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BA7F62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2D3D23" w:rsidRPr="005953C2" w:rsidTr="00D004D8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2D3D23" w:rsidRPr="000A3C0F" w:rsidRDefault="002D3D23" w:rsidP="00FD01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D3D23" w:rsidRPr="005953C2" w:rsidTr="00D004D8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2D3D23" w:rsidRPr="00E4594B" w:rsidRDefault="002D3D23" w:rsidP="00FD01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D3D23" w:rsidRPr="005953C2" w:rsidTr="00B2217D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D3D23" w:rsidRPr="005953C2" w:rsidTr="00FF7ABF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vAlign w:val="center"/>
          </w:tcPr>
          <w:p w:rsidR="002D3D23" w:rsidRPr="000A3C0F" w:rsidRDefault="002D3D23" w:rsidP="00FD01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D3D23" w:rsidRPr="005953C2" w:rsidTr="00FF7ABF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vAlign w:val="center"/>
          </w:tcPr>
          <w:p w:rsidR="002D3D23" w:rsidRPr="000A3C0F" w:rsidRDefault="002D3D23" w:rsidP="00FD01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D3D23" w:rsidRPr="005953C2" w:rsidTr="00B2217D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D3D23" w:rsidRPr="005953C2" w:rsidTr="00B2217D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2D3D23" w:rsidRPr="005953C2" w:rsidRDefault="002D3D23" w:rsidP="002D6A7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D3D23" w:rsidRPr="005953C2" w:rsidTr="00B2217D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D3D23" w:rsidRPr="005953C2" w:rsidTr="00B2217D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D3D23" w:rsidRPr="005953C2" w:rsidTr="00B2217D">
        <w:tc>
          <w:tcPr>
            <w:tcW w:w="4148" w:type="dxa"/>
          </w:tcPr>
          <w:p w:rsidR="00EE107A" w:rsidRDefault="00EE107A" w:rsidP="00EE107A">
            <w:pPr>
              <w:rPr>
                <w:rtl/>
              </w:rPr>
            </w:pPr>
          </w:p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D3D23" w:rsidRPr="005953C2" w:rsidTr="00B2217D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D3D23" w:rsidRPr="005953C2" w:rsidTr="00B2217D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D3D23" w:rsidRPr="005953C2" w:rsidTr="00B2217D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D3D23" w:rsidRPr="005953C2" w:rsidTr="00B2217D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D3D23" w:rsidRPr="005953C2" w:rsidTr="00B2217D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D3D23" w:rsidRPr="005953C2" w:rsidTr="00B2217D">
        <w:tc>
          <w:tcPr>
            <w:tcW w:w="4148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2D3D23" w:rsidRPr="005953C2" w:rsidRDefault="002D3D2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C36369" w:rsidRPr="005953C2" w:rsidRDefault="00BA7F6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2617"/>
      </w:tblGrid>
      <w:tr w:rsidR="00A922A2" w:rsidRPr="005953C2" w:rsidTr="00B2217D">
        <w:tc>
          <w:tcPr>
            <w:tcW w:w="12617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107A" w:rsidRPr="005953C2" w:rsidTr="000B7B4E">
        <w:tc>
          <w:tcPr>
            <w:tcW w:w="12617" w:type="dxa"/>
            <w:vAlign w:val="center"/>
          </w:tcPr>
          <w:p w:rsidR="00EE107A" w:rsidRPr="00E4594B" w:rsidRDefault="00EE107A" w:rsidP="00FD010C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EE107A" w:rsidRPr="00E4594B" w:rsidRDefault="00EE107A" w:rsidP="00FD010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   </w:t>
            </w:r>
          </w:p>
          <w:p w:rsidR="00EE107A" w:rsidRPr="00E4594B" w:rsidRDefault="00EE107A" w:rsidP="00FD010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4162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E107A" w:rsidRPr="00E4594B" w:rsidRDefault="00EE107A" w:rsidP="00FD010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EE107A" w:rsidRPr="00E4594B" w:rsidRDefault="00EE107A" w:rsidP="00FD010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:rsidR="00416213" w:rsidRDefault="00EE107A" w:rsidP="0041621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EE107A" w:rsidRPr="00E4594B" w:rsidRDefault="00EE107A" w:rsidP="00FD010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E107A" w:rsidRPr="00E4594B" w:rsidTr="00FD010C">
        <w:trPr>
          <w:trHeight w:val="2562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E107A" w:rsidRPr="00E4594B" w:rsidRDefault="00EE107A" w:rsidP="00FD010C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EE107A" w:rsidRPr="00E4594B" w:rsidRDefault="00EE107A" w:rsidP="00FD010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   </w:t>
            </w:r>
          </w:p>
          <w:p w:rsidR="00EE107A" w:rsidRPr="00E4594B" w:rsidRDefault="00EE107A" w:rsidP="00FD010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D00E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E107A" w:rsidRPr="00E4594B" w:rsidRDefault="00EE107A" w:rsidP="00FD010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EE107A" w:rsidRPr="00E4594B" w:rsidRDefault="00EE107A" w:rsidP="00FD010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="00D00E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00E7B" w:rsidRPr="00E4594B" w:rsidRDefault="00EE107A" w:rsidP="00D00E7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EE107A" w:rsidRPr="00E4594B" w:rsidRDefault="00EE107A" w:rsidP="00FD010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E107A" w:rsidRPr="00E4594B" w:rsidTr="00FD010C">
        <w:trPr>
          <w:trHeight w:val="156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E107A" w:rsidRPr="00E4594B" w:rsidRDefault="00EE107A" w:rsidP="00FD010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EE107A" w:rsidRPr="00E4594B" w:rsidRDefault="00EE107A" w:rsidP="00D00E7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E107A" w:rsidRPr="00E4594B" w:rsidTr="00FD010C">
        <w:trPr>
          <w:trHeight w:val="2562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E107A" w:rsidRPr="00E4594B" w:rsidRDefault="00EE107A" w:rsidP="00FD010C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EE107A" w:rsidRPr="00E4594B" w:rsidRDefault="00EE107A" w:rsidP="00FD010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E107A" w:rsidRPr="00E4594B" w:rsidTr="00FD010C">
        <w:trPr>
          <w:trHeight w:val="156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E107A" w:rsidRPr="00E4594B" w:rsidRDefault="00EE107A" w:rsidP="00FD010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EE107A" w:rsidRPr="00E4594B" w:rsidRDefault="00EE107A" w:rsidP="003512C6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EE107A" w:rsidRPr="005953C2" w:rsidTr="00B2217D">
        <w:tc>
          <w:tcPr>
            <w:tcW w:w="12617" w:type="dxa"/>
            <w:gridSpan w:val="5"/>
          </w:tcPr>
          <w:p w:rsidR="00EE107A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E107A" w:rsidRPr="005953C2" w:rsidRDefault="00EE107A" w:rsidP="007F157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107A" w:rsidRPr="005953C2" w:rsidTr="00B2217D">
        <w:tc>
          <w:tcPr>
            <w:tcW w:w="12617" w:type="dxa"/>
            <w:gridSpan w:val="5"/>
          </w:tcPr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E107A" w:rsidRPr="005953C2" w:rsidTr="00B2217D">
        <w:tc>
          <w:tcPr>
            <w:tcW w:w="12617" w:type="dxa"/>
            <w:gridSpan w:val="5"/>
          </w:tcPr>
          <w:p w:rsidR="00EE107A" w:rsidRPr="005953C2" w:rsidRDefault="00EE107A" w:rsidP="007F157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107A" w:rsidRPr="005953C2" w:rsidTr="00B2217D">
        <w:tc>
          <w:tcPr>
            <w:tcW w:w="12617" w:type="dxa"/>
            <w:gridSpan w:val="5"/>
          </w:tcPr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E107A" w:rsidRPr="005953C2" w:rsidTr="00B2217D">
        <w:trPr>
          <w:trHeight w:val="2264"/>
        </w:trPr>
        <w:tc>
          <w:tcPr>
            <w:tcW w:w="12617" w:type="dxa"/>
            <w:gridSpan w:val="5"/>
          </w:tcPr>
          <w:p w:rsidR="00786D2C" w:rsidRPr="005953C2" w:rsidRDefault="00EE107A" w:rsidP="004F12B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</w:tc>
      </w:tr>
      <w:tr w:rsidR="00EE107A" w:rsidRPr="005953C2" w:rsidTr="00B2217D">
        <w:tc>
          <w:tcPr>
            <w:tcW w:w="12617" w:type="dxa"/>
            <w:gridSpan w:val="5"/>
          </w:tcPr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E107A" w:rsidRPr="005953C2" w:rsidTr="00B2217D">
        <w:trPr>
          <w:trHeight w:val="1042"/>
        </w:trPr>
        <w:tc>
          <w:tcPr>
            <w:tcW w:w="12617" w:type="dxa"/>
            <w:gridSpan w:val="5"/>
          </w:tcPr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107A" w:rsidRPr="005953C2" w:rsidTr="00B2217D">
        <w:trPr>
          <w:trHeight w:val="70"/>
        </w:trPr>
        <w:tc>
          <w:tcPr>
            <w:tcW w:w="12617" w:type="dxa"/>
            <w:gridSpan w:val="5"/>
          </w:tcPr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786D2C" w:rsidRPr="00E4594B" w:rsidRDefault="00786D2C" w:rsidP="00786D2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E107A" w:rsidRPr="005953C2" w:rsidRDefault="00EE107A" w:rsidP="00BC186A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EE107A" w:rsidRPr="005953C2" w:rsidRDefault="00EE107A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63337C" w:rsidRPr="0063337C" w:rsidRDefault="0063337C" w:rsidP="0063337C">
            <w:pPr>
              <w:rPr>
                <w:b/>
                <w:bCs/>
                <w:sz w:val="24"/>
                <w:szCs w:val="24"/>
              </w:rPr>
            </w:pPr>
          </w:p>
          <w:p w:rsidR="00EE107A" w:rsidRPr="005953C2" w:rsidRDefault="00EE107A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107A" w:rsidRPr="005953C2" w:rsidTr="00B2217D">
        <w:tc>
          <w:tcPr>
            <w:tcW w:w="12617" w:type="dxa"/>
            <w:gridSpan w:val="5"/>
          </w:tcPr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EE107A" w:rsidRPr="005953C2" w:rsidTr="00B2217D">
        <w:trPr>
          <w:trHeight w:val="1042"/>
        </w:trPr>
        <w:tc>
          <w:tcPr>
            <w:tcW w:w="12617" w:type="dxa"/>
            <w:gridSpan w:val="5"/>
          </w:tcPr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E107A" w:rsidRPr="005953C2" w:rsidTr="00B2217D">
        <w:tc>
          <w:tcPr>
            <w:tcW w:w="12617" w:type="dxa"/>
            <w:gridSpan w:val="5"/>
          </w:tcPr>
          <w:p w:rsidR="00EE107A" w:rsidRPr="005953C2" w:rsidRDefault="00EE107A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C7FA8" w:rsidRPr="005953C2" w:rsidTr="00B2217D">
        <w:trPr>
          <w:trHeight w:val="1042"/>
        </w:trPr>
        <w:tc>
          <w:tcPr>
            <w:tcW w:w="12617" w:type="dxa"/>
            <w:gridSpan w:val="5"/>
          </w:tcPr>
          <w:p w:rsidR="009C7FA8" w:rsidRPr="000207C7" w:rsidRDefault="009C7FA8" w:rsidP="00FD010C">
            <w:p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C7FA8" w:rsidRPr="005953C2" w:rsidTr="00B2217D">
        <w:tc>
          <w:tcPr>
            <w:tcW w:w="12617" w:type="dxa"/>
            <w:gridSpan w:val="5"/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C7FA8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C7FA8" w:rsidRPr="005953C2" w:rsidRDefault="009C7FA8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C7FA8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9C7FA8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C7FA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C7FA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C7FA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C7FA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C7FA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C7FA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C7FA8" w:rsidRPr="005953C2" w:rsidRDefault="009C7FA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BA1F66" w:rsidRPr="005953C2" w:rsidTr="00E90701">
        <w:tc>
          <w:tcPr>
            <w:tcW w:w="12974" w:type="dxa"/>
            <w:vAlign w:val="center"/>
          </w:tcPr>
          <w:p w:rsidR="00BA1F66" w:rsidRPr="00E4594B" w:rsidRDefault="00BA1F66" w:rsidP="00551D78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D43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الأولى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D436F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D436F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D017D9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D017D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رشد- قسم علوم القرآن الكريم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4722F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تلاوة وحفظ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4722F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4722F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6C3EC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0122DD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تحقيق القدرة لدى الطلبة على قراءة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القرآن الكريم بصورة صحيحة وبقدسية تامة</w:t>
            </w: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34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300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540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540"/>
        </w:trPr>
        <w:tc>
          <w:tcPr>
            <w:tcW w:w="4148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D19AC" w:rsidRPr="005953C2" w:rsidTr="00B77FE6">
        <w:trPr>
          <w:trHeight w:val="4778"/>
        </w:trPr>
        <w:tc>
          <w:tcPr>
            <w:tcW w:w="12974" w:type="dxa"/>
            <w:gridSpan w:val="2"/>
            <w:vAlign w:val="center"/>
          </w:tcPr>
          <w:p w:rsidR="004D19AC" w:rsidRPr="00E4594B" w:rsidRDefault="004D19AC" w:rsidP="00FD010C">
            <w:pPr>
              <w:tabs>
                <w:tab w:val="left" w:pos="3690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4D19AC" w:rsidRPr="00E4594B" w:rsidRDefault="004D19AC" w:rsidP="00FD010C">
            <w:pPr>
              <w:tabs>
                <w:tab w:val="left" w:pos="3690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يستخدم المصادر الرئيسية والمتنوعة في احكام التلاوة </w:t>
            </w:r>
          </w:p>
          <w:p w:rsidR="004D19AC" w:rsidRPr="00E4594B" w:rsidRDefault="004D19AC" w:rsidP="00FD010C">
            <w:pPr>
              <w:tabs>
                <w:tab w:val="left" w:pos="3690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يتعلم التلاوة الصحيحة </w:t>
            </w:r>
          </w:p>
          <w:p w:rsidR="004D19AC" w:rsidRPr="00E4594B" w:rsidRDefault="004D19AC" w:rsidP="00FD010C">
            <w:pPr>
              <w:tabs>
                <w:tab w:val="left" w:pos="3690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المساهمة في معالجة المشكلات الاجتماعية من خلال فهم القران الكريم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4D19AC" w:rsidRPr="00E4594B" w:rsidRDefault="004D19AC" w:rsidP="00FD010C">
            <w:pPr>
              <w:tabs>
                <w:tab w:val="left" w:pos="369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19AC" w:rsidRPr="005953C2" w:rsidTr="00B2217D">
        <w:tc>
          <w:tcPr>
            <w:tcW w:w="4148" w:type="dxa"/>
          </w:tcPr>
          <w:p w:rsidR="004D19AC" w:rsidRPr="005953C2" w:rsidRDefault="004D19A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4D19AC" w:rsidRPr="005953C2" w:rsidRDefault="004D19A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D19AC" w:rsidRPr="005953C2" w:rsidTr="00B2217D">
        <w:trPr>
          <w:trHeight w:val="1042"/>
        </w:trPr>
        <w:tc>
          <w:tcPr>
            <w:tcW w:w="12974" w:type="dxa"/>
            <w:gridSpan w:val="2"/>
          </w:tcPr>
          <w:p w:rsidR="000217FE" w:rsidRPr="00E4594B" w:rsidRDefault="000217FE" w:rsidP="000217F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1ـ استعمال الاستراتيجيات والطرائق التدريسية الحديثة في تدريس مادة التلاوة</w:t>
            </w:r>
          </w:p>
          <w:p w:rsidR="000217FE" w:rsidRPr="00E4594B" w:rsidRDefault="000217FE" w:rsidP="000217F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2ـ توضيح العلوم الشرعية  وبضمنها التلاوة للطلبة من خلال المناقشات بين الطلبة والتدريسيين </w:t>
            </w:r>
          </w:p>
          <w:p w:rsidR="000217FE" w:rsidRPr="00E4594B" w:rsidRDefault="000217FE" w:rsidP="000217F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3ـ توجيه الطلبة بزيارة المكتبة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والأطلاع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المصادر </w:t>
            </w:r>
          </w:p>
          <w:p w:rsidR="004D19AC" w:rsidRPr="005953C2" w:rsidRDefault="000217FE" w:rsidP="000217F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4ـ توجيه الطلبة للاطلاع على اخر المستجدات والبحوث الحديثة بعلم التلاوة</w:t>
            </w:r>
          </w:p>
        </w:tc>
      </w:tr>
      <w:tr w:rsidR="004D19AC" w:rsidRPr="005953C2" w:rsidTr="00B2217D">
        <w:tc>
          <w:tcPr>
            <w:tcW w:w="12974" w:type="dxa"/>
            <w:gridSpan w:val="2"/>
          </w:tcPr>
          <w:p w:rsidR="004D19AC" w:rsidRPr="005953C2" w:rsidRDefault="004D19A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D19AC" w:rsidRPr="005953C2" w:rsidTr="00B2217D">
        <w:trPr>
          <w:trHeight w:val="1568"/>
        </w:trPr>
        <w:tc>
          <w:tcPr>
            <w:tcW w:w="12974" w:type="dxa"/>
            <w:gridSpan w:val="2"/>
          </w:tcPr>
          <w:p w:rsidR="000217FE" w:rsidRPr="00E4594B" w:rsidRDefault="000217FE" w:rsidP="000217F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اجراء الامتحانات الشهرية </w:t>
            </w:r>
          </w:p>
          <w:p w:rsidR="000217FE" w:rsidRPr="00E4594B" w:rsidRDefault="000217FE" w:rsidP="000217F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0217FE" w:rsidRDefault="000217FE" w:rsidP="000217F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اعطاء درجات للتقارير والبحوث المكلف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عن موضوعات المادة الدراسية</w:t>
            </w:r>
          </w:p>
          <w:p w:rsidR="004D19AC" w:rsidRPr="005953C2" w:rsidRDefault="000217FE" w:rsidP="000217F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وضع درجات للتحضير اليومي والمشاركة والحضور</w:t>
            </w:r>
          </w:p>
        </w:tc>
      </w:tr>
      <w:tr w:rsidR="004D19AC" w:rsidRPr="005953C2" w:rsidTr="00B2217D">
        <w:tc>
          <w:tcPr>
            <w:tcW w:w="12974" w:type="dxa"/>
            <w:gridSpan w:val="2"/>
          </w:tcPr>
          <w:p w:rsidR="004D19AC" w:rsidRPr="005953C2" w:rsidRDefault="004D19A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ج- الأهداف الوجدانية والقيمية </w:t>
            </w:r>
          </w:p>
          <w:p w:rsidR="004D19AC" w:rsidRPr="005953C2" w:rsidRDefault="004D19A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0B7E1B">
              <w:rPr>
                <w:rFonts w:hint="cs"/>
                <w:b/>
                <w:bCs/>
                <w:sz w:val="24"/>
                <w:szCs w:val="24"/>
                <w:rtl/>
              </w:rPr>
              <w:t>الخشوع في تلاوة القرآن</w:t>
            </w:r>
          </w:p>
          <w:p w:rsidR="004D19AC" w:rsidRPr="005953C2" w:rsidRDefault="004D19A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0B7E1B">
              <w:rPr>
                <w:rFonts w:hint="cs"/>
                <w:b/>
                <w:bCs/>
                <w:sz w:val="24"/>
                <w:szCs w:val="24"/>
                <w:rtl/>
              </w:rPr>
              <w:t>التزام  تلاوة القرآن  والابتعاد عن اللحن فيه</w:t>
            </w:r>
          </w:p>
          <w:p w:rsidR="004D19AC" w:rsidRPr="005953C2" w:rsidRDefault="004D19A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0B7E1B">
              <w:rPr>
                <w:rFonts w:hint="cs"/>
                <w:b/>
                <w:bCs/>
                <w:sz w:val="24"/>
                <w:szCs w:val="24"/>
                <w:rtl/>
              </w:rPr>
              <w:t xml:space="preserve"> اشعار الطلبة بقدسية  القرآن</w:t>
            </w:r>
            <w:r w:rsidR="00E95E0D">
              <w:rPr>
                <w:rFonts w:hint="cs"/>
                <w:b/>
                <w:bCs/>
                <w:sz w:val="24"/>
                <w:szCs w:val="24"/>
                <w:rtl/>
              </w:rPr>
              <w:t xml:space="preserve"> واهميته</w:t>
            </w:r>
          </w:p>
          <w:p w:rsidR="004D19AC" w:rsidRPr="005953C2" w:rsidRDefault="004D19A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E95E0D">
              <w:rPr>
                <w:rFonts w:hint="cs"/>
                <w:b/>
                <w:bCs/>
                <w:sz w:val="24"/>
                <w:szCs w:val="24"/>
                <w:rtl/>
              </w:rPr>
              <w:t>قراءته بروحية وتعبدية عالية</w:t>
            </w:r>
          </w:p>
        </w:tc>
      </w:tr>
      <w:tr w:rsidR="004D19AC" w:rsidRPr="005953C2" w:rsidTr="00B2217D">
        <w:tc>
          <w:tcPr>
            <w:tcW w:w="12974" w:type="dxa"/>
            <w:gridSpan w:val="2"/>
          </w:tcPr>
          <w:p w:rsidR="004D19AC" w:rsidRPr="005953C2" w:rsidRDefault="004D19A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4D19AC" w:rsidRPr="005953C2" w:rsidTr="00B2217D">
        <w:trPr>
          <w:trHeight w:val="1042"/>
        </w:trPr>
        <w:tc>
          <w:tcPr>
            <w:tcW w:w="12974" w:type="dxa"/>
            <w:gridSpan w:val="2"/>
          </w:tcPr>
          <w:p w:rsidR="00C64D3F" w:rsidRPr="00E4594B" w:rsidRDefault="00C64D3F" w:rsidP="00C64D3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الطريقة الاستقرائية </w:t>
            </w:r>
          </w:p>
          <w:p w:rsidR="00C64D3F" w:rsidRPr="00E4594B" w:rsidRDefault="00C64D3F" w:rsidP="00C64D3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الطريقة الاستنباطية </w:t>
            </w:r>
          </w:p>
          <w:p w:rsidR="00C64D3F" w:rsidRPr="00E4594B" w:rsidRDefault="00C64D3F" w:rsidP="00C64D3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19AC" w:rsidRPr="005953C2" w:rsidRDefault="004D19AC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D19AC" w:rsidRPr="005953C2" w:rsidTr="00B2217D">
        <w:tc>
          <w:tcPr>
            <w:tcW w:w="12974" w:type="dxa"/>
            <w:gridSpan w:val="2"/>
          </w:tcPr>
          <w:p w:rsidR="004D19AC" w:rsidRPr="005953C2" w:rsidRDefault="004D19A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776AFB" w:rsidRPr="005953C2" w:rsidTr="00B2217D">
        <w:trPr>
          <w:trHeight w:val="1042"/>
        </w:trPr>
        <w:tc>
          <w:tcPr>
            <w:tcW w:w="12974" w:type="dxa"/>
            <w:gridSpan w:val="2"/>
          </w:tcPr>
          <w:p w:rsidR="00776AFB" w:rsidRPr="00E4594B" w:rsidRDefault="00776AFB" w:rsidP="00FD010C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776AFB" w:rsidRPr="00E4594B" w:rsidRDefault="00776AFB" w:rsidP="00FD010C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والمنقولة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776AFB" w:rsidRPr="00E4594B" w:rsidRDefault="00776AFB" w:rsidP="00FD010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استعمال اساليب وطرائق التدريس الحديثة في علم التفسير </w:t>
            </w:r>
          </w:p>
          <w:p w:rsidR="00776AFB" w:rsidRPr="00E4594B" w:rsidRDefault="00776AFB" w:rsidP="00FD010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التطبيق في المدارس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الأعدادية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والثانوية لتأهيلهم لمهنة التدريس </w:t>
            </w:r>
          </w:p>
          <w:p w:rsidR="00776AFB" w:rsidRPr="00E4594B" w:rsidRDefault="00776AFB" w:rsidP="00FD010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تكليف الطلبة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باجراء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البحوث المتعلقة بمجالات التجديد في هذا العلم </w:t>
            </w:r>
          </w:p>
          <w:p w:rsidR="00776AFB" w:rsidRDefault="00776AFB" w:rsidP="00FD010C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د4ـ تمكين الطلبة من استعمال مهاراتهم الشخصية في علم التلاوة بشكل يسهل على المتلقي استيعابها </w:t>
            </w:r>
          </w:p>
          <w:p w:rsidR="00776AFB" w:rsidRPr="00E4594B" w:rsidRDefault="00776AFB" w:rsidP="00FD010C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16142" w:type="dxa"/>
        <w:tblInd w:w="-1367" w:type="dxa"/>
        <w:tblLook w:val="04A0" w:firstRow="1" w:lastRow="0" w:firstColumn="1" w:lastColumn="0" w:noHBand="0" w:noVBand="1"/>
      </w:tblPr>
      <w:tblGrid>
        <w:gridCol w:w="2247"/>
        <w:gridCol w:w="1416"/>
        <w:gridCol w:w="2548"/>
        <w:gridCol w:w="1558"/>
        <w:gridCol w:w="2552"/>
        <w:gridCol w:w="3982"/>
        <w:gridCol w:w="1839"/>
      </w:tblGrid>
      <w:tr w:rsidR="004547F4" w:rsidTr="004547F4">
        <w:trPr>
          <w:trHeight w:val="1044"/>
        </w:trPr>
        <w:tc>
          <w:tcPr>
            <w:tcW w:w="2250" w:type="dxa"/>
          </w:tcPr>
          <w:p w:rsidR="004547F4" w:rsidRPr="00EE4E82" w:rsidRDefault="004547F4" w:rsidP="00805BC2">
            <w:pPr>
              <w:rPr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EE4E82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الاسبوع </w:t>
            </w:r>
          </w:p>
        </w:tc>
        <w:tc>
          <w:tcPr>
            <w:tcW w:w="1417" w:type="dxa"/>
          </w:tcPr>
          <w:p w:rsidR="004547F4" w:rsidRPr="00EE4E82" w:rsidRDefault="004547F4" w:rsidP="00805BC2">
            <w:pPr>
              <w:rPr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EE4E82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الساعات </w:t>
            </w:r>
          </w:p>
        </w:tc>
        <w:tc>
          <w:tcPr>
            <w:tcW w:w="2552" w:type="dxa"/>
          </w:tcPr>
          <w:p w:rsidR="004547F4" w:rsidRPr="00EE4E82" w:rsidRDefault="004547F4" w:rsidP="00805BC2">
            <w:pPr>
              <w:rPr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EE4E82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مخرجات التعلم المطلوبة</w:t>
            </w:r>
          </w:p>
        </w:tc>
        <w:tc>
          <w:tcPr>
            <w:tcW w:w="1559" w:type="dxa"/>
          </w:tcPr>
          <w:p w:rsidR="004547F4" w:rsidRPr="00EE4E82" w:rsidRDefault="004547F4" w:rsidP="00805BC2">
            <w:pPr>
              <w:rPr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EE4E82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اسم الوحدة او الموضوع </w:t>
            </w:r>
          </w:p>
        </w:tc>
        <w:tc>
          <w:tcPr>
            <w:tcW w:w="2552" w:type="dxa"/>
          </w:tcPr>
          <w:p w:rsidR="004547F4" w:rsidRPr="00EE4E82" w:rsidRDefault="004547F4" w:rsidP="00805BC2">
            <w:pPr>
              <w:rPr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EE4E82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طريقة التعليم</w:t>
            </w:r>
          </w:p>
        </w:tc>
        <w:tc>
          <w:tcPr>
            <w:tcW w:w="3969" w:type="dxa"/>
          </w:tcPr>
          <w:p w:rsidR="004547F4" w:rsidRPr="00EE4E82" w:rsidRDefault="004547F4" w:rsidP="00805BC2">
            <w:pPr>
              <w:rPr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EE4E82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طريقة التقييم </w:t>
            </w:r>
          </w:p>
        </w:tc>
        <w:tc>
          <w:tcPr>
            <w:tcW w:w="1843" w:type="dxa"/>
          </w:tcPr>
          <w:p w:rsidR="004547F4" w:rsidRPr="00EE4E82" w:rsidRDefault="004547F4" w:rsidP="00805BC2">
            <w:pPr>
              <w:rPr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الأول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تعريف الطالب بالمدخل الى احكام التلاوة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مدخل الى دراسة احكام التلاوة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أسلوب المحاضرة و المناقشة 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مدى مشاركة الطالب في النقاش الصفي </w:t>
            </w:r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تعريف الطالب بدراسة احكام التلاوة</w:t>
            </w:r>
          </w:p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مفهوم احكام التلاوة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7435D2">
              <w:rPr>
                <w:rFonts w:cs="Arial" w:hint="cs"/>
                <w:sz w:val="28"/>
                <w:szCs w:val="28"/>
                <w:rtl/>
              </w:rPr>
              <w:t>أسلوبالمحاضرةوالمناقشة</w:t>
            </w:r>
            <w:proofErr w:type="spellEnd"/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8C5005">
              <w:rPr>
                <w:rFonts w:cs="Arial" w:hint="cs"/>
                <w:sz w:val="28"/>
                <w:szCs w:val="28"/>
                <w:rtl/>
              </w:rPr>
              <w:t>مدىمشاركةالطالبفيالنقاشالصفي</w:t>
            </w:r>
            <w:proofErr w:type="spellEnd"/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93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الثالث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الطالب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باهمية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التلاوة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مصطلح التجويد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7435D2">
              <w:rPr>
                <w:rFonts w:cs="Arial" w:hint="cs"/>
                <w:sz w:val="28"/>
                <w:szCs w:val="28"/>
                <w:rtl/>
              </w:rPr>
              <w:t>أسلوبالمحاضرةوالمناقشة</w:t>
            </w:r>
            <w:proofErr w:type="spellEnd"/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8C5005">
              <w:rPr>
                <w:rFonts w:cs="Arial" w:hint="cs"/>
                <w:sz w:val="28"/>
                <w:szCs w:val="28"/>
                <w:rtl/>
              </w:rPr>
              <w:t>مدىمشاركةالطالبفيالنقاشالصفي</w:t>
            </w:r>
            <w:proofErr w:type="spellEnd"/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2289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تعريف التجويد وبيان حكمه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الفرق بين التجويد النظري والعملي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اسلوب المحاضرة والمناقشة 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8C5005">
              <w:rPr>
                <w:rFonts w:cs="Arial" w:hint="cs"/>
                <w:sz w:val="28"/>
                <w:szCs w:val="28"/>
                <w:rtl/>
              </w:rPr>
              <w:t>مدىمشاركةالطالبفيالنقاشالصفي</w:t>
            </w:r>
            <w:proofErr w:type="spellEnd"/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الخامس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تمكين الطالب من معرفة تاريخ نشأة علم التجويد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مفهوم التجويد العملي والنظري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أشراك الطلبة في تقديم تقارير عن التفسير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بالماثور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تقييم دقة المعلومات التي حصل عليها الطلبة عن التفسير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بالماثور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:rsidR="004547F4" w:rsidRDefault="004547F4" w:rsidP="00805BC2">
            <w:pPr>
              <w:bidi w:val="0"/>
              <w:rPr>
                <w:sz w:val="28"/>
                <w:szCs w:val="28"/>
                <w:rtl/>
              </w:rPr>
            </w:pPr>
          </w:p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السادس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الطالب بمصادر التفسير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بالماثور</w:t>
            </w:r>
            <w:proofErr w:type="spellEnd"/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مصادر احكام التلاوة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نقاشات صفية 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مشاركة الطلاب الفاعلة بفتح باب النقاش </w:t>
            </w:r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السابع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الطالب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باحكام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النون الساكنة والتنوين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شرح الاحكام مفصلا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عرض امثلة على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الايات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القرانية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عدة 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مشاركة الطلاب باستخراج امثلة تفسيرية </w:t>
            </w:r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الثامن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الطالب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بالادغام</w:t>
            </w:r>
            <w:proofErr w:type="spellEnd"/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شرح الادغام نظريا وعمليا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عرض امثلة+ نقاشات صفية 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امتحان قصير </w:t>
            </w:r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التاسع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الطالب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بالاخفاء</w:t>
            </w:r>
            <w:proofErr w:type="spellEnd"/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توضيح الاخفاء عمليا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قراءة ومناقشة الامثلة 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تقييم مدى استجابة الطلبة للتفسير </w:t>
            </w:r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العاشر 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تمكين الطالب من القراءة الصحيحة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 w:rsidRPr="00FD4871">
              <w:rPr>
                <w:rFonts w:cs="Arial" w:hint="cs"/>
                <w:sz w:val="28"/>
                <w:szCs w:val="28"/>
                <w:rtl/>
              </w:rPr>
              <w:t>ت</w:t>
            </w:r>
            <w:r>
              <w:rPr>
                <w:rFonts w:cs="Arial" w:hint="cs"/>
                <w:sz w:val="28"/>
                <w:szCs w:val="28"/>
                <w:rtl/>
              </w:rPr>
              <w:t>وضيح الاحكام وكيفية تطبيقها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أسلوب المحاضرة و المناقشة 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مدى مشاركة الطالب بالنقاش الصفي </w:t>
            </w:r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الحادي عشر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الطالب بحكم الاظهار 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شرح الاظهار 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اسلوب المحاضرة والمناقشة 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FD4871">
              <w:rPr>
                <w:rFonts w:cs="Arial" w:hint="cs"/>
                <w:sz w:val="28"/>
                <w:szCs w:val="28"/>
                <w:rtl/>
              </w:rPr>
              <w:t>مدىمشاركةالطالببالنقاشالصفي</w:t>
            </w:r>
            <w:proofErr w:type="spellEnd"/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الثاني عشر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تمكين الطالب من معرفة حروف الاظهار 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تفصيل الحروف حسب الاحكام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FD4871">
              <w:rPr>
                <w:rFonts w:cs="Arial" w:hint="cs"/>
                <w:sz w:val="28"/>
                <w:szCs w:val="28"/>
                <w:rtl/>
              </w:rPr>
              <w:t>اسلوبالمحاضرةوالمناقشة</w:t>
            </w:r>
            <w:proofErr w:type="spellEnd"/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4C720B">
              <w:rPr>
                <w:rFonts w:cs="Arial" w:hint="cs"/>
                <w:sz w:val="28"/>
                <w:szCs w:val="28"/>
                <w:rtl/>
              </w:rPr>
              <w:t>مدىمشاركةالطالببالنقاشالصفي</w:t>
            </w:r>
            <w:proofErr w:type="spellEnd"/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الثالث عشر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الطالب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بالاقلاب</w:t>
            </w:r>
            <w:proofErr w:type="spellEnd"/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توضيح حروف الاقلاب 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 w:rsidRPr="004C720B">
              <w:rPr>
                <w:rFonts w:cs="Arial" w:hint="cs"/>
                <w:sz w:val="28"/>
                <w:szCs w:val="28"/>
                <w:rtl/>
              </w:rPr>
              <w:t>أشرا</w:t>
            </w:r>
            <w:r>
              <w:rPr>
                <w:rFonts w:cs="Arial" w:hint="cs"/>
                <w:sz w:val="28"/>
                <w:szCs w:val="28"/>
                <w:rtl/>
              </w:rPr>
              <w:t>ك الطلبة باستخراج الكلمات التي بها اقلاب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تقييم مدى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رصانةالمعلومات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التي حصل عليها الطلبة </w:t>
            </w:r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الرابع عشر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تمكين الطالب من معرفة احكام النون المشددة 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توضيح حكم النون المشددة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4C720B">
              <w:rPr>
                <w:rFonts w:cs="Arial" w:hint="cs"/>
                <w:sz w:val="28"/>
                <w:szCs w:val="28"/>
                <w:rtl/>
              </w:rPr>
              <w:t>اسلوبالمحاضرةوالمناقشة</w:t>
            </w:r>
            <w:proofErr w:type="spellEnd"/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4C720B">
              <w:rPr>
                <w:rFonts w:cs="Arial" w:hint="cs"/>
                <w:sz w:val="28"/>
                <w:szCs w:val="28"/>
                <w:rtl/>
              </w:rPr>
              <w:t>مدىمشاركةالطالببالنقاشالصفي</w:t>
            </w:r>
            <w:proofErr w:type="spellEnd"/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الخامس عشر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الطالب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باحكام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الميم المشددة 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توضيح حكم النون المشددة وكيفية النطق بها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قراءات صفية ونقاشات طلابية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مشاركة الطالب الفعالة في النقاشات </w:t>
            </w:r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السادس عشر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الطالب بالمد 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توضيح المد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اشراك الطلبة في تقديم امثلة في القران الكريم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E2195E">
              <w:rPr>
                <w:rFonts w:cs="Arial" w:hint="cs"/>
                <w:sz w:val="28"/>
                <w:szCs w:val="28"/>
                <w:rtl/>
              </w:rPr>
              <w:t>تقييممدىرصانةالمعلوماتالتيحصلعليهاالطلبة</w:t>
            </w:r>
            <w:proofErr w:type="spellEnd"/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السابع عشر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تمكين الطالب من معرفة انواع المد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نماذج من المد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بالايات</w:t>
            </w:r>
            <w:proofErr w:type="spellEnd"/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 w:rsidRPr="008E2467">
              <w:rPr>
                <w:rFonts w:cs="Arial" w:hint="cs"/>
                <w:sz w:val="28"/>
                <w:szCs w:val="28"/>
                <w:rtl/>
              </w:rPr>
              <w:t>قراءات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E2467">
              <w:rPr>
                <w:rFonts w:cs="Arial" w:hint="cs"/>
                <w:sz w:val="28"/>
                <w:szCs w:val="28"/>
                <w:rtl/>
              </w:rPr>
              <w:t>صفيةونقاشات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8E2467">
              <w:rPr>
                <w:rFonts w:cs="Arial" w:hint="cs"/>
                <w:sz w:val="28"/>
                <w:szCs w:val="28"/>
                <w:rtl/>
              </w:rPr>
              <w:t>طلابية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8E2467">
              <w:rPr>
                <w:rFonts w:cs="Arial" w:hint="cs"/>
                <w:sz w:val="28"/>
                <w:szCs w:val="28"/>
                <w:rtl/>
              </w:rPr>
              <w:t>مشاركةالطالببالنقاشالصفي</w:t>
            </w:r>
            <w:proofErr w:type="spellEnd"/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الثامن عشر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الطالب من الاطلاع على المد الطبيعي 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شرح المد وانواعه ومقاديره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قراءة للطلبة وتطبيق الاحكام على الايات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تلاوة الطلاب بل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بالاحكام</w:t>
            </w:r>
            <w:proofErr w:type="spellEnd"/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التاسع عشر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الطالب بمد الصلة 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تعريف مد الصلة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اسلوب المحاضرة والمناقشة 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مدى تطبيق الطالب بالنقاش الصفي </w:t>
            </w:r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العشرون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تمكين الطالب من مقدار المدود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كتب التلاوة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90255F">
              <w:rPr>
                <w:rFonts w:cs="Arial" w:hint="cs"/>
                <w:sz w:val="28"/>
                <w:szCs w:val="28"/>
                <w:rtl/>
              </w:rPr>
              <w:t>اسلوبالمحاضرةوالمناقشة</w:t>
            </w:r>
            <w:proofErr w:type="spellEnd"/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90255F">
              <w:rPr>
                <w:rFonts w:cs="Arial" w:hint="cs"/>
                <w:sz w:val="28"/>
                <w:szCs w:val="28"/>
                <w:rtl/>
              </w:rPr>
              <w:t>مدىمشاركةالطالببالنقاشالصفي</w:t>
            </w:r>
            <w:proofErr w:type="spellEnd"/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الحادي والعشرون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تعريف الطالب بمنهج  القراء بالتلاوة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منهج القراء بتطبيق الاحكام 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 w:rsidRPr="0090255F">
              <w:rPr>
                <w:rFonts w:cs="Arial" w:hint="cs"/>
                <w:sz w:val="28"/>
                <w:szCs w:val="28"/>
                <w:rtl/>
              </w:rPr>
              <w:t>اشراك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الطلبة بالشرح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تقييم </w:t>
            </w:r>
            <w:proofErr w:type="spellStart"/>
            <w:r w:rsidRPr="0090255F">
              <w:rPr>
                <w:rFonts w:cs="Arial" w:hint="cs"/>
                <w:sz w:val="28"/>
                <w:szCs w:val="28"/>
                <w:rtl/>
              </w:rPr>
              <w:t>االطلبة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بالتلاوة</w:t>
            </w:r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الثاني والعشرون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الطالب بالمد الفرعي 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شرح المد الفرعي واقسامه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90255F">
              <w:rPr>
                <w:rFonts w:cs="Arial" w:hint="cs"/>
                <w:sz w:val="28"/>
                <w:szCs w:val="28"/>
                <w:rtl/>
              </w:rPr>
              <w:t>اسلوبالمحاضرةوالمناقشة</w:t>
            </w:r>
            <w:proofErr w:type="spellEnd"/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90255F">
              <w:rPr>
                <w:rFonts w:cs="Arial" w:hint="cs"/>
                <w:sz w:val="28"/>
                <w:szCs w:val="28"/>
                <w:rtl/>
              </w:rPr>
              <w:t>مدىمشاركةالطالببالنقاشالصفي</w:t>
            </w:r>
            <w:proofErr w:type="spellEnd"/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الثالث والعشرون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تمكين الطالب من فهم الاستعاذة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شرح الاستعاذة ومعناها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اشراك الطلبة في تطبيق الاستعاذة على التلاوة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تقييم اداء قراءة الطلبة</w:t>
            </w:r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  <w:tr w:rsidR="004547F4" w:rsidTr="004547F4">
        <w:trPr>
          <w:trHeight w:val="1044"/>
        </w:trPr>
        <w:tc>
          <w:tcPr>
            <w:tcW w:w="2250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الرابع والعشرون </w:t>
            </w:r>
          </w:p>
        </w:tc>
        <w:tc>
          <w:tcPr>
            <w:tcW w:w="1417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تمكين الطالب من معرفة البسملة</w:t>
            </w:r>
          </w:p>
        </w:tc>
        <w:tc>
          <w:tcPr>
            <w:tcW w:w="155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توضيح البسملة واهميتها</w:t>
            </w:r>
          </w:p>
        </w:tc>
        <w:tc>
          <w:tcPr>
            <w:tcW w:w="2552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اسلوب المحاضرة والمناقشة </w:t>
            </w:r>
          </w:p>
        </w:tc>
        <w:tc>
          <w:tcPr>
            <w:tcW w:w="3969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  <w:proofErr w:type="spellStart"/>
            <w:r w:rsidRPr="000347A7">
              <w:rPr>
                <w:rFonts w:cs="Arial" w:hint="cs"/>
                <w:sz w:val="28"/>
                <w:szCs w:val="28"/>
                <w:rtl/>
              </w:rPr>
              <w:t>مدىمشاركةالطالب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0347A7">
              <w:rPr>
                <w:rFonts w:cs="Arial" w:hint="cs"/>
                <w:sz w:val="28"/>
                <w:szCs w:val="28"/>
                <w:rtl/>
              </w:rPr>
              <w:t>بالنقاش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0347A7">
              <w:rPr>
                <w:rFonts w:cs="Arial" w:hint="cs"/>
                <w:sz w:val="28"/>
                <w:szCs w:val="28"/>
                <w:rtl/>
              </w:rPr>
              <w:t>ا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0347A7">
              <w:rPr>
                <w:rFonts w:cs="Arial" w:hint="cs"/>
                <w:sz w:val="28"/>
                <w:szCs w:val="28"/>
                <w:rtl/>
              </w:rPr>
              <w:t>لصفي</w:t>
            </w:r>
          </w:p>
        </w:tc>
        <w:tc>
          <w:tcPr>
            <w:tcW w:w="1843" w:type="dxa"/>
          </w:tcPr>
          <w:p w:rsidR="004547F4" w:rsidRDefault="004547F4" w:rsidP="00805BC2">
            <w:pPr>
              <w:rPr>
                <w:sz w:val="28"/>
                <w:szCs w:val="28"/>
                <w:rtl/>
              </w:rPr>
            </w:pPr>
          </w:p>
        </w:tc>
      </w:tr>
    </w:tbl>
    <w:p w:rsidR="004547F4" w:rsidRDefault="004547F4" w:rsidP="004547F4">
      <w:pPr>
        <w:rPr>
          <w:sz w:val="28"/>
          <w:szCs w:val="28"/>
          <w:rtl/>
        </w:rPr>
      </w:pPr>
    </w:p>
    <w:p w:rsidR="004547F4" w:rsidRPr="000347A7" w:rsidRDefault="004547F4" w:rsidP="004547F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ملاحظة: عملت الخطة على 24 اسبوع لان باقي الايام لحفظ جزء عمة</w:t>
      </w:r>
    </w:p>
    <w:p w:rsidR="004547F4" w:rsidRPr="0034522B" w:rsidRDefault="004547F4" w:rsidP="004547F4">
      <w:pPr>
        <w:rPr>
          <w:sz w:val="28"/>
          <w:szCs w:val="28"/>
        </w:rPr>
      </w:pPr>
    </w:p>
    <w:p w:rsidR="00BE0A54" w:rsidRPr="004547F4" w:rsidRDefault="00BE0A5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Default="004547F4" w:rsidP="00E47F57">
      <w:pPr>
        <w:rPr>
          <w:b/>
          <w:bCs/>
          <w:sz w:val="24"/>
          <w:szCs w:val="24"/>
          <w:rtl/>
        </w:rPr>
      </w:pPr>
    </w:p>
    <w:p w:rsidR="004547F4" w:rsidRPr="005953C2" w:rsidRDefault="004547F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4C6466" w:rsidP="004C646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Pr="004C6466">
              <w:rPr>
                <w:rFonts w:hint="cs"/>
                <w:b/>
                <w:bCs/>
                <w:sz w:val="24"/>
                <w:szCs w:val="24"/>
                <w:rtl/>
              </w:rPr>
              <w:t>كت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4C6466">
              <w:rPr>
                <w:rFonts w:hint="cs"/>
                <w:b/>
                <w:bCs/>
                <w:sz w:val="24"/>
                <w:szCs w:val="24"/>
                <w:rtl/>
              </w:rPr>
              <w:t xml:space="preserve">ب أحكام التلاوة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جلال حنفي</w:t>
            </w:r>
          </w:p>
          <w:p w:rsidR="004C6466" w:rsidRPr="004C6466" w:rsidRDefault="004C6466" w:rsidP="004C6466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2-كتب احكام التلاوة  لمؤلفين معاصرين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4C6466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مصادر ومراجع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القراءت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باختلاف مدارسها</w:t>
            </w:r>
          </w:p>
          <w:p w:rsidR="004C6466" w:rsidRPr="005953C2" w:rsidRDefault="004C646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882D12" w:rsidP="00882D12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السبعة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القراءت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لأبن مجاهد</w:t>
            </w:r>
          </w:p>
          <w:p w:rsidR="00882D12" w:rsidRPr="00882D12" w:rsidRDefault="00882D12" w:rsidP="00882D12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حجة القراءات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لأبي زرعة عبد الرحمن بن محمد المقرئ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D8534D" w:rsidP="00D8534D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اهل البيت (ع)</w:t>
            </w:r>
          </w:p>
          <w:p w:rsidR="00D8534D" w:rsidRDefault="00D8534D" w:rsidP="00D8534D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الرشاد</w:t>
            </w:r>
          </w:p>
          <w:p w:rsidR="00D8534D" w:rsidRPr="00D8534D" w:rsidRDefault="00D8534D" w:rsidP="00D8534D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المكتبة الشاملة وغايرها من المواقع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الألكترونية</w:t>
            </w:r>
            <w:proofErr w:type="spellEnd"/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0C495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بالتعاون مع اللجنة العلمية في القسم ورئاسة القسم  قمنا بإضافة وتطوير بعض مفردات المادة الدراسية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62" w:rsidRDefault="00BA7F62" w:rsidP="00653EE3">
      <w:pPr>
        <w:spacing w:after="0" w:line="240" w:lineRule="auto"/>
      </w:pPr>
      <w:r>
        <w:separator/>
      </w:r>
    </w:p>
  </w:endnote>
  <w:endnote w:type="continuationSeparator" w:id="0">
    <w:p w:rsidR="00BA7F62" w:rsidRDefault="00BA7F62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BA7F62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C45217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6C3EC9" w:rsidRPr="006C3EC9">
                      <w:rPr>
                        <w:noProof/>
                        <w:color w:val="5B9BD5" w:themeColor="accent1"/>
                        <w:rtl/>
                      </w:rPr>
                      <w:t>18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62" w:rsidRDefault="00BA7F62" w:rsidP="00653EE3">
      <w:pPr>
        <w:spacing w:after="0" w:line="240" w:lineRule="auto"/>
      </w:pPr>
      <w:r>
        <w:separator/>
      </w:r>
    </w:p>
  </w:footnote>
  <w:footnote w:type="continuationSeparator" w:id="0">
    <w:p w:rsidR="00BA7F62" w:rsidRDefault="00BA7F62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967AB"/>
    <w:multiLevelType w:val="hybridMultilevel"/>
    <w:tmpl w:val="B7720FCC"/>
    <w:lvl w:ilvl="0" w:tplc="4CB420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122DD"/>
    <w:rsid w:val="000217FE"/>
    <w:rsid w:val="00025DC1"/>
    <w:rsid w:val="000A42C2"/>
    <w:rsid w:val="000B7E1B"/>
    <w:rsid w:val="000C495D"/>
    <w:rsid w:val="00143A56"/>
    <w:rsid w:val="00146DF3"/>
    <w:rsid w:val="00182392"/>
    <w:rsid w:val="001E7246"/>
    <w:rsid w:val="00201043"/>
    <w:rsid w:val="0021233E"/>
    <w:rsid w:val="002D3D23"/>
    <w:rsid w:val="002D6A12"/>
    <w:rsid w:val="002D6A7A"/>
    <w:rsid w:val="002F5EB1"/>
    <w:rsid w:val="00337C07"/>
    <w:rsid w:val="003512C6"/>
    <w:rsid w:val="00367315"/>
    <w:rsid w:val="003C64A1"/>
    <w:rsid w:val="00416213"/>
    <w:rsid w:val="004547F4"/>
    <w:rsid w:val="004722F1"/>
    <w:rsid w:val="004C6466"/>
    <w:rsid w:val="004D19AC"/>
    <w:rsid w:val="004F12B8"/>
    <w:rsid w:val="004F2FAF"/>
    <w:rsid w:val="005362D4"/>
    <w:rsid w:val="00545088"/>
    <w:rsid w:val="00551D78"/>
    <w:rsid w:val="005953C2"/>
    <w:rsid w:val="005D436F"/>
    <w:rsid w:val="00610171"/>
    <w:rsid w:val="0063337C"/>
    <w:rsid w:val="00653EE3"/>
    <w:rsid w:val="006C3EC9"/>
    <w:rsid w:val="00745866"/>
    <w:rsid w:val="00776AFB"/>
    <w:rsid w:val="00786D2C"/>
    <w:rsid w:val="00787D9D"/>
    <w:rsid w:val="007C2EA0"/>
    <w:rsid w:val="007F1578"/>
    <w:rsid w:val="00865AFF"/>
    <w:rsid w:val="00882D12"/>
    <w:rsid w:val="00944AB1"/>
    <w:rsid w:val="00993436"/>
    <w:rsid w:val="009A3378"/>
    <w:rsid w:val="009C7FA8"/>
    <w:rsid w:val="009F5AB4"/>
    <w:rsid w:val="00A922A2"/>
    <w:rsid w:val="00AB56C0"/>
    <w:rsid w:val="00AE713A"/>
    <w:rsid w:val="00B00AEA"/>
    <w:rsid w:val="00B06372"/>
    <w:rsid w:val="00B2217D"/>
    <w:rsid w:val="00B729F3"/>
    <w:rsid w:val="00B8640D"/>
    <w:rsid w:val="00BA1F66"/>
    <w:rsid w:val="00BA5DF6"/>
    <w:rsid w:val="00BA7F62"/>
    <w:rsid w:val="00BE0A54"/>
    <w:rsid w:val="00BF2980"/>
    <w:rsid w:val="00C17E3F"/>
    <w:rsid w:val="00C40665"/>
    <w:rsid w:val="00C45217"/>
    <w:rsid w:val="00C64D3F"/>
    <w:rsid w:val="00C956DA"/>
    <w:rsid w:val="00CD12BB"/>
    <w:rsid w:val="00CD5C7F"/>
    <w:rsid w:val="00D00E7B"/>
    <w:rsid w:val="00D017D9"/>
    <w:rsid w:val="00D318E1"/>
    <w:rsid w:val="00D43645"/>
    <w:rsid w:val="00D8534D"/>
    <w:rsid w:val="00E47F57"/>
    <w:rsid w:val="00E95E0D"/>
    <w:rsid w:val="00E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DR.Ahmed Saker 2o1O</cp:lastModifiedBy>
  <cp:revision>67</cp:revision>
  <dcterms:created xsi:type="dcterms:W3CDTF">2016-04-26T06:16:00Z</dcterms:created>
  <dcterms:modified xsi:type="dcterms:W3CDTF">2019-01-30T20:01:00Z</dcterms:modified>
</cp:coreProperties>
</file>