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B9" w:rsidRPr="009554DD" w:rsidRDefault="00D50ED2">
      <w:pPr>
        <w:rPr>
          <w:rFonts w:hint="cs"/>
          <w:b/>
          <w:bCs/>
          <w:sz w:val="52"/>
          <w:szCs w:val="52"/>
          <w:rtl/>
          <w:lang w:bidi="ar-IQ"/>
        </w:rPr>
      </w:pPr>
      <w:r w:rsidRPr="009554DD">
        <w:rPr>
          <w:rFonts w:hint="cs"/>
          <w:b/>
          <w:bCs/>
          <w:sz w:val="52"/>
          <w:szCs w:val="52"/>
          <w:rtl/>
          <w:lang w:bidi="ar-IQ"/>
        </w:rPr>
        <w:t>الملخص :</w:t>
      </w:r>
    </w:p>
    <w:p w:rsidR="00D50ED2" w:rsidRDefault="00D50ED2">
      <w:pPr>
        <w:rPr>
          <w:rFonts w:hint="cs"/>
          <w:sz w:val="48"/>
          <w:szCs w:val="48"/>
          <w:rtl/>
          <w:lang w:bidi="ar-IQ"/>
        </w:rPr>
      </w:pPr>
      <w:r w:rsidRPr="009554DD">
        <w:rPr>
          <w:rFonts w:hint="cs"/>
          <w:b/>
          <w:bCs/>
          <w:sz w:val="52"/>
          <w:szCs w:val="52"/>
          <w:rtl/>
          <w:lang w:bidi="ar-IQ"/>
        </w:rPr>
        <w:t>( نتائج البحث )</w:t>
      </w:r>
      <w:r w:rsidRPr="009554DD">
        <w:rPr>
          <w:rFonts w:hint="cs"/>
          <w:sz w:val="52"/>
          <w:szCs w:val="52"/>
          <w:rtl/>
          <w:lang w:bidi="ar-IQ"/>
        </w:rPr>
        <w:t xml:space="preserve"> </w:t>
      </w:r>
    </w:p>
    <w:p w:rsidR="00D50ED2" w:rsidRPr="009554DD" w:rsidRDefault="00D50ED2">
      <w:pPr>
        <w:rPr>
          <w:rFonts w:hint="cs"/>
          <w:sz w:val="40"/>
          <w:szCs w:val="40"/>
          <w:rtl/>
          <w:lang w:bidi="ar-IQ"/>
        </w:rPr>
      </w:pPr>
      <w:r w:rsidRPr="009554DD">
        <w:rPr>
          <w:rFonts w:hint="cs"/>
          <w:sz w:val="40"/>
          <w:szCs w:val="40"/>
          <w:rtl/>
          <w:lang w:bidi="ar-IQ"/>
        </w:rPr>
        <w:t xml:space="preserve">ان الزهد قد نشأ نشأة اسلامية خالصة مستمدا اصوله من القران الكريم والسنة الشريفة قولا وعملا وهذا هو الزهد الايجابي الذي لا يعني الانقطاع عن الدنيا وعن الناس وانتقلت هذه الظاهرة الى الناس مع علماء </w:t>
      </w:r>
      <w:r w:rsidR="005F2846" w:rsidRPr="009554DD">
        <w:rPr>
          <w:rFonts w:hint="cs"/>
          <w:sz w:val="40"/>
          <w:szCs w:val="40"/>
          <w:rtl/>
          <w:lang w:bidi="ar-IQ"/>
        </w:rPr>
        <w:t xml:space="preserve">الدين والصحابة  . </w:t>
      </w:r>
    </w:p>
    <w:p w:rsidR="005F2846" w:rsidRPr="009554DD" w:rsidRDefault="005F2846">
      <w:pPr>
        <w:rPr>
          <w:rFonts w:hint="cs"/>
          <w:sz w:val="40"/>
          <w:szCs w:val="40"/>
          <w:lang w:bidi="ar-IQ"/>
        </w:rPr>
      </w:pPr>
      <w:r w:rsidRPr="009554DD">
        <w:rPr>
          <w:rFonts w:hint="cs"/>
          <w:sz w:val="40"/>
          <w:szCs w:val="40"/>
          <w:rtl/>
          <w:lang w:bidi="ar-IQ"/>
        </w:rPr>
        <w:t xml:space="preserve">تعددت موضوعات شعر الزهد وتنوعت حيث كان موضوع الموت اكثرها اهتماما عند الشعراء . ان سلاح الموت هو اقوى سلاح استخدمه الشاعر شعره للتخويف والزجر يعقب الموت من حساب وعقاب وجنة ونار , واتضح ايضا ان لغة الزهد سهلة واضحة بعيدة عن التكلف وقد تصل الى حد الابتذال والاقتراب من اللغة العامة . ان شعر الزهد يغلب عليه طابع المقطوعات وليس القصائد وذالك بسبب الضروف النفسية التي يعيشها الشعراء . برزت بعض الخصائص الفنيه المشتركة لهذا الشعر فهو في اغلبه شعر مقطوعات تحث على الزهد والتخلي عن الدنيا والوعظ بها والفاظه جاءت سهلة بسيطة في تراكيبها مع استخدام اساليب النداء والاستفهام والتعجب والتكرار لتكون هذه المقطوعات اكثر تأثيرا واسرع حفظا حيث يتناقلها الوعاظ </w:t>
      </w:r>
      <w:r w:rsidR="009554DD" w:rsidRPr="009554DD">
        <w:rPr>
          <w:rFonts w:hint="cs"/>
          <w:sz w:val="40"/>
          <w:szCs w:val="40"/>
          <w:rtl/>
          <w:lang w:bidi="ar-IQ"/>
        </w:rPr>
        <w:t xml:space="preserve">والقصاص والناس جميعا على اختلاف فئاتهم . استخد اساليب البيان المختلفة في شعر الزهد لرسم الصوره الشعريه فجاءت هذه الصوره حية ومتحركة للموت والدنيا وغيرها من موضوعات الزهد صورة تنفر من الدينا وتدعو للعمل للأخره ومن خلال الدراسة السابقة نجد ان شعر زهد عن ابي نؤاس على رغم من انه قليل قياسا بزهد ابي العتاهية الا انه كان اجود وارق من زهد ابي العتاهيه اي انه تفوق على ابي العتاهية . </w:t>
      </w:r>
    </w:p>
    <w:sectPr w:rsidR="005F2846" w:rsidRPr="009554DD" w:rsidSect="009554DD">
      <w:pgSz w:w="11906" w:h="16838"/>
      <w:pgMar w:top="1440" w:right="1077" w:bottom="1440" w:left="107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D50ED2"/>
    <w:rsid w:val="005F2846"/>
    <w:rsid w:val="00645EB9"/>
    <w:rsid w:val="009554DD"/>
    <w:rsid w:val="00D50ED2"/>
    <w:rsid w:val="00F84C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B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2005-01-01T01:59:00Z</cp:lastPrinted>
  <dcterms:created xsi:type="dcterms:W3CDTF">2004-12-31T23:55:00Z</dcterms:created>
  <dcterms:modified xsi:type="dcterms:W3CDTF">2005-01-01T02:00:00Z</dcterms:modified>
</cp:coreProperties>
</file>