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4" w:rsidRDefault="00545DBA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6.75pt;margin-top:-12.9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A1CFB" w:rsidRPr="005953C2" w:rsidRDefault="00EA1CFB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D717F4" w:rsidRDefault="00905230" w:rsidP="009052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المادة: التربية العلمية</w:t>
      </w:r>
      <w:r w:rsidR="00D717F4">
        <w:rPr>
          <w:rFonts w:hint="cs"/>
          <w:b/>
          <w:bCs/>
          <w:sz w:val="24"/>
          <w:szCs w:val="24"/>
          <w:rtl/>
        </w:rPr>
        <w:t xml:space="preserve"> </w: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المرحلة: الرابعة </w:t>
      </w:r>
    </w:p>
    <w:p w:rsidR="00D717F4" w:rsidRDefault="00905230" w:rsidP="009052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التدريسي: أ.د. سلام حامد عباس</w:t>
      </w:r>
    </w:p>
    <w:p w:rsidR="00A922A2" w:rsidRPr="005953C2" w:rsidRDefault="00A922A2" w:rsidP="00D717F4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الجامعة  :-</w:t>
      </w:r>
      <w:r w:rsidR="00733353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33353">
        <w:rPr>
          <w:rFonts w:hint="cs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33353">
        <w:rPr>
          <w:rFonts w:hint="cs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1E5FEB" w:rsidP="00A922A2">
      <w:pPr>
        <w:rPr>
          <w:b/>
          <w:bCs/>
          <w:sz w:val="24"/>
          <w:szCs w:val="24"/>
          <w:rtl/>
        </w:rPr>
      </w:pPr>
      <w:r w:rsidRPr="001E5FEB">
        <w:rPr>
          <w:rFonts w:hint="cs"/>
          <w:b/>
          <w:bCs/>
          <w:sz w:val="24"/>
          <w:szCs w:val="24"/>
          <w:rtl/>
        </w:rPr>
        <w:t>تمكين الطلبة في المرحلة الرابعة من مهارات تدريس اللغة الانكليزية الاساسية واساليب ادارة الصف ومن ثم التحاقهم بالمدارس للممارسة التطبيق الفعلي لهذه المهارات</w:t>
      </w:r>
      <w:r>
        <w:rPr>
          <w:rFonts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:rsidR="00A922A2" w:rsidRPr="005953C2" w:rsidRDefault="00905230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:rsidR="00A922A2" w:rsidRPr="005953C2" w:rsidRDefault="00905230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Default="00A922A2" w:rsidP="00A922A2">
      <w:pPr>
        <w:rPr>
          <w:sz w:val="24"/>
          <w:szCs w:val="24"/>
          <w:rtl/>
        </w:rPr>
      </w:pPr>
    </w:p>
    <w:p w:rsidR="00B51BDF" w:rsidRPr="005953C2" w:rsidRDefault="00B51BDF" w:rsidP="00A922A2">
      <w:pPr>
        <w:rPr>
          <w:sz w:val="24"/>
          <w:szCs w:val="24"/>
        </w:rPr>
      </w:pP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454"/>
      </w:tblGrid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Pr="005953C2" w:rsidRDefault="00142E4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الطلبة من خلال التدريس المصغر وعرض الفيديوات التعليمية والاشراف على التطبيق في المدارس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142E4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التقديم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142E4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ضبط الصف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142E4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التقويم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D717F4">
        <w:trPr>
          <w:trHeight w:val="470"/>
        </w:trPr>
        <w:tc>
          <w:tcPr>
            <w:tcW w:w="8454" w:type="dxa"/>
          </w:tcPr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  <w:r w:rsidR="00142E41">
              <w:rPr>
                <w:rFonts w:hint="cs"/>
                <w:b/>
                <w:bCs/>
                <w:sz w:val="24"/>
                <w:szCs w:val="24"/>
                <w:rtl/>
              </w:rPr>
              <w:t>وعملية</w:t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يومي 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tbl>
      <w:tblPr>
        <w:tblStyle w:val="TableGrid1"/>
        <w:bidiVisual/>
        <w:tblW w:w="9640" w:type="dxa"/>
        <w:tblInd w:w="-511" w:type="dxa"/>
        <w:tblLook w:val="04A0" w:firstRow="1" w:lastRow="0" w:firstColumn="1" w:lastColumn="0" w:noHBand="0" w:noVBand="1"/>
      </w:tblPr>
      <w:tblGrid>
        <w:gridCol w:w="4312"/>
        <w:gridCol w:w="5328"/>
      </w:tblGrid>
      <w:tr w:rsidR="00B2217D" w:rsidRPr="005953C2" w:rsidTr="00B51BDF">
        <w:trPr>
          <w:trHeight w:val="3371"/>
        </w:trPr>
        <w:tc>
          <w:tcPr>
            <w:tcW w:w="9640" w:type="dxa"/>
            <w:gridSpan w:val="2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142E41" w:rsidRDefault="009076D8" w:rsidP="00142E41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أ1-</w:t>
            </w:r>
            <w:r w:rsidR="00142E41" w:rsidRPr="00142E41">
              <w:rPr>
                <w:rFonts w:hint="cs"/>
                <w:sz w:val="24"/>
                <w:szCs w:val="24"/>
                <w:rtl/>
                <w:lang w:bidi="ar-IQ"/>
              </w:rPr>
              <w:t xml:space="preserve"> دراسة واستعراض الاساليب المختلفة في تدريس المهارات اللغوية</w:t>
            </w:r>
          </w:p>
          <w:p w:rsidR="009076D8" w:rsidRPr="00142E41" w:rsidRDefault="009076D8" w:rsidP="00142E41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أ2-</w:t>
            </w:r>
            <w:r w:rsidR="00142E41" w:rsidRPr="00142E41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142E41" w:rsidRPr="00142E41">
              <w:rPr>
                <w:rFonts w:hint="cs"/>
                <w:sz w:val="24"/>
                <w:szCs w:val="24"/>
                <w:rtl/>
                <w:lang w:bidi="ar-IQ"/>
              </w:rPr>
              <w:t>تنمية مهارات الطلبة في تدريس المهارات اللغوية المختلفة</w:t>
            </w:r>
          </w:p>
          <w:p w:rsidR="009076D8" w:rsidRPr="00142E41" w:rsidRDefault="009076D8" w:rsidP="009076D8">
            <w:pPr>
              <w:ind w:left="720"/>
              <w:contextualSpacing/>
              <w:rPr>
                <w:rFonts w:hint="cs"/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أ3-</w:t>
            </w:r>
            <w:r w:rsidR="00142E41" w:rsidRPr="00142E41">
              <w:rPr>
                <w:rFonts w:hint="cs"/>
                <w:sz w:val="24"/>
                <w:szCs w:val="24"/>
                <w:rtl/>
              </w:rPr>
              <w:t xml:space="preserve"> تنمية مهارات الطلبة في ضبط الصف والتعامل مع الفروق الفردية</w:t>
            </w:r>
          </w:p>
          <w:p w:rsidR="00142E41" w:rsidRPr="00142E41" w:rsidRDefault="00142E41" w:rsidP="009076D8">
            <w:pPr>
              <w:ind w:left="720"/>
              <w:contextualSpacing/>
              <w:rPr>
                <w:rFonts w:hint="cs"/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أ4- تنمية مهارات الطلبة في تقويم التعلم</w:t>
            </w:r>
          </w:p>
          <w:p w:rsidR="00142E41" w:rsidRPr="00142E41" w:rsidRDefault="00142E41" w:rsidP="009076D8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أ5- تنمية مهارات الطلبة في تخطيط التدريس</w:t>
            </w:r>
          </w:p>
          <w:p w:rsidR="009076D8" w:rsidRPr="005953C2" w:rsidRDefault="009076D8" w:rsidP="00D717F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142E41">
              <w:rPr>
                <w:rFonts w:hint="cs"/>
                <w:sz w:val="24"/>
                <w:szCs w:val="24"/>
                <w:rtl/>
                <w:lang w:bidi="ar-IQ"/>
              </w:rPr>
              <w:t xml:space="preserve"> تمكين الطلبة من اكتساب مهارات التدريس الاساسية</w:t>
            </w:r>
          </w:p>
          <w:p w:rsidR="00B2217D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142E41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  <w:r w:rsidR="002E4F47">
              <w:rPr>
                <w:rFonts w:hint="cs"/>
                <w:sz w:val="24"/>
                <w:szCs w:val="24"/>
                <w:rtl/>
                <w:lang w:bidi="ar-IQ"/>
              </w:rPr>
              <w:t>دريب الطلبة العملي على التدريس الفعلي في المدارس</w:t>
            </w:r>
          </w:p>
        </w:tc>
      </w:tr>
      <w:tr w:rsidR="009076D8" w:rsidRPr="005953C2" w:rsidTr="00B51BDF">
        <w:tc>
          <w:tcPr>
            <w:tcW w:w="4312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3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568"/>
        </w:trPr>
        <w:tc>
          <w:tcPr>
            <w:tcW w:w="9640" w:type="dxa"/>
            <w:gridSpan w:val="2"/>
          </w:tcPr>
          <w:p w:rsidR="009076D8" w:rsidRPr="002E4F47" w:rsidRDefault="002E4F47" w:rsidP="009076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>تدريس مصغر</w:t>
            </w:r>
          </w:p>
          <w:p w:rsidR="009076D8" w:rsidRPr="002E4F47" w:rsidRDefault="009076D8" w:rsidP="009076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 xml:space="preserve">امتحانات يومية </w:t>
            </w:r>
          </w:p>
          <w:p w:rsidR="009076D8" w:rsidRPr="002E4F47" w:rsidRDefault="009076D8" w:rsidP="009076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293DD3" w:rsidRDefault="002E4F47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>زيارات ميدانية للمدارس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2E4F47">
              <w:rPr>
                <w:rFonts w:hint="cs"/>
                <w:sz w:val="24"/>
                <w:szCs w:val="24"/>
                <w:rtl/>
                <w:lang w:bidi="ar-IQ"/>
              </w:rPr>
              <w:t xml:space="preserve"> تعزيز الاتجاه الايجابي للطلبة نحو مهنة التدريس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</w:t>
            </w:r>
            <w:r w:rsidRPr="002E4F47">
              <w:rPr>
                <w:rFonts w:hint="cs"/>
                <w:sz w:val="24"/>
                <w:szCs w:val="24"/>
                <w:rtl/>
              </w:rPr>
              <w:t>-</w:t>
            </w:r>
            <w:r w:rsidR="002E4F47" w:rsidRPr="002E4F47">
              <w:rPr>
                <w:rFonts w:hint="cs"/>
                <w:sz w:val="24"/>
                <w:szCs w:val="24"/>
                <w:rtl/>
              </w:rPr>
              <w:t xml:space="preserve"> تعزيز مهارات التواصل الايجابي بين الطلبة المطبقين والطلبة في المدارس</w:t>
            </w:r>
          </w:p>
          <w:p w:rsidR="009076D8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2E4F47" w:rsidRDefault="002E4F47" w:rsidP="00EA1CFB">
            <w:pPr>
              <w:rPr>
                <w:sz w:val="24"/>
                <w:szCs w:val="24"/>
                <w:rtl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>تدريب الطلبة من خلال التدريس المصغر وعرض الفيديوات التعليمية والاشراف على التطبيق في المدارس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2E4F47" w:rsidRPr="002E4F47" w:rsidRDefault="002E4F47" w:rsidP="002E4F47">
            <w:pPr>
              <w:rPr>
                <w:b/>
                <w:bCs/>
                <w:sz w:val="24"/>
                <w:szCs w:val="24"/>
                <w:rtl/>
              </w:rPr>
            </w:pP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مصغر</w:t>
            </w:r>
          </w:p>
          <w:p w:rsidR="002E4F47" w:rsidRPr="002E4F47" w:rsidRDefault="002E4F47" w:rsidP="002E4F47">
            <w:pPr>
              <w:rPr>
                <w:b/>
                <w:bCs/>
                <w:sz w:val="24"/>
                <w:szCs w:val="24"/>
                <w:rtl/>
              </w:rPr>
            </w:pP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امتحانات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يومية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4F47" w:rsidRPr="002E4F47" w:rsidRDefault="002E4F47" w:rsidP="002E4F47">
            <w:pPr>
              <w:rPr>
                <w:b/>
                <w:bCs/>
                <w:sz w:val="24"/>
                <w:szCs w:val="24"/>
                <w:rtl/>
              </w:rPr>
            </w:pP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وتقارير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5953C2" w:rsidRDefault="002E4F47" w:rsidP="002E4F47">
            <w:pPr>
              <w:rPr>
                <w:b/>
                <w:bCs/>
                <w:sz w:val="24"/>
                <w:szCs w:val="24"/>
                <w:rtl/>
              </w:rPr>
            </w:pP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زيارات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ميدانية</w:t>
            </w:r>
            <w:r w:rsidRPr="002E4F4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4F47">
              <w:rPr>
                <w:rFonts w:cs="Arial" w:hint="cs"/>
                <w:b/>
                <w:bCs/>
                <w:sz w:val="24"/>
                <w:szCs w:val="24"/>
                <w:rtl/>
              </w:rPr>
              <w:t>للمدارس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3315"/>
              <w:gridCol w:w="956"/>
              <w:gridCol w:w="1254"/>
              <w:gridCol w:w="1175"/>
            </w:tblGrid>
            <w:tr w:rsidR="004A1C9C" w:rsidRPr="005953C2" w:rsidTr="002E4F47">
              <w:trPr>
                <w:trHeight w:val="630"/>
              </w:trPr>
              <w:tc>
                <w:tcPr>
                  <w:tcW w:w="1286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A1C9C" w:rsidRPr="005953C2" w:rsidTr="002E4F47">
              <w:trPr>
                <w:trHeight w:val="179"/>
              </w:trPr>
              <w:tc>
                <w:tcPr>
                  <w:tcW w:w="1286" w:type="dxa"/>
                  <w:tcBorders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331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5167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لماذا التربية العملية؟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A1C9C" w:rsidRPr="005953C2" w:rsidTr="002E4F47">
              <w:trPr>
                <w:trHeight w:val="176"/>
              </w:trPr>
              <w:tc>
                <w:tcPr>
                  <w:tcW w:w="1286" w:type="dxa"/>
                  <w:tcBorders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31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1D39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مهارات تدريس اللغة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A1C9C" w:rsidRPr="005953C2" w:rsidTr="002E4F47">
              <w:trPr>
                <w:trHeight w:val="229"/>
              </w:trPr>
              <w:tc>
                <w:tcPr>
                  <w:tcW w:w="1286" w:type="dxa"/>
                  <w:tcBorders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1D39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ادارة الصف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A1C9C" w:rsidRPr="005953C2" w:rsidTr="002E4F47">
              <w:trPr>
                <w:trHeight w:val="234"/>
              </w:trPr>
              <w:tc>
                <w:tcPr>
                  <w:tcW w:w="128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33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1D39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المشاهدة الصفية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A1C9C" w:rsidRPr="005953C2" w:rsidTr="002E4F47">
              <w:trPr>
                <w:trHeight w:val="251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1D39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مباديء التطبيق العملي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A1C9C" w:rsidRPr="005953C2" w:rsidTr="002E4F47">
              <w:trPr>
                <w:trHeight w:val="283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Default="004A1C9C" w:rsidP="004A1C9C">
                  <w:r w:rsidRPr="001D39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القواعد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القواعد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التلفظ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التلفظ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حروف الجر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المفردات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380E0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مهارة الاستماع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380E0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مهارة التحدث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380E0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مهارة القراءة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380E0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مهارة الكتابة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380E0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التواصل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17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4712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الثقافة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تدريس مصغر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D393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النظرية والعملية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تحليل الكتاب المنهجي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0415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تخطيط التدريس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20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0415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تحليل كتاب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English for Iraq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21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0415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اخلاقيات مهنة التدريس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A1C9C" w:rsidRPr="005953C2" w:rsidTr="00E858FA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22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في المدارس</w:t>
                  </w:r>
                </w:p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زيارات ميدانية</w:t>
                  </w:r>
                </w:p>
              </w:tc>
            </w:tr>
            <w:tr w:rsidR="004A1C9C" w:rsidRPr="005953C2" w:rsidTr="001B583F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/>
                <w:p w:rsidR="004A1C9C" w:rsidRDefault="004A1C9C">
                  <w:r w:rsidRPr="00D459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في المدارس</w:t>
                  </w:r>
                </w:p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زيارات ميدانية</w:t>
                  </w:r>
                </w:p>
              </w:tc>
            </w:tr>
            <w:tr w:rsidR="004A1C9C" w:rsidRPr="005953C2" w:rsidTr="005B455A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24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/>
                <w:p w:rsidR="004A1C9C" w:rsidRDefault="004A1C9C">
                  <w:r w:rsidRPr="00D459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في المدارس</w:t>
                  </w:r>
                </w:p>
                <w:p w:rsidR="004A1C9C" w:rsidRDefault="004A1C9C"/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1565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زيارات ميدانية</w:t>
                  </w:r>
                </w:p>
              </w:tc>
            </w:tr>
            <w:tr w:rsidR="004A1C9C" w:rsidRPr="005953C2" w:rsidTr="00A36E34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/>
                <w:p w:rsidR="004A1C9C" w:rsidRDefault="004A1C9C">
                  <w:r w:rsidRPr="00D459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في المدارس</w:t>
                  </w:r>
                </w:p>
                <w:p w:rsidR="004A1C9C" w:rsidRDefault="004A1C9C"/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1565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زيارات ميدانية</w:t>
                  </w:r>
                </w:p>
              </w:tc>
            </w:tr>
            <w:tr w:rsidR="004A1C9C" w:rsidRPr="005953C2" w:rsidTr="004613E1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/>
                <w:p w:rsidR="004A1C9C" w:rsidRDefault="004A1C9C">
                  <w:r w:rsidRPr="00D459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في المدارس</w:t>
                  </w:r>
                </w:p>
                <w:p w:rsidR="004A1C9C" w:rsidRDefault="004A1C9C"/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1565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زيارات ميدانية</w:t>
                  </w:r>
                </w:p>
              </w:tc>
            </w:tr>
            <w:tr w:rsidR="004A1C9C" w:rsidRPr="005953C2" w:rsidTr="00805051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/>
                <w:p w:rsidR="004A1C9C" w:rsidRDefault="004A1C9C">
                  <w:r w:rsidRPr="00D4591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في المدارس</w:t>
                  </w:r>
                </w:p>
                <w:p w:rsidR="004A1C9C" w:rsidRDefault="004A1C9C"/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Default="004A1C9C">
                  <w:r w:rsidRPr="001565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زيارات ميدانية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78418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 تقارير الطلبة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 صفي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1E5FE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تقديم 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78418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 تقارير الطلبة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 صفي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1E5FE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تقديم </w:t>
                  </w:r>
                </w:p>
              </w:tc>
            </w:tr>
            <w:tr w:rsidR="004A1C9C" w:rsidRPr="005953C2" w:rsidTr="002E4F47">
              <w:trPr>
                <w:trHeight w:val="36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1B6D31" w:rsidRDefault="004A1C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Default="004A1C9C">
                  <w:r w:rsidRPr="0078418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النظرية والعملية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611E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EC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 تقارير الطلبة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A1C9C" w:rsidRPr="005953C2" w:rsidRDefault="004A1C9C" w:rsidP="009B705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 صفي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A1C9C" w:rsidRPr="005953C2" w:rsidRDefault="004A1C9C" w:rsidP="001E5FE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تقديم </w:t>
                  </w:r>
                  <w:bookmarkStart w:id="0" w:name="_GoBack"/>
                  <w:bookmarkEnd w:id="0"/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611ECE" w:rsidP="00EA1CFB">
            <w:pPr>
              <w:rPr>
                <w:b/>
                <w:bCs/>
                <w:sz w:val="24"/>
                <w:szCs w:val="24"/>
              </w:rPr>
            </w:pPr>
            <w:r w:rsidRPr="00611ECE">
              <w:rPr>
                <w:b/>
                <w:bCs/>
                <w:sz w:val="24"/>
                <w:szCs w:val="24"/>
              </w:rPr>
              <w:t>English language textbook</w:t>
            </w:r>
            <w:r>
              <w:rPr>
                <w:b/>
                <w:bCs/>
                <w:sz w:val="24"/>
                <w:szCs w:val="24"/>
              </w:rPr>
              <w:t xml:space="preserve"> "English for Iraq"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611ECE" w:rsidRPr="00611ECE" w:rsidRDefault="00611ECE" w:rsidP="00611ECE">
            <w:pPr>
              <w:rPr>
                <w:b/>
                <w:bCs/>
                <w:sz w:val="24"/>
                <w:szCs w:val="24"/>
              </w:rPr>
            </w:pPr>
            <w:r w:rsidRPr="00611ECE">
              <w:rPr>
                <w:b/>
                <w:bCs/>
                <w:sz w:val="24"/>
                <w:szCs w:val="24"/>
              </w:rPr>
              <w:t xml:space="preserve">A Course in Language </w:t>
            </w:r>
            <w:proofErr w:type="gramStart"/>
            <w:r w:rsidRPr="00611ECE">
              <w:rPr>
                <w:b/>
                <w:bCs/>
                <w:sz w:val="24"/>
                <w:szCs w:val="24"/>
              </w:rPr>
              <w:t>Teaching :</w:t>
            </w:r>
            <w:proofErr w:type="gramEnd"/>
            <w:r w:rsidRPr="00611ECE">
              <w:rPr>
                <w:b/>
                <w:bCs/>
                <w:sz w:val="24"/>
                <w:szCs w:val="24"/>
              </w:rPr>
              <w:t xml:space="preserve"> Practice and Theory.  By Penny Ur</w:t>
            </w:r>
          </w:p>
          <w:p w:rsidR="009076D8" w:rsidRPr="005953C2" w:rsidRDefault="009076D8" w:rsidP="00EA1CF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611ECE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المقالات في اساليب التدريس الحديثة للغة الانكليزية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611ECE" w:rsidP="00611E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كافة المواقع التي تتناول</w:t>
            </w:r>
            <w:r w:rsidRPr="00611E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اساليب التدريس الحديثة للغة الانكليزية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ED2755">
        <w:tc>
          <w:tcPr>
            <w:tcW w:w="8528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ED2755">
        <w:trPr>
          <w:trHeight w:val="554"/>
        </w:trPr>
        <w:tc>
          <w:tcPr>
            <w:tcW w:w="8528" w:type="dxa"/>
          </w:tcPr>
          <w:p w:rsidR="00E47F57" w:rsidRPr="005953C2" w:rsidRDefault="00611EC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على اعداد المواد التعليمية والفيديوات التي تتناول التدريس الحديث للغة الانكليزية واستضافة المدرسين المتميزين ذوي الخبرة لتقديم دروس تدريبية للطلبة</w:t>
            </w:r>
            <w:r w:rsidR="009076D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47F57" w:rsidRPr="005953C2" w:rsidRDefault="00E47F57" w:rsidP="00ED2755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BA" w:rsidRDefault="00545DBA" w:rsidP="00653EE3">
      <w:pPr>
        <w:spacing w:after="0" w:line="240" w:lineRule="auto"/>
      </w:pPr>
      <w:r>
        <w:separator/>
      </w:r>
    </w:p>
  </w:endnote>
  <w:endnote w:type="continuationSeparator" w:id="0">
    <w:p w:rsidR="00545DBA" w:rsidRDefault="00545DBA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545DBA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EA1CFB" w:rsidRDefault="007D4EDE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A1CFB">
                      <w:instrText xml:space="preserve"> PAGE    \* MERGEFORMAT </w:instrText>
                    </w:r>
                    <w:r>
                      <w:fldChar w:fldCharType="separate"/>
                    </w:r>
                    <w:r w:rsidR="001E5FEB" w:rsidRPr="001E5FEB">
                      <w:rPr>
                        <w:noProof/>
                        <w:color w:val="5B9BD5" w:themeColor="accent1"/>
                        <w:rtl/>
                      </w:rPr>
                      <w:t>2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BA" w:rsidRDefault="00545DBA" w:rsidP="00653EE3">
      <w:pPr>
        <w:spacing w:after="0" w:line="240" w:lineRule="auto"/>
      </w:pPr>
      <w:r>
        <w:separator/>
      </w:r>
    </w:p>
  </w:footnote>
  <w:footnote w:type="continuationSeparator" w:id="0">
    <w:p w:rsidR="00545DBA" w:rsidRDefault="00545DBA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5AC81CDC"/>
    <w:lvl w:ilvl="0" w:tplc="A48E5CC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1185"/>
    <w:rsid w:val="00047F23"/>
    <w:rsid w:val="00083C2F"/>
    <w:rsid w:val="00097CEF"/>
    <w:rsid w:val="00142E41"/>
    <w:rsid w:val="00143A56"/>
    <w:rsid w:val="001A6207"/>
    <w:rsid w:val="001B73DB"/>
    <w:rsid w:val="001E5FEB"/>
    <w:rsid w:val="0021233E"/>
    <w:rsid w:val="002E4F47"/>
    <w:rsid w:val="003F2777"/>
    <w:rsid w:val="00411777"/>
    <w:rsid w:val="004A1C9C"/>
    <w:rsid w:val="00545DBA"/>
    <w:rsid w:val="005903A1"/>
    <w:rsid w:val="00592471"/>
    <w:rsid w:val="005953C2"/>
    <w:rsid w:val="00611ECE"/>
    <w:rsid w:val="00651676"/>
    <w:rsid w:val="00653EE3"/>
    <w:rsid w:val="00733353"/>
    <w:rsid w:val="007D4EDE"/>
    <w:rsid w:val="008058AB"/>
    <w:rsid w:val="008747B0"/>
    <w:rsid w:val="00895A0E"/>
    <w:rsid w:val="008F07D2"/>
    <w:rsid w:val="00905230"/>
    <w:rsid w:val="009076D8"/>
    <w:rsid w:val="009F5AB4"/>
    <w:rsid w:val="00A922A2"/>
    <w:rsid w:val="00AE713A"/>
    <w:rsid w:val="00B00AEA"/>
    <w:rsid w:val="00B06372"/>
    <w:rsid w:val="00B2217D"/>
    <w:rsid w:val="00B51BDF"/>
    <w:rsid w:val="00BE0A54"/>
    <w:rsid w:val="00BF2980"/>
    <w:rsid w:val="00C2153C"/>
    <w:rsid w:val="00C40665"/>
    <w:rsid w:val="00CD5C7F"/>
    <w:rsid w:val="00D43645"/>
    <w:rsid w:val="00D717F4"/>
    <w:rsid w:val="00E35619"/>
    <w:rsid w:val="00E47F57"/>
    <w:rsid w:val="00EA1CFB"/>
    <w:rsid w:val="00ED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D.Salam</cp:lastModifiedBy>
  <cp:revision>6</cp:revision>
  <dcterms:created xsi:type="dcterms:W3CDTF">2019-11-15T08:01:00Z</dcterms:created>
  <dcterms:modified xsi:type="dcterms:W3CDTF">2020-02-03T18:42:00Z</dcterms:modified>
</cp:coreProperties>
</file>