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3"/>
        <w:gridCol w:w="5075"/>
      </w:tblGrid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3254AA" w:rsidRPr="0034175A" w:rsidTr="00984C89">
        <w:trPr>
          <w:trHeight w:val="986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037F7E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037F7E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3254AA" w:rsidRPr="0034175A" w:rsidRDefault="00037F7E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شبه جزيرة العرب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3254AA" w:rsidRPr="0034175A" w:rsidRDefault="00865C0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3254AA" w:rsidRPr="0034175A" w:rsidRDefault="00865C0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3254AA" w:rsidRPr="0034175A" w:rsidRDefault="00937F2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3F693E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6D5C4D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بجيمورفولوجية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شبه جزيرة العرب</w:t>
            </w:r>
          </w:p>
        </w:tc>
      </w:tr>
      <w:tr w:rsidR="003254AA" w:rsidRPr="0034175A" w:rsidTr="00984C89">
        <w:trPr>
          <w:trHeight w:val="31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6D5C4D" w:rsidP="006D5C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التعريف بتقسيمات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الفيزيوغرافية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لشبه جزيرة العرب</w:t>
            </w:r>
          </w:p>
        </w:tc>
      </w:tr>
      <w:tr w:rsidR="003254AA" w:rsidRPr="0034175A" w:rsidTr="00984C89">
        <w:trPr>
          <w:trHeight w:val="31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B9556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التعريف بالمكونات الطبيعية لشبه جزيرة العرب</w:t>
            </w:r>
          </w:p>
        </w:tc>
      </w:tr>
      <w:tr w:rsidR="003254AA" w:rsidRPr="0034175A" w:rsidTr="00984C89">
        <w:trPr>
          <w:trHeight w:val="34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8736F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التعريف بالبيئات المختلفة  </w:t>
            </w:r>
          </w:p>
        </w:tc>
      </w:tr>
      <w:tr w:rsidR="003254AA" w:rsidRPr="0034175A" w:rsidTr="00984C89">
        <w:trPr>
          <w:trHeight w:val="30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8736F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التعريف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بالجيمورفولوجية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الأقليمية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لشبه جزيرة العرب  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8736F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</w:t>
            </w:r>
            <w:r w:rsidR="00AD7B16">
              <w:rPr>
                <w:rFonts w:hint="cs"/>
                <w:b/>
                <w:bCs/>
                <w:sz w:val="24"/>
                <w:szCs w:val="24"/>
                <w:rtl/>
              </w:rPr>
              <w:t>ة حالات العراق  والسعودية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54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54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4778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D7B1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التعريف الشامل للمصطلحات والمفاهيم المستعملة بالمادة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1474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التعريف الأجمالي بالدراسات </w:t>
            </w:r>
            <w:proofErr w:type="spellStart"/>
            <w:r w:rsidR="001474EB">
              <w:rPr>
                <w:rFonts w:hint="cs"/>
                <w:b/>
                <w:bCs/>
                <w:sz w:val="24"/>
                <w:szCs w:val="24"/>
                <w:rtl/>
              </w:rPr>
              <w:t>المورفومترية</w:t>
            </w:r>
            <w:proofErr w:type="spellEnd"/>
            <w:r w:rsidR="001474E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8A031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التعريف بأعداد الخرائط </w:t>
            </w:r>
            <w:proofErr w:type="spellStart"/>
            <w:r w:rsidR="008A031A">
              <w:rPr>
                <w:rFonts w:hint="cs"/>
                <w:b/>
                <w:bCs/>
                <w:sz w:val="24"/>
                <w:szCs w:val="24"/>
                <w:rtl/>
              </w:rPr>
              <w:t>الجيمورفولجية</w:t>
            </w:r>
            <w:proofErr w:type="spellEnd"/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A031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التعريف الشامل للنظام  لشبة جزيرة العرب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C20EBD">
              <w:rPr>
                <w:rFonts w:hint="cs"/>
                <w:b/>
                <w:bCs/>
                <w:sz w:val="24"/>
                <w:szCs w:val="24"/>
                <w:rtl/>
              </w:rPr>
              <w:t xml:space="preserve"> أعداد متخصصين في البحث </w:t>
            </w:r>
            <w:proofErr w:type="spellStart"/>
            <w:r w:rsidR="00C20EBD">
              <w:rPr>
                <w:rFonts w:hint="cs"/>
                <w:b/>
                <w:bCs/>
                <w:sz w:val="24"/>
                <w:szCs w:val="24"/>
                <w:rtl/>
              </w:rPr>
              <w:t>الجيمورفولوجي</w:t>
            </w:r>
            <w:proofErr w:type="spellEnd"/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="00C20EB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C20EBD">
              <w:rPr>
                <w:rFonts w:hint="cs"/>
                <w:b/>
                <w:bCs/>
                <w:sz w:val="24"/>
                <w:szCs w:val="24"/>
                <w:rtl/>
              </w:rPr>
              <w:t>الألمام</w:t>
            </w:r>
            <w:proofErr w:type="spellEnd"/>
            <w:r w:rsidR="00C20EBD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بالطرق والأساليب</w:t>
            </w:r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المستخدمة في البحث </w:t>
            </w:r>
            <w:proofErr w:type="spellStart"/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>الجيمورفولوجي</w:t>
            </w:r>
            <w:proofErr w:type="spellEnd"/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>الألمام</w:t>
            </w:r>
            <w:proofErr w:type="spellEnd"/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بالمهارات المعرفية للدراسة الميدانية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التعريف بالطرق </w:t>
            </w:r>
            <w:proofErr w:type="spellStart"/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>المختبرية</w:t>
            </w:r>
            <w:proofErr w:type="spellEnd"/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 xml:space="preserve"> لفحص </w:t>
            </w:r>
            <w:proofErr w:type="spellStart"/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>البعينات</w:t>
            </w:r>
            <w:proofErr w:type="spellEnd"/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AA0AC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اللمام بطرق تبويب البيانات في جداول وأشكال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AA0AC5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 لألقاء </w:t>
            </w:r>
            <w:r w:rsidR="00736705">
              <w:rPr>
                <w:rFonts w:hint="cs"/>
                <w:b/>
                <w:bCs/>
                <w:sz w:val="24"/>
                <w:szCs w:val="24"/>
                <w:rtl/>
              </w:rPr>
              <w:t>والمناقشة والعصف الذهني</w:t>
            </w: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736705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367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736705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B10E8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736705">
              <w:rPr>
                <w:rFonts w:hint="cs"/>
                <w:b/>
                <w:bCs/>
                <w:sz w:val="24"/>
                <w:szCs w:val="24"/>
                <w:rtl/>
              </w:rPr>
              <w:t>ختبارات</w:t>
            </w:r>
            <w:proofErr w:type="spellEnd"/>
            <w:r w:rsidR="00B10E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44E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6644E2">
              <w:rPr>
                <w:rFonts w:hint="cs"/>
                <w:b/>
                <w:bCs/>
                <w:sz w:val="24"/>
                <w:szCs w:val="24"/>
                <w:rtl/>
              </w:rPr>
              <w:t>الشفاهية</w:t>
            </w:r>
            <w:proofErr w:type="spellEnd"/>
            <w:r w:rsidR="006644E2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والتحريرية </w:t>
            </w:r>
            <w:r w:rsidR="0094051B">
              <w:rPr>
                <w:rFonts w:hint="cs"/>
                <w:b/>
                <w:bCs/>
                <w:sz w:val="24"/>
                <w:szCs w:val="24"/>
                <w:rtl/>
              </w:rPr>
              <w:t>و إعداد تقارير مقتضبة تخص المادة وعرضها بشكل مختصر</w:t>
            </w:r>
          </w:p>
        </w:tc>
      </w:tr>
      <w:tr w:rsidR="003254AA" w:rsidRPr="0034175A" w:rsidTr="00984C89">
        <w:trPr>
          <w:trHeight w:val="1568"/>
        </w:trPr>
        <w:tc>
          <w:tcPr>
            <w:tcW w:w="12974" w:type="dxa"/>
            <w:gridSpan w:val="2"/>
          </w:tcPr>
          <w:p w:rsidR="003254AA" w:rsidRPr="0094051B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4051B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حب المادة </w:t>
            </w:r>
            <w:proofErr w:type="spellStart"/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>والأنجذاب</w:t>
            </w:r>
            <w:proofErr w:type="spellEnd"/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الى وسائل </w:t>
            </w:r>
            <w:proofErr w:type="spellStart"/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>الأبداع</w:t>
            </w:r>
            <w:proofErr w:type="spellEnd"/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 xml:space="preserve"> فيها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 xml:space="preserve">تزويد الطالب بصورة ذهنية عن طبيعة المادة وتطبيقها عمليا 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عن كشف طرق </w:t>
            </w:r>
            <w:proofErr w:type="spellStart"/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>تساعدة</w:t>
            </w:r>
            <w:proofErr w:type="spellEnd"/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فهم وتحليل المادة ومصطلحاتها 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A45BCA">
              <w:rPr>
                <w:rFonts w:hint="cs"/>
                <w:b/>
                <w:bCs/>
                <w:sz w:val="24"/>
                <w:szCs w:val="24"/>
                <w:rtl/>
              </w:rPr>
              <w:t xml:space="preserve"> خ</w:t>
            </w:r>
            <w:r w:rsidR="00447E28">
              <w:rPr>
                <w:rFonts w:hint="cs"/>
                <w:b/>
                <w:bCs/>
                <w:sz w:val="24"/>
                <w:szCs w:val="24"/>
                <w:rtl/>
              </w:rPr>
              <w:t xml:space="preserve">لق استعداد نفسي وذهني في البحث والدراسة في المجال </w:t>
            </w:r>
            <w:proofErr w:type="spellStart"/>
            <w:r w:rsidR="00447E28">
              <w:rPr>
                <w:rFonts w:hint="cs"/>
                <w:b/>
                <w:bCs/>
                <w:sz w:val="24"/>
                <w:szCs w:val="24"/>
                <w:rtl/>
              </w:rPr>
              <w:t>الجيمورفولوجي</w:t>
            </w:r>
            <w:proofErr w:type="spellEnd"/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2466A3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استخدام البيانات الرقمية والخرائط والمصورات والألقاء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C60B0A" w:rsidP="00C60B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</w:t>
            </w:r>
            <w:r w:rsidR="002466A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تحا</w:t>
            </w:r>
            <w:r w:rsidR="002466A3">
              <w:rPr>
                <w:rFonts w:hint="cs"/>
                <w:b/>
                <w:bCs/>
                <w:sz w:val="24"/>
                <w:szCs w:val="24"/>
                <w:rtl/>
              </w:rPr>
              <w:t>نات</w:t>
            </w:r>
            <w:proofErr w:type="spellEnd"/>
            <w:r w:rsidR="002466A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التحريرية والشفهية والكتابة العلمية للبحوث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ومناقشتها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2C6512">
              <w:rPr>
                <w:rFonts w:hint="cs"/>
                <w:b/>
                <w:bCs/>
                <w:sz w:val="24"/>
                <w:szCs w:val="24"/>
                <w:rtl/>
              </w:rPr>
              <w:t xml:space="preserve"> إعداد متخصص في مجال البحث </w:t>
            </w:r>
            <w:proofErr w:type="spellStart"/>
            <w:r w:rsidR="002C6512">
              <w:rPr>
                <w:rFonts w:hint="cs"/>
                <w:b/>
                <w:bCs/>
                <w:sz w:val="24"/>
                <w:szCs w:val="24"/>
                <w:rtl/>
              </w:rPr>
              <w:t>الجيمورفولوجي</w:t>
            </w:r>
            <w:proofErr w:type="spellEnd"/>
            <w:r w:rsidR="002C651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2C6512">
              <w:rPr>
                <w:rFonts w:hint="cs"/>
                <w:b/>
                <w:bCs/>
                <w:sz w:val="24"/>
                <w:szCs w:val="24"/>
                <w:rtl/>
              </w:rPr>
              <w:t xml:space="preserve"> اعداد متخصص في مجال العمل الجامعي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2C651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2EA1">
              <w:rPr>
                <w:rFonts w:hint="cs"/>
                <w:b/>
                <w:bCs/>
                <w:sz w:val="24"/>
                <w:szCs w:val="24"/>
                <w:rtl/>
              </w:rPr>
              <w:t>رفد المجتمع بقيادات علمية منتجة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DF570A">
              <w:rPr>
                <w:rFonts w:hint="cs"/>
                <w:b/>
                <w:bCs/>
                <w:sz w:val="24"/>
                <w:szCs w:val="24"/>
                <w:rtl/>
              </w:rPr>
              <w:t xml:space="preserve"> رفد المجتمع بخيارات متعددة للمعضلات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18"/>
              <w:gridCol w:w="1220"/>
              <w:gridCol w:w="2424"/>
              <w:gridCol w:w="1355"/>
              <w:gridCol w:w="1134"/>
              <w:gridCol w:w="1051"/>
            </w:tblGrid>
            <w:tr w:rsidR="003254AA" w:rsidRPr="0034175A" w:rsidTr="00984C89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254AA" w:rsidRPr="0034175A" w:rsidTr="00984C89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802B4C" w:rsidP="00802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التسمية والموقع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802B4C" w:rsidP="00802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التاريخ الجيولوجي الحركي لشبه جزيرة العرب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802B4C" w:rsidP="00802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proofErr w:type="spellStart"/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ليثولوجية</w:t>
                  </w:r>
                  <w:proofErr w:type="spellEnd"/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شبه جزيرة العرب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802B4C" w:rsidP="00802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تكتونية</w:t>
                  </w:r>
                  <w:proofErr w:type="spellEnd"/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وتركيبة شبه جزيرة العرب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802B4C" w:rsidP="00802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التقسيمات الجيولوجية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802B4C" w:rsidP="00802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تحليل </w:t>
                  </w:r>
                  <w:proofErr w:type="spellStart"/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جيمورفولوجية</w:t>
                  </w:r>
                  <w:proofErr w:type="spellEnd"/>
                  <w:r w:rsidRPr="00802B4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البيئة الساحلية للخليج العربي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77688F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التحليل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المورفومناخي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لهضبة الجزيرة العربية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77688F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تحليل عوامل والعمليات الخاصة بأنظمة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الكارست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E4D29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تحليل الأشكال الأرضية المتكونة بعوامل وعمليات داخلية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6A299B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جيمورفولوجية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6A299B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جيمورفولوجية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السعودية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A0AC2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تحليل المورفومتري لبعض الظواهر الأرضية 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الأنحدارات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–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الوديان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A0AC2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مناقشة التقارير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A0AC2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نماذج تطبيقية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A0AC2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امتحان المادة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5393"/>
      </w:tblGrid>
      <w:tr w:rsidR="003254AA" w:rsidRPr="0034175A" w:rsidTr="00984C89">
        <w:tc>
          <w:tcPr>
            <w:tcW w:w="12407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Pr="0034175A" w:rsidRDefault="00AB0FD1" w:rsidP="00AB0FD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أشكال سطح الأرض للمؤلف خلف الدليمي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Pr="0034175A" w:rsidRDefault="00AB0FD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الجيمورفولوجيا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ثورنبيري</w:t>
            </w:r>
            <w:proofErr w:type="spellEnd"/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AB468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علم الأشكال الأرضية </w:t>
            </w:r>
            <w:r w:rsidR="00AB0F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الآلة </w:t>
            </w:r>
            <w:proofErr w:type="spellStart"/>
            <w:r w:rsidR="00AB0F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ارزوقي</w:t>
            </w:r>
            <w:proofErr w:type="spellEnd"/>
            <w:r w:rsidR="00AB0F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AB0F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كربل</w:t>
            </w:r>
            <w:proofErr w:type="spellEnd"/>
          </w:p>
          <w:p w:rsidR="00AB0FD1" w:rsidRPr="0034175A" w:rsidRDefault="00AB0FD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علم الأ</w:t>
            </w:r>
            <w:r w:rsidR="009F42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شكال الأرضية  احمد ابو العينين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AB4681" w:rsidP="00984C89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www. Geomorphology. Com</w:t>
            </w:r>
          </w:p>
          <w:p w:rsidR="00AB4681" w:rsidRPr="0034175A" w:rsidRDefault="00AB468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www. Geography. </w:t>
            </w:r>
            <w:r w:rsidR="003828C2">
              <w:rPr>
                <w:b/>
                <w:bCs/>
                <w:sz w:val="24"/>
                <w:szCs w:val="24"/>
                <w:lang w:bidi="ar-IQ"/>
              </w:rPr>
              <w:t>C</w:t>
            </w:r>
            <w:r>
              <w:rPr>
                <w:b/>
                <w:bCs/>
                <w:sz w:val="24"/>
                <w:szCs w:val="24"/>
                <w:lang w:bidi="ar-IQ"/>
              </w:rPr>
              <w:t>om</w:t>
            </w: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  <w:lang w:bidi="ar-IQ"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3254AA" w:rsidRPr="0034175A" w:rsidRDefault="00AB468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ادخال تقنيات حديثة  ومتابعة التطورات العلمية في مجال البحث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الجيمورفولوجي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وادخال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المواضيع التي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تهتهم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الأمن البشري كالمخاطر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الجيمورفولوجية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 الطبيعية </w:t>
            </w: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C36369" w:rsidRDefault="002A25F2">
      <w:bookmarkStart w:id="0" w:name="_GoBack"/>
      <w:bookmarkEnd w:id="0"/>
    </w:p>
    <w:sectPr w:rsidR="00C36369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F2" w:rsidRDefault="002A25F2">
      <w:pPr>
        <w:spacing w:after="0" w:line="240" w:lineRule="auto"/>
      </w:pPr>
      <w:r>
        <w:separator/>
      </w:r>
    </w:p>
  </w:endnote>
  <w:endnote w:type="continuationSeparator" w:id="0">
    <w:p w:rsidR="002A25F2" w:rsidRDefault="002A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A37251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4097" type="#_x0000_t107" style="position:absolute;left:0;text-align:left;margin-left:0;margin-top:793.85pt;width:101pt;height:27.0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<v:textbox>
            <w:txbxContent>
              <w:p w:rsidR="00AC7D40" w:rsidRPr="0034175A" w:rsidRDefault="00A37251">
                <w:pPr>
                  <w:jc w:val="center"/>
                  <w:rPr>
                    <w:color w:val="5B9BD5"/>
                  </w:rPr>
                </w:pPr>
                <w:r w:rsidRPr="00A37251">
                  <w:fldChar w:fldCharType="begin"/>
                </w:r>
                <w:r w:rsidR="003254AA">
                  <w:instrText xml:space="preserve"> PAGE    \* MERGEFORMAT </w:instrText>
                </w:r>
                <w:r w:rsidRPr="00A37251">
                  <w:fldChar w:fldCharType="separate"/>
                </w:r>
                <w:r w:rsidR="003F693E" w:rsidRPr="003F693E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F2" w:rsidRDefault="002A25F2">
      <w:pPr>
        <w:spacing w:after="0" w:line="240" w:lineRule="auto"/>
      </w:pPr>
      <w:r>
        <w:separator/>
      </w:r>
    </w:p>
  </w:footnote>
  <w:footnote w:type="continuationSeparator" w:id="0">
    <w:p w:rsidR="002A25F2" w:rsidRDefault="002A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54AA"/>
    <w:rsid w:val="00037F7E"/>
    <w:rsid w:val="001474EB"/>
    <w:rsid w:val="00245D7B"/>
    <w:rsid w:val="002466A3"/>
    <w:rsid w:val="002A25F2"/>
    <w:rsid w:val="002C6512"/>
    <w:rsid w:val="003011C7"/>
    <w:rsid w:val="003254AA"/>
    <w:rsid w:val="003828C2"/>
    <w:rsid w:val="003A0AC2"/>
    <w:rsid w:val="003E4D29"/>
    <w:rsid w:val="003F693E"/>
    <w:rsid w:val="00447E28"/>
    <w:rsid w:val="005145EC"/>
    <w:rsid w:val="006644E2"/>
    <w:rsid w:val="006A299B"/>
    <w:rsid w:val="006D5C4D"/>
    <w:rsid w:val="00736705"/>
    <w:rsid w:val="0077688F"/>
    <w:rsid w:val="00802B4C"/>
    <w:rsid w:val="00865C0C"/>
    <w:rsid w:val="008736F9"/>
    <w:rsid w:val="00892EA1"/>
    <w:rsid w:val="008A031A"/>
    <w:rsid w:val="00937F27"/>
    <w:rsid w:val="0094051B"/>
    <w:rsid w:val="00997785"/>
    <w:rsid w:val="009F42FD"/>
    <w:rsid w:val="00A37251"/>
    <w:rsid w:val="00A45BCA"/>
    <w:rsid w:val="00AA0AC5"/>
    <w:rsid w:val="00AB0FD1"/>
    <w:rsid w:val="00AB4681"/>
    <w:rsid w:val="00AD7B16"/>
    <w:rsid w:val="00AE713A"/>
    <w:rsid w:val="00B00AEA"/>
    <w:rsid w:val="00B10E8A"/>
    <w:rsid w:val="00B95561"/>
    <w:rsid w:val="00C20EBD"/>
    <w:rsid w:val="00C60B0A"/>
    <w:rsid w:val="00DC1D96"/>
    <w:rsid w:val="00D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3254A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254A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Areej Bahjat</cp:lastModifiedBy>
  <cp:revision>36</cp:revision>
  <dcterms:created xsi:type="dcterms:W3CDTF">2017-12-11T08:13:00Z</dcterms:created>
  <dcterms:modified xsi:type="dcterms:W3CDTF">2019-11-22T19:36:00Z</dcterms:modified>
</cp:coreProperties>
</file>