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D3" w:rsidRDefault="00037DD3" w:rsidP="00037DD3">
      <w:pPr>
        <w:jc w:val="center"/>
        <w:rPr>
          <w:b/>
          <w:bCs/>
          <w:sz w:val="24"/>
          <w:szCs w:val="24"/>
          <w:rtl/>
          <w:lang w:bidi="ar-IQ"/>
        </w:rPr>
      </w:pPr>
    </w:p>
    <w:p w:rsidR="00037DD3" w:rsidRDefault="00037DD3" w:rsidP="00037DD3">
      <w:pPr>
        <w:jc w:val="center"/>
        <w:rPr>
          <w:b/>
          <w:bCs/>
          <w:sz w:val="24"/>
          <w:szCs w:val="24"/>
          <w:rtl/>
        </w:rPr>
      </w:pPr>
    </w:p>
    <w:p w:rsidR="00037DD3" w:rsidRDefault="00037DD3" w:rsidP="00037D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نموذج وصف المقرر</w:t>
      </w:r>
    </w:p>
    <w:p w:rsidR="00037DD3" w:rsidRDefault="00037DD3" w:rsidP="00037DD3">
      <w:pPr>
        <w:jc w:val="center"/>
        <w:rPr>
          <w:b/>
          <w:bCs/>
          <w:sz w:val="24"/>
          <w:szCs w:val="24"/>
          <w:rtl/>
        </w:rPr>
      </w:pPr>
    </w:p>
    <w:p w:rsidR="00037DD3" w:rsidRDefault="00037DD3" w:rsidP="00037DD3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وصف المقرر</w:t>
      </w:r>
    </w:p>
    <w:tbl>
      <w:tblPr>
        <w:tblStyle w:val="TableGrid1"/>
        <w:bidiVisual/>
        <w:tblW w:w="0" w:type="auto"/>
        <w:tblLook w:val="04A0"/>
      </w:tblPr>
      <w:tblGrid>
        <w:gridCol w:w="1854"/>
        <w:gridCol w:w="7002"/>
      </w:tblGrid>
      <w:tr w:rsidR="00037DD3" w:rsidTr="00111DB0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 ؛</w:t>
            </w:r>
          </w:p>
        </w:tc>
      </w:tr>
      <w:tr w:rsidR="00037DD3" w:rsidTr="00111DB0">
        <w:trPr>
          <w:trHeight w:val="986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 w:rsidP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7DD3" w:rsidTr="00111DB0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المؤسسة التعليمية </w:t>
            </w:r>
          </w:p>
          <w:p w:rsidR="00037DD3" w:rsidRDefault="00037DD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111DB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كلية التربية ابن رشد</w:t>
            </w:r>
          </w:p>
        </w:tc>
      </w:tr>
      <w:tr w:rsidR="00037DD3" w:rsidTr="00111DB0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D3" w:rsidRDefault="00037D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111DB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الجغرتفية</w:t>
            </w:r>
            <w:proofErr w:type="spellEnd"/>
          </w:p>
        </w:tc>
      </w:tr>
      <w:tr w:rsidR="00037DD3" w:rsidTr="00111DB0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D3" w:rsidRDefault="00037D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FC6E3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جغرافية النقل </w:t>
            </w:r>
          </w:p>
        </w:tc>
      </w:tr>
      <w:tr w:rsidR="00037DD3" w:rsidTr="00111DB0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D3" w:rsidRDefault="00037D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111DB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يومي</w:t>
            </w:r>
            <w:r w:rsidR="00C27701">
              <w:rPr>
                <w:rFonts w:hint="cs"/>
                <w:b/>
                <w:bCs/>
                <w:sz w:val="24"/>
                <w:szCs w:val="24"/>
                <w:rtl/>
              </w:rPr>
              <w:t xml:space="preserve"> 6 ساعة</w:t>
            </w:r>
          </w:p>
        </w:tc>
      </w:tr>
      <w:tr w:rsidR="00037DD3" w:rsidTr="00111DB0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D3" w:rsidRDefault="00037D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3C67C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سنوي</w:t>
            </w:r>
          </w:p>
        </w:tc>
      </w:tr>
      <w:tr w:rsidR="00037DD3" w:rsidTr="00111DB0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D3" w:rsidRDefault="00037D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111DB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208</w:t>
            </w:r>
          </w:p>
        </w:tc>
      </w:tr>
      <w:tr w:rsidR="00037DD3" w:rsidTr="00111DB0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D3" w:rsidRDefault="00037D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C27701" w:rsidP="00DD6F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24-5-201</w:t>
            </w:r>
            <w:bookmarkStart w:id="0" w:name="_GoBack"/>
            <w:bookmarkEnd w:id="0"/>
            <w:r w:rsidR="00DD6F1A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037DD3" w:rsidTr="00111DB0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اهداف المقرر</w:t>
            </w:r>
          </w:p>
          <w:p w:rsidR="00037DD3" w:rsidRDefault="00037DD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bidiVisual/>
              <w:tblW w:w="9720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ook w:val="0000"/>
            </w:tblPr>
            <w:tblGrid>
              <w:gridCol w:w="9720"/>
            </w:tblGrid>
            <w:tr w:rsidR="00111DB0" w:rsidRPr="00E4594B" w:rsidTr="00915D65">
              <w:trPr>
                <w:trHeight w:val="567"/>
              </w:trPr>
              <w:tc>
                <w:tcPr>
                  <w:tcW w:w="972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DBE5F1"/>
                  <w:vAlign w:val="center"/>
                </w:tcPr>
                <w:p w:rsidR="00111DB0" w:rsidRPr="00E4594B" w:rsidRDefault="00111DB0" w:rsidP="00111DB0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تمكين الطلبة من التعرف على القواعد العامة للنقل بأنواعه الثلاث البري، والبحري، والجوي وتحديد.</w:t>
                  </w:r>
                </w:p>
              </w:tc>
            </w:tr>
            <w:tr w:rsidR="00111DB0" w:rsidRPr="00450E71" w:rsidTr="00915D65">
              <w:trPr>
                <w:trHeight w:val="510"/>
              </w:trPr>
              <w:tc>
                <w:tcPr>
                  <w:tcW w:w="972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DBE5F1"/>
                  <w:vAlign w:val="center"/>
                </w:tcPr>
                <w:p w:rsidR="00111DB0" w:rsidRDefault="00111DB0" w:rsidP="00111DB0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تمكين الطلبة من التعرف على الاحكام القانونية فيما يتعلق بالبضائع والاشخاص .</w:t>
                  </w:r>
                </w:p>
                <w:p w:rsidR="00111DB0" w:rsidRPr="00450E71" w:rsidRDefault="00111DB0" w:rsidP="00915D65">
                  <w:pPr>
                    <w:autoSpaceDE w:val="0"/>
                    <w:autoSpaceDN w:val="0"/>
                    <w:adjustRightInd w:val="0"/>
                    <w:ind w:left="720"/>
                    <w:rPr>
                      <w:rFonts w:cs="Times New Roman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111DB0" w:rsidRPr="00E4594B" w:rsidTr="00915D65">
              <w:trPr>
                <w:trHeight w:val="510"/>
              </w:trPr>
              <w:tc>
                <w:tcPr>
                  <w:tcW w:w="9720" w:type="dxa"/>
                  <w:tcBorders>
                    <w:top w:val="single" w:sz="8" w:space="0" w:color="4F81BD"/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DBE5F1"/>
                  <w:vAlign w:val="center"/>
                </w:tcPr>
                <w:p w:rsidR="00111DB0" w:rsidRPr="00E4594B" w:rsidRDefault="00111DB0" w:rsidP="00111DB0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cs="Times New Roman" w:hint="cs"/>
                      <w:sz w:val="28"/>
                      <w:szCs w:val="28"/>
                      <w:rtl/>
                      <w:lang w:bidi="ar-IQ"/>
                    </w:rPr>
                    <w:t>تمكين الطلبة من التعرف على مسؤولية الناقل البحري ، والجوي من جميع الاوجه.</w:t>
                  </w:r>
                </w:p>
              </w:tc>
            </w:tr>
          </w:tbl>
          <w:p w:rsidR="00037DD3" w:rsidRPr="00111DB0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7DD3" w:rsidTr="00111DB0">
        <w:trPr>
          <w:trHeight w:val="31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037DD3" w:rsidRDefault="00037DD3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7DD3" w:rsidTr="00111DB0">
        <w:trPr>
          <w:trHeight w:val="31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037DD3" w:rsidRDefault="00037DD3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7DD3" w:rsidTr="00111DB0">
        <w:trPr>
          <w:trHeight w:val="34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037DD3" w:rsidRDefault="00037DD3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7DD3" w:rsidTr="00111DB0">
        <w:trPr>
          <w:trHeight w:val="4778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lastRenderedPageBreak/>
              <w:t xml:space="preserve">10- مخرجات المقرر وطرائق التعليم والتعلم والتقييم </w:t>
            </w:r>
          </w:p>
          <w:p w:rsidR="00037DD3" w:rsidRDefault="00037D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الأهداف المعرفية </w:t>
            </w:r>
          </w:p>
          <w:p w:rsidR="00111DB0" w:rsidRPr="00111DB0" w:rsidRDefault="00111DB0" w:rsidP="00111DB0">
            <w:pPr>
              <w:autoSpaceDE w:val="0"/>
              <w:autoSpaceDN w:val="0"/>
              <w:adjustRightInd w:val="0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أ1-       </w:t>
            </w: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تمكين الطلبة من مناقشة وتوضيح أهمية النقل </w:t>
            </w:r>
          </w:p>
          <w:p w:rsidR="00111DB0" w:rsidRPr="00111DB0" w:rsidRDefault="00111DB0" w:rsidP="00111DB0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أ2-</w:t>
            </w: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تمكين الطلبة من معرفة المبادئ الاساسية في المسائل المتعلقة بالنقل البحري والجوي والبري</w:t>
            </w:r>
          </w:p>
          <w:p w:rsidR="00111DB0" w:rsidRPr="00111DB0" w:rsidRDefault="00111DB0" w:rsidP="00111DB0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أ3- </w:t>
            </w: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تمكين الطلبة من اجراء البحوث في مجال النقل الجغرافي</w:t>
            </w:r>
          </w:p>
          <w:p w:rsidR="00111DB0" w:rsidRPr="00111DB0" w:rsidRDefault="00111DB0" w:rsidP="00111DB0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أ4-</w:t>
            </w: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المساهمة في معالجة المشكلات التي تواجه الطلبة في تعلم مادة النقل </w:t>
            </w:r>
            <w:proofErr w:type="spellStart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بانواعه</w:t>
            </w:r>
            <w:proofErr w:type="spellEnd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الثلاثة</w:t>
            </w:r>
          </w:p>
          <w:p w:rsidR="00037DD3" w:rsidRPr="00111DB0" w:rsidRDefault="00037DD3">
            <w:pPr>
              <w:spacing w:after="0" w:line="240" w:lineRule="auto"/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:rsidR="00037DD3" w:rsidRDefault="00037DD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الأهداف </w:t>
            </w:r>
            <w:proofErr w:type="spellStart"/>
            <w:r>
              <w:rPr>
                <w:b/>
                <w:bCs/>
                <w:sz w:val="24"/>
                <w:szCs w:val="24"/>
                <w:rtl/>
              </w:rPr>
              <w:t>المهاراتية</w:t>
            </w:r>
            <w:proofErr w:type="spellEnd"/>
            <w:r>
              <w:rPr>
                <w:b/>
                <w:bCs/>
                <w:sz w:val="24"/>
                <w:szCs w:val="24"/>
                <w:rtl/>
              </w:rPr>
              <w:t xml:space="preserve"> الخاصة بالمقرر.</w:t>
            </w:r>
          </w:p>
          <w:p w:rsidR="00037DD3" w:rsidRDefault="00111DB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111DB0" w:rsidRPr="00111DB0" w:rsidRDefault="00111DB0" w:rsidP="00111DB0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1 –</w:t>
            </w: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يكون الطالب قادر على الالمام بأهم المبادئ التي يقوم عليها قانون النقل</w:t>
            </w:r>
          </w:p>
          <w:p w:rsidR="00111DB0" w:rsidRPr="00111DB0" w:rsidRDefault="00111DB0" w:rsidP="00111DB0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2 – </w:t>
            </w: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اعداد باحثين متخصصين في مجال  مادة النقل</w:t>
            </w:r>
          </w:p>
          <w:p w:rsidR="00111DB0" w:rsidRPr="00111DB0" w:rsidRDefault="00111DB0" w:rsidP="00111DB0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3 -       </w:t>
            </w: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المساهمة في معالجة المشكلات التي تواجه الطلبة في تعلم مادة النقل وتوجيههم التوجيه المهني الصحيح </w:t>
            </w: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037DD3" w:rsidTr="00111DB0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7DD3" w:rsidTr="00111DB0">
        <w:trPr>
          <w:trHeight w:val="1042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0" w:rsidRPr="00111DB0" w:rsidRDefault="00111DB0" w:rsidP="00111DB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استعمال استراتيجية العصف الذهني في تنمية المهارات</w:t>
            </w:r>
          </w:p>
          <w:p w:rsidR="00111DB0" w:rsidRPr="00111DB0" w:rsidRDefault="00111DB0" w:rsidP="00111DB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استعمال التفكير التجمعي </w:t>
            </w:r>
            <w:proofErr w:type="spellStart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لانتاج</w:t>
            </w:r>
            <w:proofErr w:type="spellEnd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معلومات صحيحة</w:t>
            </w:r>
          </w:p>
          <w:p w:rsidR="00111DB0" w:rsidRPr="00111DB0" w:rsidRDefault="00111DB0" w:rsidP="00111DB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تدريب الطلبة  </w:t>
            </w: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7DD3" w:rsidTr="00111DB0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037DD3" w:rsidTr="00111DB0">
        <w:trPr>
          <w:trHeight w:val="1568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0" w:rsidRPr="00111DB0" w:rsidRDefault="00111DB0" w:rsidP="00111DB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اختبارات يومية</w:t>
            </w:r>
          </w:p>
          <w:p w:rsidR="00111DB0" w:rsidRPr="00111DB0" w:rsidRDefault="00111DB0" w:rsidP="00111DB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عمل </w:t>
            </w:r>
            <w:proofErr w:type="spellStart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كروبات</w:t>
            </w:r>
            <w:proofErr w:type="spellEnd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اثناء المحاضرة وعطاء درجة للمشاركين في </w:t>
            </w:r>
            <w:proofErr w:type="spellStart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الكروبات</w:t>
            </w:r>
            <w:proofErr w:type="spellEnd"/>
          </w:p>
          <w:p w:rsidR="00111DB0" w:rsidRPr="00111DB0" w:rsidRDefault="00111DB0" w:rsidP="00111DB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اعطاء درجات لورقة العمل المعدة بخصوص موضوع المحاضرة </w:t>
            </w:r>
          </w:p>
          <w:p w:rsidR="00111DB0" w:rsidRPr="00111DB0" w:rsidRDefault="00111DB0" w:rsidP="00111DB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وضع درجات للواجبات المطلوبة خلال الفصل الدراسي</w:t>
            </w: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037DD3" w:rsidTr="00111DB0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ج- الأهداف الوجدانية والقيمية </w:t>
            </w:r>
          </w:p>
          <w:p w:rsidR="00111DB0" w:rsidRPr="00111DB0" w:rsidRDefault="00111DB0" w:rsidP="00111D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ج1- </w:t>
            </w: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تشجيع الطلبة على تدوين الملاحظات وهي تلك المهارة التي </w:t>
            </w:r>
            <w:proofErr w:type="spellStart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تسخدم</w:t>
            </w:r>
            <w:proofErr w:type="spellEnd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من اجل تسجيل الملاحظات والمعلومات المهمة بشكل مختصر ومكتوب </w:t>
            </w:r>
          </w:p>
          <w:p w:rsidR="00111DB0" w:rsidRPr="00111DB0" w:rsidRDefault="00111DB0" w:rsidP="00111DB0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ج2-</w:t>
            </w: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تشجيع الطلبة على مهارة طرح الاسئلة </w:t>
            </w:r>
          </w:p>
          <w:p w:rsidR="00111DB0" w:rsidRPr="00111DB0" w:rsidRDefault="00111DB0" w:rsidP="00111DB0">
            <w:pPr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ج3-</w:t>
            </w: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تدريب الطلبة على تنمية المفاهيم وتطويرها بخصوص مادة النقل</w:t>
            </w:r>
          </w:p>
          <w:p w:rsidR="00037DD3" w:rsidRDefault="00111DB0" w:rsidP="00111DB0">
            <w:p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4- تحقيق مستوى عالي من مستويات الادراك العقلي للمشكلات التي يدور حولها النقاش</w:t>
            </w:r>
          </w:p>
        </w:tc>
      </w:tr>
      <w:tr w:rsidR="00037DD3" w:rsidTr="00111DB0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037DD3" w:rsidTr="00111DB0">
        <w:trPr>
          <w:trHeight w:val="1042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0" w:rsidRPr="00111DB0" w:rsidRDefault="00111DB0" w:rsidP="00111DB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تساعد على خلق البيئة المناسبة للتعليم</w:t>
            </w:r>
          </w:p>
          <w:p w:rsidR="00111DB0" w:rsidRPr="00111DB0" w:rsidRDefault="00111DB0" w:rsidP="00111DB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توفير التغذية الراجعة الفورية للطلبة اثناء الدرس</w:t>
            </w:r>
          </w:p>
          <w:p w:rsidR="00111DB0" w:rsidRPr="00111DB0" w:rsidRDefault="00111DB0" w:rsidP="00111DB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يساعد على تنمية الابداع والابتكار </w:t>
            </w: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11DB0" w:rsidRDefault="00111DB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11DB0" w:rsidRDefault="00111DB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11DB0" w:rsidRDefault="00111DB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7DD3" w:rsidTr="00111DB0"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lastRenderedPageBreak/>
              <w:t xml:space="preserve">طرائق التقييم </w:t>
            </w:r>
          </w:p>
        </w:tc>
      </w:tr>
      <w:tr w:rsidR="00037DD3" w:rsidTr="00111DB0">
        <w:trPr>
          <w:trHeight w:val="1042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111DB0" w:rsidRPr="00111DB0" w:rsidRDefault="00111DB0" w:rsidP="00111DB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امتحانات يومية</w:t>
            </w:r>
          </w:p>
          <w:p w:rsidR="00111DB0" w:rsidRPr="00111DB0" w:rsidRDefault="00111DB0" w:rsidP="00111DB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وضع درجات لمشاركة الطلبة اثناء المحاضرة </w:t>
            </w:r>
          </w:p>
          <w:p w:rsidR="00111DB0" w:rsidRPr="00111DB0" w:rsidRDefault="00111DB0" w:rsidP="00111DB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اعطاء درجات للواجبات البيتية</w:t>
            </w:r>
          </w:p>
          <w:p w:rsidR="00111DB0" w:rsidRPr="00111DB0" w:rsidRDefault="00111DB0" w:rsidP="00111DB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اعطاء درجات لحضور الطلبة </w:t>
            </w:r>
          </w:p>
          <w:p w:rsidR="00037DD3" w:rsidRPr="00111DB0" w:rsidRDefault="00111DB0" w:rsidP="00111DB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اعطاء درجات للطلبة اثناء استخدامهم وسائل الايضاح اثناء المحاضرة</w:t>
            </w: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10-المهارات العامة والتأهيلية المنقولة (المهارات الأخرى المتعلقة بقابلية التوظيف والتطور الشخصي ).</w:t>
            </w:r>
          </w:p>
          <w:p w:rsidR="00111DB0" w:rsidRPr="00111DB0" w:rsidRDefault="00111DB0" w:rsidP="00111D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د1</w:t>
            </w:r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-</w:t>
            </w: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تمكين الطلبة من التطبيق في المدارس الاعدادية والثانوية </w:t>
            </w:r>
            <w:proofErr w:type="spellStart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لتاهيلهم</w:t>
            </w:r>
            <w:proofErr w:type="spellEnd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لمهنة التدريس</w:t>
            </w:r>
          </w:p>
          <w:p w:rsidR="00111DB0" w:rsidRPr="00111DB0" w:rsidRDefault="00111DB0" w:rsidP="00111DB0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د2-</w:t>
            </w: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تدريب الطلبة على استعمال اساليب وطرائق التدريس الحديثة في مادة النقل</w:t>
            </w:r>
          </w:p>
          <w:p w:rsidR="00111DB0" w:rsidRPr="00111DB0" w:rsidRDefault="00111DB0" w:rsidP="00111DB0">
            <w:pPr>
              <w:tabs>
                <w:tab w:val="left" w:pos="687"/>
              </w:tabs>
              <w:autoSpaceDE w:val="0"/>
              <w:autoSpaceDN w:val="0"/>
              <w:adjustRightInd w:val="0"/>
              <w:spacing w:after="0" w:line="240" w:lineRule="auto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proofErr w:type="spellStart"/>
            <w:r w:rsidRPr="00111DB0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د3-</w:t>
            </w:r>
            <w:proofErr w:type="spellEnd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تكليف الطلبة </w:t>
            </w:r>
            <w:proofErr w:type="spellStart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باجراء</w:t>
            </w:r>
            <w:proofErr w:type="spellEnd"/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البحوث المتعلقة بمجالات الجغرافي  بصورة عامة</w:t>
            </w: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7DD3" w:rsidTr="00111DB0">
        <w:trPr>
          <w:trHeight w:val="1042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11. بنية المقرر </w:t>
            </w:r>
          </w:p>
          <w:p w:rsidR="00C27701" w:rsidRDefault="00C2770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1"/>
              <w:bidiVisual/>
              <w:tblW w:w="0" w:type="auto"/>
              <w:tblLook w:val="04A0"/>
            </w:tblPr>
            <w:tblGrid>
              <w:gridCol w:w="1199"/>
              <w:gridCol w:w="1318"/>
              <w:gridCol w:w="2839"/>
              <w:gridCol w:w="983"/>
              <w:gridCol w:w="1138"/>
              <w:gridCol w:w="1072"/>
            </w:tblGrid>
            <w:tr w:rsidR="00C27701" w:rsidTr="00C27701">
              <w:trPr>
                <w:trHeight w:val="63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 xml:space="preserve">الأسبوع 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 xml:space="preserve">الساعات 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 xml:space="preserve">اسم الوحدة او الموضوع 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C27701" w:rsidTr="00C27701">
              <w:trPr>
                <w:trHeight w:val="179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تعريف الطالب 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>ـ مفهوم وتطور مجالات ومناهج النقل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ـ مفهوم وتطور مجالات ومناهج النقل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اسلوب المحاضرة والمناقشة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تقييم خلفية الطلبة حول الموضوع </w:t>
                  </w:r>
                </w:p>
              </w:tc>
            </w:tr>
            <w:tr w:rsidR="00C27701" w:rsidTr="00C27701">
              <w:trPr>
                <w:trHeight w:val="176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ـ مفهوم جغرافية النقل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ـ مفهوم جغرافية النقل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اسلوب المحاضرة والمناقشة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مدى مشاركة الطلبة في النقاش الصفي</w:t>
                  </w:r>
                </w:p>
              </w:tc>
            </w:tr>
            <w:tr w:rsidR="00C27701" w:rsidTr="00C27701">
              <w:trPr>
                <w:trHeight w:val="229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تطور مفهوم جغرافية و النقل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تطور مفهوم جغرافية و النقل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اشراك الطلبة في تقديم عروض مقتضبة عن الموضوع 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مدى مشاركة الطلبة في النقاش الصفي</w:t>
                  </w:r>
                </w:p>
              </w:tc>
            </w:tr>
            <w:tr w:rsidR="00C27701" w:rsidTr="00C27701">
              <w:trPr>
                <w:trHeight w:val="234"/>
              </w:trPr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66</w:t>
                  </w: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تطور النقل في العراق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تطور النقل في العراق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قراءات نصية </w:t>
                  </w: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lastRenderedPageBreak/>
                    <w:t xml:space="preserve">ومناقشات صفية 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lastRenderedPageBreak/>
                    <w:t xml:space="preserve">تقييم بحوث الطلبة </w:t>
                  </w:r>
                </w:p>
              </w:tc>
            </w:tr>
            <w:tr w:rsidR="00C27701" w:rsidTr="00C27701">
              <w:trPr>
                <w:trHeight w:val="251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lastRenderedPageBreak/>
                    <w:t>5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مجالات الدراسة في جغرافيا النقل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مجالات الدراسة في جغرافيا النقل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اشراك الطلبة في تقديم عروض مقتضبة عن الموضوع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تقييم رصانة المعلومات التي حصل عليها الطلبة من شبكة المعلومات </w:t>
                  </w:r>
                </w:p>
              </w:tc>
            </w:tr>
            <w:tr w:rsidR="00C27701" w:rsidTr="00C27701">
              <w:trPr>
                <w:trHeight w:val="283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مناهج البحث في جغرافية النقل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مناهج البحث في جغرافية النقل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قراءات نصية +نقاشات صفية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مدى مشاركة الطلبة في المناقشات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ـ مصادر بيانات النقل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ـ مصادر بيانات النقل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قراءات نصية +نقاشات صفية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مدى مشاركة الطلبة في النقاش الصفي+ تقييم البحوث 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المصادر الاحصائية المحلية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المصادر الاحصائية المحلية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قراءات نصية +نقاشات صفية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مدى مشاركة الطلبة في المناقشات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المصادر الاحصائية العالمية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المصادر الاحصائية العالمية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قراءات نصية +نقاشات صفية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مدى مشاركة الطلبة في المناقشات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الدراسة الميدانية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الدراسة الميدانية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قراءات نصية +نقاشات </w:t>
                  </w: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lastRenderedPageBreak/>
                    <w:t>صفية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lastRenderedPageBreak/>
                    <w:t xml:space="preserve">مدى مشاركة الطلبة في </w:t>
                  </w: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lastRenderedPageBreak/>
                    <w:t xml:space="preserve">المناقشات+ امتحان قصير 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lastRenderedPageBreak/>
                    <w:t>11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ـ بعض اساليب القياس الكمية المستخدمة ، جغرافيا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ـ بعض اساليب القياس الكمية المستخدمة ، جغرافيا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قراءات نصية +نقاشات صفية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تقييم تقارير الطلبة حول مفهوم الموضوع 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امتحان 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امتحان 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>1ـ نظرية الشبكات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1ـ نظرية الشبكات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محاضرة + نقاشات صفية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تقييم تقارير الطلبة حول مفهوم الموضوع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>2ـ نظرية التفاعل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2ـ نظرية التفاعل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محاضرة + نقاشات صفية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رصد فهم الطلبة للموضوع المحاضرة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محاضرة + نقاشات صفية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مشاركة الطلبة الفعالة في النقاشات حول موضوع المحاضرة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16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امتحان تحريري 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امتحان قصير 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17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>ـ دوافع عسكرية وسياسية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دوافع عسكرية وسياسية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حاضرة + نقاشات صفية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تقييم استجابة الطلبة </w:t>
                  </w:r>
                  <w:proofErr w:type="spellStart"/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للاسئلة</w:t>
                  </w:r>
                  <w:proofErr w:type="spellEnd"/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 التقويمية المطروحة حول </w:t>
                  </w: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lastRenderedPageBreak/>
                    <w:t xml:space="preserve">موضوع المحاضرة 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lastRenderedPageBreak/>
                    <w:t>18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دوافع اجتماعية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دوافع اجتماعية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حاضرة + نقاشات صفية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تقييم مداخلات الطلبة حول موضوع المحاضرة  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19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امتحان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امتحان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20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دوافع سياحية روتينية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ـ دوافع سياحية روتينية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اشراك الطلبة في تقديم عروض مقتضبة عن الموضوع المحاضرة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مدى مشاركة الطلبة في المناقشات+ 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21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ـ دوافع علمية وصحية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ـ دوافع علمية وصحية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اسلوب المحاضرة والمناقشة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مدى مشاركة الطلبة في المناقشات+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22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 xml:space="preserve"> العوامل المؤثرة في جغرافيا النقل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العوامل المؤثرة في جغرافيا النقل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جعل الطلبة اكروبات نقاشية للتحاور حول موضوع المحاضرة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امتحان قصير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23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>1ـ الموقع الجغرافي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1ـ الموقع الجغرافي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اسلوب المحاضرة والمناقشة</w:t>
                  </w:r>
                </w:p>
                <w:p w:rsidR="00C27701" w:rsidRDefault="00C27701">
                  <w:pPr>
                    <w:spacing w:line="252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تقييم تقارير الطلبة حول مفهوم المحاضرة 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24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>2ـ التركيب الجيولوجي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2ـ التركيب الجيولوجي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  <w:lang w:bidi="ar-IQ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IQ"/>
                    </w:rPr>
                    <w:t>امتحان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امتحان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lastRenderedPageBreak/>
                    <w:t>25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3C67C3">
                    <w:rPr>
                      <w:rFonts w:hint="cs"/>
                      <w:b/>
                      <w:bCs/>
                      <w:rtl/>
                    </w:rPr>
                    <w:t>3ـ مظاهر السطح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3ـ مظاهر السطح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اسلوب المحاضرة والمناقشة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مشاركة الطلبة في المناقشات+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26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102A01">
                    <w:rPr>
                      <w:rFonts w:hint="cs"/>
                      <w:b/>
                      <w:bCs/>
                      <w:rtl/>
                    </w:rPr>
                    <w:t>4ـ المناخ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102A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4ـ المناخ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اسلوب المحاضرة والمناقشة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مشاركة الطلبة في المناقشات+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27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102A01">
                    <w:rPr>
                      <w:rFonts w:hint="cs"/>
                      <w:b/>
                      <w:bCs/>
                      <w:rtl/>
                    </w:rPr>
                    <w:t>5ـ النبات الطبيعي والثروة الحيوانية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102A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5ـ النبات الطبيعي والثروة الحيوانية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اسلوب المحاضرة والمناقشة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امتحان قصير 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28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102A01">
                    <w:rPr>
                      <w:rFonts w:hint="cs"/>
                      <w:b/>
                      <w:bCs/>
                      <w:rtl/>
                    </w:rPr>
                    <w:t xml:space="preserve"> ـ العوامل البشرية المؤثرة في جغرافيا النقل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102A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ـ العوامل البشرية المؤثرة في جغرافيا النقل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اسلوب المحاضرة والمناقشة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مشاركة الطلبة في المناقشات+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29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102A01">
                    <w:rPr>
                      <w:rFonts w:hint="cs"/>
                      <w:b/>
                      <w:bCs/>
                      <w:rtl/>
                    </w:rPr>
                    <w:t>1ـ توزيع السكان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102A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1ـ توزيع السكان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مناقشة الطلبة </w:t>
                  </w:r>
                  <w:proofErr w:type="spellStart"/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لاقرانهم</w:t>
                  </w:r>
                  <w:proofErr w:type="spellEnd"/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مشاركة الطلبة في المناقشات+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30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102A01">
                    <w:rPr>
                      <w:rFonts w:hint="cs"/>
                      <w:b/>
                      <w:bCs/>
                      <w:rtl/>
                    </w:rPr>
                    <w:t>2ـ توزيع مراكز الاستيطان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102A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2ـ توزيع مراكز الاستيطان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مناقشة الطلبة تقاريرهم وما تضمنته من معلومات 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رصد فهم الطلبة للمعلومات المطروحة في المحاضرة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31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102A01">
                    <w:rPr>
                      <w:rFonts w:hint="cs"/>
                      <w:b/>
                      <w:bCs/>
                      <w:rtl/>
                    </w:rPr>
                    <w:t>3ـ النشاط الاقتصادي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102A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3ـ النشاط الاقتصادي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مناقشة ومراجعة ما سبق 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تقييم استجابة الطلبة للمراجعة</w:t>
                  </w:r>
                </w:p>
              </w:tc>
            </w:tr>
            <w:tr w:rsidR="00C27701" w:rsidTr="00C27701">
              <w:trPr>
                <w:trHeight w:val="360"/>
              </w:trPr>
              <w:tc>
                <w:tcPr>
                  <w:tcW w:w="1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32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3C67C3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 w:hint="cs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تعريف الطالب</w:t>
                  </w:r>
                  <w:r w:rsidR="00102A01">
                    <w:rPr>
                      <w:rFonts w:hint="cs"/>
                      <w:b/>
                      <w:bCs/>
                      <w:rtl/>
                    </w:rPr>
                    <w:t xml:space="preserve"> ـ انماط ونظم النقل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7701" w:rsidRDefault="00102A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ـ انماط ونظم النقل</w:t>
                  </w:r>
                </w:p>
              </w:tc>
              <w:tc>
                <w:tcPr>
                  <w:tcW w:w="1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مناقشة ومراجعة ما سبق</w:t>
                  </w:r>
                </w:p>
              </w:tc>
              <w:tc>
                <w:tcPr>
                  <w:tcW w:w="1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27701" w:rsidRDefault="00C27701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r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امتحان</w:t>
                  </w:r>
                </w:p>
              </w:tc>
            </w:tr>
          </w:tbl>
          <w:p w:rsidR="00C27701" w:rsidRDefault="00C2770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C27701" w:rsidRDefault="00C2770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C27701" w:rsidRDefault="00C27701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037DD3" w:rsidRDefault="00037DD3" w:rsidP="00037DD3">
      <w:pPr>
        <w:rPr>
          <w:b/>
          <w:bCs/>
          <w:sz w:val="24"/>
          <w:szCs w:val="24"/>
          <w:rtl/>
          <w:lang w:bidi="ar-IQ"/>
        </w:rPr>
      </w:pPr>
    </w:p>
    <w:tbl>
      <w:tblPr>
        <w:tblStyle w:val="TableGrid1"/>
        <w:bidiVisual/>
        <w:tblW w:w="0" w:type="auto"/>
        <w:tblLook w:val="04A0"/>
      </w:tblPr>
      <w:tblGrid>
        <w:gridCol w:w="3228"/>
        <w:gridCol w:w="5628"/>
      </w:tblGrid>
      <w:tr w:rsidR="00037DD3" w:rsidTr="00037DD3">
        <w:tc>
          <w:tcPr>
            <w:tcW w:w="1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12- البنية التحتية </w:t>
            </w: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7DD3" w:rsidTr="00037DD3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الكتب المقررة المطلوبة </w:t>
            </w:r>
          </w:p>
          <w:p w:rsidR="00037DD3" w:rsidRDefault="00037DD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7DD3" w:rsidTr="00037DD3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المراجع الرئيسية (المصادر)</w:t>
            </w:r>
          </w:p>
          <w:p w:rsidR="00037DD3" w:rsidRDefault="00037DD3">
            <w:pPr>
              <w:spacing w:after="0" w:line="240" w:lineRule="auto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0" w:rsidRPr="00111DB0" w:rsidRDefault="00111DB0" w:rsidP="00111DB0">
            <w:p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الكلية العامة</w:t>
            </w:r>
          </w:p>
          <w:p w:rsidR="00111DB0" w:rsidRPr="00111DB0" w:rsidRDefault="00111DB0" w:rsidP="00111DB0">
            <w:p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2- الاستفادة من المصادر العلمية الحديثة في مجال تخصص مادة النقل</w:t>
            </w:r>
          </w:p>
          <w:p w:rsidR="00111DB0" w:rsidRPr="00111DB0" w:rsidRDefault="00111DB0" w:rsidP="00111DB0">
            <w:p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3-التقريب بين المهارات الاكاديمية والمهارات العملية</w:t>
            </w:r>
          </w:p>
          <w:p w:rsidR="00111DB0" w:rsidRPr="00111DB0" w:rsidRDefault="00111DB0" w:rsidP="00111DB0">
            <w:pPr>
              <w:numPr>
                <w:ilvl w:val="0"/>
                <w:numId w:val="6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الاستفادة من المكتبة الالكترونية</w:t>
            </w: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7DD3" w:rsidTr="00037DD3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الكتب والمراجع التي يوصي بها ( المجلات العلمية , التقارير , ...)</w:t>
            </w: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037DD3" w:rsidTr="00037DD3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المراجع الالكترونية , مواقع الانترنيت ...</w:t>
            </w: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037DD3" w:rsidRDefault="00037DD3" w:rsidP="00037DD3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8856"/>
      </w:tblGrid>
      <w:tr w:rsidR="00037DD3" w:rsidTr="00037DD3">
        <w:tc>
          <w:tcPr>
            <w:tcW w:w="1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13- خطة تطوير المقرر الدراسي </w:t>
            </w: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037DD3" w:rsidTr="00037DD3">
        <w:trPr>
          <w:trHeight w:val="1042"/>
        </w:trPr>
        <w:tc>
          <w:tcPr>
            <w:tcW w:w="1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B0" w:rsidRPr="00111DB0" w:rsidRDefault="00111DB0" w:rsidP="0011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IQ"/>
              </w:rPr>
            </w:pPr>
          </w:p>
          <w:p w:rsidR="00111DB0" w:rsidRPr="00111DB0" w:rsidRDefault="00111DB0" w:rsidP="00111DB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IQ"/>
              </w:rPr>
              <w:t>ان يكون المنهج مرنا قابلا للتغيير والتعديل بحيث يتيح للتدريسيين امكانية الاضافة والتغيير والتطوير</w:t>
            </w:r>
          </w:p>
          <w:p w:rsidR="00111DB0" w:rsidRPr="00111DB0" w:rsidRDefault="00111DB0" w:rsidP="00111DB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lang w:bidi="ar-IQ"/>
              </w:rPr>
            </w:pPr>
            <w:r w:rsidRPr="00111DB0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IQ"/>
              </w:rPr>
              <w:t xml:space="preserve">ان يكون التدريسي ذو شخصية </w:t>
            </w:r>
            <w:proofErr w:type="spellStart"/>
            <w:r w:rsidRPr="00111DB0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IQ"/>
              </w:rPr>
              <w:t>مقبوله</w:t>
            </w:r>
            <w:proofErr w:type="spellEnd"/>
            <w:r w:rsidRPr="00111DB0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IQ"/>
              </w:rPr>
              <w:t xml:space="preserve"> ومؤثرة في طلبته </w:t>
            </w:r>
          </w:p>
          <w:p w:rsidR="00111DB0" w:rsidRPr="00111DB0" w:rsidRDefault="00111DB0" w:rsidP="00111DB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bidi="ar-IQ"/>
              </w:rPr>
            </w:pPr>
            <w:r w:rsidRPr="00111DB0"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bidi="ar-IQ"/>
              </w:rPr>
              <w:t>مساعدة الطلبة على التعلم من خلال التعلم الالكتروني للتعلم</w:t>
            </w:r>
          </w:p>
          <w:p w:rsidR="00037DD3" w:rsidRDefault="00037DD3">
            <w:p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037DD3" w:rsidRDefault="00037DD3">
      <w:pPr>
        <w:rPr>
          <w:lang w:bidi="ar-IQ"/>
        </w:rPr>
      </w:pPr>
    </w:p>
    <w:sectPr w:rsidR="00037DD3" w:rsidSect="00037DD3">
      <w:pgSz w:w="12240" w:h="15840" w:code="1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0E" w:rsidRDefault="00D8590E" w:rsidP="00037DD3">
      <w:pPr>
        <w:spacing w:after="0" w:line="240" w:lineRule="auto"/>
      </w:pPr>
      <w:r>
        <w:separator/>
      </w:r>
    </w:p>
  </w:endnote>
  <w:endnote w:type="continuationSeparator" w:id="0">
    <w:p w:rsidR="00D8590E" w:rsidRDefault="00D8590E" w:rsidP="0003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0E" w:rsidRDefault="00D8590E" w:rsidP="00037DD3">
      <w:pPr>
        <w:spacing w:after="0" w:line="240" w:lineRule="auto"/>
      </w:pPr>
      <w:r>
        <w:separator/>
      </w:r>
    </w:p>
  </w:footnote>
  <w:footnote w:type="continuationSeparator" w:id="0">
    <w:p w:rsidR="00D8590E" w:rsidRDefault="00D8590E" w:rsidP="0003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1B10"/>
    <w:multiLevelType w:val="hybridMultilevel"/>
    <w:tmpl w:val="FE882F10"/>
    <w:lvl w:ilvl="0" w:tplc="2AB25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3086"/>
    <w:multiLevelType w:val="hybridMultilevel"/>
    <w:tmpl w:val="BBB25268"/>
    <w:lvl w:ilvl="0" w:tplc="6B28767A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04F299E"/>
    <w:multiLevelType w:val="hybridMultilevel"/>
    <w:tmpl w:val="40402AD2"/>
    <w:lvl w:ilvl="0" w:tplc="5B86B848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177EE"/>
    <w:multiLevelType w:val="hybridMultilevel"/>
    <w:tmpl w:val="ED404078"/>
    <w:lvl w:ilvl="0" w:tplc="E70E948A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02B12"/>
    <w:multiLevelType w:val="hybridMultilevel"/>
    <w:tmpl w:val="11868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1496A"/>
    <w:multiLevelType w:val="hybridMultilevel"/>
    <w:tmpl w:val="35A66C82"/>
    <w:lvl w:ilvl="0" w:tplc="367C7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02113"/>
    <w:multiLevelType w:val="hybridMultilevel"/>
    <w:tmpl w:val="7CAA1874"/>
    <w:lvl w:ilvl="0" w:tplc="44D61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16CE7"/>
    <w:multiLevelType w:val="hybridMultilevel"/>
    <w:tmpl w:val="E82A3E0C"/>
    <w:lvl w:ilvl="0" w:tplc="8C004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22E79"/>
    <w:multiLevelType w:val="hybridMultilevel"/>
    <w:tmpl w:val="DAF6D314"/>
    <w:lvl w:ilvl="0" w:tplc="CD48E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20683"/>
    <w:multiLevelType w:val="hybridMultilevel"/>
    <w:tmpl w:val="743EFF0A"/>
    <w:lvl w:ilvl="0" w:tplc="E2ECF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30F36"/>
    <w:multiLevelType w:val="hybridMultilevel"/>
    <w:tmpl w:val="F5324264"/>
    <w:lvl w:ilvl="0" w:tplc="CE3C5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04B11"/>
    <w:multiLevelType w:val="hybridMultilevel"/>
    <w:tmpl w:val="5E30CAC4"/>
    <w:lvl w:ilvl="0" w:tplc="FCC0DE4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DD3"/>
    <w:rsid w:val="00037DD3"/>
    <w:rsid w:val="00102A01"/>
    <w:rsid w:val="00111DB0"/>
    <w:rsid w:val="00123451"/>
    <w:rsid w:val="00197EF9"/>
    <w:rsid w:val="002C64D7"/>
    <w:rsid w:val="003C67C3"/>
    <w:rsid w:val="004F686F"/>
    <w:rsid w:val="007E773B"/>
    <w:rsid w:val="00833281"/>
    <w:rsid w:val="00A60FDA"/>
    <w:rsid w:val="00A73116"/>
    <w:rsid w:val="00C27701"/>
    <w:rsid w:val="00D313BD"/>
    <w:rsid w:val="00D8590E"/>
    <w:rsid w:val="00D94EF3"/>
    <w:rsid w:val="00DD6F1A"/>
    <w:rsid w:val="00FC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D3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uiPriority w:val="39"/>
    <w:rsid w:val="0003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unhideWhenUsed/>
    <w:rsid w:val="00037D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037DD3"/>
  </w:style>
  <w:style w:type="paragraph" w:styleId="a4">
    <w:name w:val="footer"/>
    <w:basedOn w:val="a"/>
    <w:link w:val="Char0"/>
    <w:uiPriority w:val="99"/>
    <w:unhideWhenUsed/>
    <w:rsid w:val="00037D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037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D3"/>
    <w:pPr>
      <w:bidi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uiPriority w:val="39"/>
    <w:rsid w:val="00037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unhideWhenUsed/>
    <w:rsid w:val="00037D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37DD3"/>
  </w:style>
  <w:style w:type="paragraph" w:styleId="a4">
    <w:name w:val="footer"/>
    <w:basedOn w:val="a"/>
    <w:link w:val="Char0"/>
    <w:uiPriority w:val="99"/>
    <w:unhideWhenUsed/>
    <w:rsid w:val="00037D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37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D.Wasan</dc:creator>
  <cp:lastModifiedBy>Areej Bahjat</cp:lastModifiedBy>
  <cp:revision>10</cp:revision>
  <dcterms:created xsi:type="dcterms:W3CDTF">2016-05-17T17:56:00Z</dcterms:created>
  <dcterms:modified xsi:type="dcterms:W3CDTF">2019-11-17T17:06:00Z</dcterms:modified>
</cp:coreProperties>
</file>