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79" w:rsidRDefault="005A6A1F" w:rsidP="005A6A1F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t xml:space="preserve">           </w:t>
      </w:r>
      <w:r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F0DA9D7" wp14:editId="4A399F08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w:t xml:space="preserve">   </w:t>
      </w:r>
      <w:r w:rsidR="003E1286">
        <w:rPr>
          <w:rFonts w:hint="cs"/>
          <w:noProof/>
          <w:rtl/>
        </w:rPr>
        <w:drawing>
          <wp:inline distT="0" distB="0" distL="0" distR="0" wp14:anchorId="40147F29" wp14:editId="6D5F2C99">
            <wp:extent cx="1332854" cy="1410345"/>
            <wp:effectExtent l="0" t="0" r="1270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 Sabah Pho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75" cy="14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ستمارة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8812" w:type="dxa"/>
        <w:jc w:val="center"/>
        <w:tblLook w:val="04A0" w:firstRow="1" w:lastRow="0" w:firstColumn="1" w:lastColumn="0" w:noHBand="0" w:noVBand="1"/>
      </w:tblPr>
      <w:tblGrid>
        <w:gridCol w:w="8812"/>
      </w:tblGrid>
      <w:tr w:rsidR="00F16F50" w:rsidTr="003E1286">
        <w:trPr>
          <w:trHeight w:val="773"/>
          <w:jc w:val="center"/>
        </w:trPr>
        <w:tc>
          <w:tcPr>
            <w:tcW w:w="8812" w:type="dxa"/>
            <w:shd w:val="clear" w:color="auto" w:fill="C2D69B" w:themeFill="accent3" w:themeFillTint="99"/>
            <w:vAlign w:val="center"/>
          </w:tcPr>
          <w:p w:rsidR="00AB1349" w:rsidRPr="00AB1349" w:rsidRDefault="00F16F50" w:rsidP="003E1286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الإنسانية / قسم ال</w:t>
            </w:r>
            <w:r w:rsidR="003E1286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لغة الانكليزية</w:t>
            </w:r>
          </w:p>
          <w:p w:rsidR="00F16F50" w:rsidRPr="00F16F50" w:rsidRDefault="00F16F50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TableGrid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الاسمالرباعي</w:t>
            </w:r>
          </w:p>
        </w:tc>
        <w:tc>
          <w:tcPr>
            <w:tcW w:w="3420" w:type="dxa"/>
            <w:vAlign w:val="center"/>
          </w:tcPr>
          <w:p w:rsidR="00AB1349" w:rsidRPr="007F327D" w:rsidRDefault="003E128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صباح عطا الله خليفة علي</w:t>
            </w:r>
            <w:r w:rsidR="00B8714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امين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AB1349" w:rsidRPr="007F327D" w:rsidRDefault="003E128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:rsidR="001626BA" w:rsidRPr="007F327D" w:rsidRDefault="003E1286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1626BA" w:rsidRPr="007F327D" w:rsidRDefault="003E1286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اللغة الانكليزية</w:t>
            </w:r>
          </w:p>
        </w:tc>
      </w:tr>
      <w:tr w:rsidR="001626BA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</w:p>
        </w:tc>
        <w:tc>
          <w:tcPr>
            <w:tcW w:w="3420" w:type="dxa"/>
            <w:vAlign w:val="center"/>
          </w:tcPr>
          <w:p w:rsidR="001626BA" w:rsidRPr="007F327D" w:rsidRDefault="003E1286" w:rsidP="00B87148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 xml:space="preserve">الادب الانكليزي/ </w:t>
            </w:r>
            <w:r w:rsidR="00B87148"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دراما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664EBE" w:rsidRPr="00FB7CDE" w:rsidRDefault="007D6D0B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البكالوريو</w:t>
            </w:r>
            <w:r w:rsidRPr="00FB7CDE">
              <w:rPr>
                <w:rFonts w:asciiTheme="majorBidi" w:hAnsiTheme="majorBidi" w:cstheme="majorBidi" w:hint="eastAsia"/>
                <w:b/>
                <w:bCs/>
                <w:sz w:val="28"/>
                <w:szCs w:val="28"/>
                <w:rtl/>
                <w:lang w:bidi="ar-IQ"/>
              </w:rPr>
              <w:t>س</w:t>
            </w:r>
          </w:p>
        </w:tc>
      </w:tr>
      <w:tr w:rsidR="00F16F50" w:rsidRP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F16F50" w:rsidRPr="00F41A15" w:rsidRDefault="003E128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F16F50" w:rsidRPr="00F16F50" w:rsidRDefault="003E128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F16F50" w:rsidRPr="00F16F50" w:rsidRDefault="00B87148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1979</w:t>
            </w:r>
          </w:p>
        </w:tc>
      </w:tr>
      <w:tr w:rsidR="00836106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664EBE" w:rsidRPr="00F41A15" w:rsidRDefault="003E128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664EBE" w:rsidRPr="00F16F50" w:rsidRDefault="003E1286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664EBE" w:rsidRPr="00F16F50" w:rsidRDefault="00E1117C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1983</w:t>
            </w:r>
          </w:p>
        </w:tc>
      </w:tr>
      <w:tr w:rsidR="00836106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836106" w:rsidRPr="00F16F50" w:rsidRDefault="00E1117C" w:rsidP="00E1117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تحطيم </w:t>
            </w:r>
            <w:r w:rsidR="00DD397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الذات للبطل البا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يروني في مواجهة المجتمع في مسرحيات مختارة </w:t>
            </w:r>
            <w:r w:rsidR="00DD397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لجون وايتنك</w:t>
            </w:r>
          </w:p>
        </w:tc>
      </w:tr>
      <w:tr w:rsidR="001626BA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:rsidR="001626BA" w:rsidRDefault="003E128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الآداب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:rsidR="001626BA" w:rsidRDefault="003E1286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1935" w:type="dxa"/>
            <w:vAlign w:val="center"/>
          </w:tcPr>
          <w:p w:rsidR="001626BA" w:rsidRDefault="00DD397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1999</w:t>
            </w:r>
          </w:p>
        </w:tc>
      </w:tr>
      <w:tr w:rsidR="001626BA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:rsidR="00752215" w:rsidRPr="00752215" w:rsidRDefault="003F1DE6" w:rsidP="00E1117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القسوة والعنف في مسرحيات مختارة لجون اردن ادوارد بوند بيتر شفر</w:t>
            </w:r>
          </w:p>
        </w:tc>
      </w:tr>
    </w:tbl>
    <w:p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E1286" w:rsidRDefault="003E1286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3E1286" w:rsidRDefault="003E1286" w:rsidP="003E1286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E02F43" w:rsidRDefault="005B2EFF" w:rsidP="003E1286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lastRenderedPageBreak/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688" w:type="dxa"/>
        <w:tblInd w:w="-1170" w:type="dxa"/>
        <w:tblLayout w:type="fixed"/>
        <w:tblLook w:val="04A0" w:firstRow="1" w:lastRow="0" w:firstColumn="1" w:lastColumn="0" w:noHBand="0" w:noVBand="1"/>
      </w:tblPr>
      <w:tblGrid>
        <w:gridCol w:w="489"/>
        <w:gridCol w:w="9355"/>
        <w:gridCol w:w="1844"/>
      </w:tblGrid>
      <w:tr w:rsidR="00084837" w:rsidTr="00084837">
        <w:tc>
          <w:tcPr>
            <w:tcW w:w="489" w:type="dxa"/>
            <w:shd w:val="clear" w:color="auto" w:fill="CCC0D9" w:themeFill="accent4" w:themeFillTint="66"/>
          </w:tcPr>
          <w:p w:rsidR="00084837" w:rsidRPr="005B2EFF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55" w:type="dxa"/>
            <w:shd w:val="clear" w:color="auto" w:fill="CCC0D9" w:themeFill="accent4" w:themeFillTint="66"/>
            <w:vAlign w:val="center"/>
          </w:tcPr>
          <w:p w:rsidR="00084837" w:rsidRPr="005B2EFF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1844" w:type="dxa"/>
            <w:shd w:val="clear" w:color="auto" w:fill="CCC0D9" w:themeFill="accent4" w:themeFillTint="66"/>
            <w:vAlign w:val="center"/>
          </w:tcPr>
          <w:p w:rsidR="00084837" w:rsidRPr="005B2EFF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P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355" w:type="dxa"/>
            <w:vAlign w:val="center"/>
          </w:tcPr>
          <w:p w:rsidR="00084837" w:rsidRP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lang w:bidi="ar-IQ"/>
              </w:rPr>
            </w:pPr>
            <w:r w:rsidRPr="0008483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"في اعماق المستنقعات: قصائد المستنقعات لشيموسهييني والاضطرابات في الشمال الايرلندي." ورشة عمل قدمت في قسم اللغة الانكليزية/ كلية الآداب/ الجامعة المستنصرية.</w:t>
            </w:r>
          </w:p>
          <w:p w:rsidR="00084837" w:rsidRPr="00473C48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844" w:type="dxa"/>
            <w:vAlign w:val="center"/>
          </w:tcPr>
          <w:p w:rsidR="00084837" w:rsidRPr="005B2EFF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12 ديسمبر 2017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355" w:type="dxa"/>
            <w:vAlign w:val="center"/>
          </w:tcPr>
          <w:p w:rsidR="00084837" w:rsidRP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"فوبيا الحرب: قصص دافني د موريير واليزابيث باوون المناهضة للحرب." ندوة مقدمة في قسم اللغة الانكليزية/ كلية التربية للبنات/ الجامعة العراقية بالتعاون مع قسم اللغة الانكليزية/ كلية التربية الاساسية/ الجامعة المستنصرية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44" w:type="dxa"/>
            <w:vAlign w:val="center"/>
          </w:tcPr>
          <w:p w:rsidR="00084837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يناير 2018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355" w:type="dxa"/>
            <w:vAlign w:val="center"/>
          </w:tcPr>
          <w:p w:rsidR="00084837" w:rsidRPr="004628AE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"قراءة خلف السطور ونظرة ما خلف الستارة: الابعاد الحضارية لرواية </w:t>
            </w:r>
            <w:r w:rsidRPr="00CB2716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>دراكولا</w:t>
            </w: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لابرام ستوكر ورواية </w:t>
            </w:r>
            <w:r w:rsidRPr="00CB2716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>سيد الخواتم</w:t>
            </w: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لجي جي تولكيان." ورشة عمل قدمت في قسم اللغة الانكليزية/ كلية الآداب/ الجامعة المستنصرية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44" w:type="dxa"/>
            <w:vAlign w:val="center"/>
          </w:tcPr>
          <w:p w:rsidR="00084837" w:rsidRPr="004628AE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14 شباط 2018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355" w:type="dxa"/>
            <w:vAlign w:val="center"/>
          </w:tcPr>
          <w:p w:rsidR="00084837" w:rsidRPr="004628AE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"دراسات في الادب." محاضرة مقدمة في قسم اللغة الانكليزية/ جامع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ة</w:t>
            </w: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القادسية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1844" w:type="dxa"/>
            <w:vAlign w:val="center"/>
          </w:tcPr>
          <w:p w:rsidR="00084837" w:rsidRPr="004628AE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13 يناير 2019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355" w:type="dxa"/>
            <w:vAlign w:val="center"/>
          </w:tcPr>
          <w:p w:rsidR="00084837" w:rsidRPr="004628AE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4628AE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شهرزاد من جديد: فوبيا قتل الهوية النسوية في قصص انجيلا كارتر." ندوة مقدمة في قسم اللغة الانكليزية/ كلية الآداب/ الجامعة المستنصرية</w:t>
            </w:r>
          </w:p>
        </w:tc>
        <w:tc>
          <w:tcPr>
            <w:tcW w:w="1844" w:type="dxa"/>
            <w:vAlign w:val="center"/>
          </w:tcPr>
          <w:p w:rsidR="00084837" w:rsidRPr="004628AE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6 اذار 2019</w:t>
            </w:r>
          </w:p>
        </w:tc>
      </w:tr>
      <w:tr w:rsidR="00084837" w:rsidTr="00084837">
        <w:trPr>
          <w:trHeight w:val="981"/>
        </w:trPr>
        <w:tc>
          <w:tcPr>
            <w:tcW w:w="489" w:type="dxa"/>
          </w:tcPr>
          <w:p w:rsidR="00084837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355" w:type="dxa"/>
            <w:vAlign w:val="center"/>
          </w:tcPr>
          <w:p w:rsidR="00084837" w:rsidRPr="004628AE" w:rsidRDefault="00084837" w:rsidP="00084837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"على اعتاب النهاية: مراجعة لملحمة هرمجيدون وادب نهاية العالم الحديث". ندوة مقدمة في قسم اللغة الانكليزية/ كلية الآداب/ الجامعة المستنصرية.</w:t>
            </w:r>
          </w:p>
        </w:tc>
        <w:tc>
          <w:tcPr>
            <w:tcW w:w="1844" w:type="dxa"/>
            <w:vAlign w:val="center"/>
          </w:tcPr>
          <w:p w:rsidR="00084837" w:rsidRDefault="00084837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12/1/2020</w:t>
            </w:r>
          </w:p>
        </w:tc>
      </w:tr>
    </w:tbl>
    <w:p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11766" w:type="dxa"/>
        <w:tblInd w:w="-1248" w:type="dxa"/>
        <w:tblLook w:val="04A0" w:firstRow="1" w:lastRow="0" w:firstColumn="1" w:lastColumn="0" w:noHBand="0" w:noVBand="1"/>
      </w:tblPr>
      <w:tblGrid>
        <w:gridCol w:w="567"/>
        <w:gridCol w:w="11199"/>
      </w:tblGrid>
      <w:tr w:rsidR="00E57385" w:rsidTr="006F5D16">
        <w:trPr>
          <w:trHeight w:val="120"/>
        </w:trPr>
        <w:tc>
          <w:tcPr>
            <w:tcW w:w="567" w:type="dxa"/>
            <w:shd w:val="clear" w:color="auto" w:fill="CCC0D9" w:themeFill="accent4" w:themeFillTint="66"/>
            <w:vAlign w:val="center"/>
          </w:tcPr>
          <w:p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199" w:type="dxa"/>
            <w:shd w:val="clear" w:color="auto" w:fill="CCC0D9" w:themeFill="accent4" w:themeFillTint="66"/>
            <w:vAlign w:val="center"/>
          </w:tcPr>
          <w:p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D06489" w:rsidRDefault="001142E1" w:rsidP="00B073D7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443D2">
              <w:rPr>
                <w:rFonts w:asciiTheme="majorBidi" w:hAnsiTheme="majorBidi" w:cstheme="majorBidi"/>
                <w:sz w:val="28"/>
                <w:szCs w:val="28"/>
              </w:rPr>
              <w:t>“Spiritual Depletion of Man in Elmer Rice's PlayThe Adding Machine</w:t>
            </w:r>
            <w:r w:rsidRPr="00F443D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.” </w:t>
            </w:r>
            <w:r w:rsidRPr="00F443D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Al-Adab Journal</w:t>
            </w:r>
            <w:r w:rsidRPr="00F443D2">
              <w:rPr>
                <w:rFonts w:asciiTheme="majorBidi" w:hAnsiTheme="majorBidi" w:cstheme="majorBidi"/>
                <w:sz w:val="28"/>
                <w:szCs w:val="28"/>
              </w:rPr>
              <w:t>, Vol.90, 2009, pp. 18-25.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B073D7" w:rsidRDefault="001142E1" w:rsidP="00B073D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0648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“</w:t>
            </w:r>
            <w:r w:rsidRPr="00D06489">
              <w:rPr>
                <w:rFonts w:asciiTheme="majorBidi" w:hAnsiTheme="majorBidi" w:cstheme="majorBidi"/>
                <w:sz w:val="28"/>
                <w:szCs w:val="28"/>
              </w:rPr>
              <w:t>The Dilemma of the Black Man in LeRoi Jones' Play Dutchman.” Journal of the University of Anbar for Humanities Vol.2, 2009.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F944BC" w:rsidRDefault="001142E1" w:rsidP="00B073D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073D7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1142E1">
              <w:rPr>
                <w:rFonts w:asciiTheme="majorBidi" w:hAnsiTheme="majorBidi" w:cstheme="majorBidi"/>
                <w:sz w:val="28"/>
                <w:szCs w:val="28"/>
              </w:rPr>
              <w:t>Violence in Peter Weiss's Play Marat/Sade</w:t>
            </w:r>
            <w:r w:rsidRPr="00B073D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” </w:t>
            </w:r>
            <w:r w:rsidRPr="00D06489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Alustath</w:t>
            </w:r>
            <w:r w:rsidRPr="00B073D7">
              <w:rPr>
                <w:rFonts w:asciiTheme="majorBidi" w:hAnsiTheme="majorBidi" w:cstheme="majorBidi"/>
                <w:sz w:val="28"/>
                <w:szCs w:val="28"/>
              </w:rPr>
              <w:t>, Vol.2, No. 214, 2015, pp. 191-196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7348A6" w:rsidRDefault="001142E1" w:rsidP="00B073D7">
            <w:pPr>
              <w:jc w:val="both"/>
              <w:rPr>
                <w:sz w:val="28"/>
                <w:szCs w:val="28"/>
              </w:rPr>
            </w:pPr>
            <w:r w:rsidRPr="00F944BC">
              <w:rPr>
                <w:rFonts w:asciiTheme="majorBidi" w:hAnsiTheme="majorBidi" w:cstheme="majorBidi"/>
                <w:sz w:val="28"/>
                <w:szCs w:val="28"/>
              </w:rPr>
              <w:t xml:space="preserve">“Women's </w:t>
            </w:r>
            <w:r w:rsidRPr="00F944BC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F944BC">
              <w:rPr>
                <w:rFonts w:asciiTheme="majorBidi" w:hAnsiTheme="majorBidi" w:cstheme="majorBidi"/>
                <w:sz w:val="28"/>
                <w:szCs w:val="28"/>
              </w:rPr>
              <w:t xml:space="preserve">onfinements in Lynn Nottage's Intimate Apparel.” </w:t>
            </w:r>
            <w:r w:rsidRPr="00F944B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Research Journal of Commerce and Behavioural Science</w:t>
            </w:r>
            <w:r w:rsidRPr="00F944BC">
              <w:rPr>
                <w:rFonts w:asciiTheme="majorBidi" w:hAnsiTheme="majorBidi" w:cstheme="majorBidi"/>
                <w:sz w:val="28"/>
                <w:szCs w:val="28"/>
              </w:rPr>
              <w:t>, Vol. 5, Issue. 11</w:t>
            </w:r>
            <w:r w:rsidRPr="00F944B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, 2016, pp.</w:t>
            </w:r>
            <w:r w:rsidRPr="00F944BC">
              <w:rPr>
                <w:rFonts w:asciiTheme="majorBidi" w:hAnsiTheme="majorBidi" w:cstheme="majorBidi"/>
                <w:sz w:val="28"/>
                <w:szCs w:val="28"/>
              </w:rPr>
              <w:t xml:space="preserve"> 77-84.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F944BC" w:rsidRDefault="001142E1" w:rsidP="00B073D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6F5D16">
              <w:rPr>
                <w:rFonts w:asciiTheme="majorBidi" w:hAnsiTheme="majorBidi" w:cstheme="majorBidi"/>
                <w:sz w:val="28"/>
                <w:szCs w:val="28"/>
              </w:rPr>
              <w:t>Domestic Violence in Pearl Cleage'sFlyin' West</w:t>
            </w:r>
            <w:r w:rsidRPr="00F944B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.” European Academic Research</w:t>
            </w:r>
            <w:r w:rsidRPr="006F5D16">
              <w:rPr>
                <w:rFonts w:asciiTheme="majorBidi" w:hAnsiTheme="majorBidi" w:cstheme="majorBidi"/>
                <w:sz w:val="28"/>
                <w:szCs w:val="28"/>
              </w:rPr>
              <w:t>, Vol.4, Issue. 2,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2016,</w:t>
            </w:r>
            <w:r w:rsidRPr="006F5D16">
              <w:rPr>
                <w:rFonts w:asciiTheme="majorBidi" w:hAnsiTheme="majorBidi" w:cstheme="majorBidi"/>
                <w:sz w:val="28"/>
                <w:szCs w:val="28"/>
              </w:rPr>
              <w:t xml:space="preserve"> pp. 2119-2138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7348A6" w:rsidRDefault="001142E1" w:rsidP="00B073D7">
            <w:pPr>
              <w:jc w:val="both"/>
              <w:rPr>
                <w:sz w:val="28"/>
                <w:szCs w:val="28"/>
              </w:rPr>
            </w:pPr>
            <w:r w:rsidRPr="00E75022">
              <w:rPr>
                <w:rStyle w:val="fontstyle11"/>
                <w:rFonts w:asciiTheme="majorBidi" w:hAnsiTheme="majorBidi" w:cstheme="majorBidi"/>
              </w:rPr>
              <w:t>"</w:t>
            </w:r>
            <w:r w:rsidRPr="00E75022">
              <w:rPr>
                <w:rFonts w:asciiTheme="majorBidi" w:hAnsiTheme="majorBidi" w:cstheme="majorBidi"/>
                <w:sz w:val="28"/>
                <w:szCs w:val="28"/>
              </w:rPr>
              <w:t xml:space="preserve">The Allegorical Tragic Female Figure in Modern Irish Drama: John Millington Synge’s </w:t>
            </w:r>
            <w:r w:rsidRPr="00E750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Riders to the Sea </w:t>
            </w:r>
            <w:r w:rsidRPr="00E75022">
              <w:rPr>
                <w:rFonts w:asciiTheme="majorBidi" w:hAnsiTheme="majorBidi" w:cstheme="majorBidi"/>
                <w:sz w:val="28"/>
                <w:szCs w:val="28"/>
              </w:rPr>
              <w:t xml:space="preserve">and William Butler Yeats’s </w:t>
            </w:r>
            <w:r w:rsidRPr="00E75022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Cathleen niHoulihan</w:t>
            </w:r>
            <w:r>
              <w:rPr>
                <w:rStyle w:val="fontstyle11"/>
                <w:rFonts w:asciiTheme="majorBidi" w:hAnsiTheme="majorBidi" w:cstheme="majorBidi"/>
              </w:rPr>
              <w:t xml:space="preserve">." Dar </w:t>
            </w:r>
            <w:r w:rsidRPr="00303BD9">
              <w:rPr>
                <w:rStyle w:val="fontstyle11"/>
                <w:rFonts w:asciiTheme="majorBidi" w:hAnsiTheme="majorBidi" w:cstheme="majorBidi"/>
                <w:i/>
                <w:iCs/>
              </w:rPr>
              <w:t>Al-Salam Forum</w:t>
            </w:r>
            <w:r>
              <w:rPr>
                <w:rStyle w:val="fontstyle11"/>
                <w:rFonts w:asciiTheme="majorBidi" w:hAnsiTheme="majorBidi" w:cstheme="majorBidi"/>
              </w:rPr>
              <w:t>, Vol.1, no.4, 2017.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Pr="00FF27EA" w:rsidRDefault="001142E1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1142E1" w:rsidRDefault="001142E1" w:rsidP="00B073D7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142E1">
              <w:rPr>
                <w:rFonts w:asciiTheme="majorBidi" w:hAnsiTheme="majorBidi" w:cstheme="majorBidi"/>
                <w:sz w:val="28"/>
                <w:szCs w:val="28"/>
              </w:rPr>
              <w:t xml:space="preserve">"Human Rights at Stake: Shirley Jackson’s Social and Political Protest in 'The Lottery'." </w:t>
            </w:r>
            <w:r w:rsidRPr="001142E1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International Journal of Applied Linguistics &amp; English Literature</w:t>
            </w:r>
            <w:r w:rsidRPr="001142E1">
              <w:rPr>
                <w:rFonts w:asciiTheme="majorBidi" w:hAnsiTheme="majorBidi" w:cstheme="majorBidi"/>
                <w:sz w:val="28"/>
                <w:szCs w:val="28"/>
              </w:rPr>
              <w:t>. Vol.7, Issue.6, 2018.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Pr="00FF27EA" w:rsidRDefault="001142E1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6F5D16" w:rsidRDefault="001142E1" w:rsidP="006F5D16">
            <w:pPr>
              <w:pStyle w:val="Default"/>
              <w:spacing w:line="360" w:lineRule="auto"/>
              <w:jc w:val="both"/>
              <w:rPr>
                <w:sz w:val="28"/>
                <w:szCs w:val="28"/>
                <w:rtl/>
                <w:lang w:bidi="ar-IQ"/>
              </w:rPr>
            </w:pPr>
            <w:r w:rsidRPr="00E75022">
              <w:rPr>
                <w:sz w:val="28"/>
                <w:szCs w:val="28"/>
              </w:rPr>
              <w:t xml:space="preserve">"Outsiders in the Dramatic Works of John Millington Synge: </w:t>
            </w:r>
            <w:r w:rsidRPr="00E75022">
              <w:rPr>
                <w:i/>
                <w:iCs/>
                <w:sz w:val="28"/>
                <w:szCs w:val="28"/>
              </w:rPr>
              <w:t xml:space="preserve">In the Shadow of the Glen </w:t>
            </w:r>
            <w:r w:rsidRPr="00E75022">
              <w:rPr>
                <w:sz w:val="28"/>
                <w:szCs w:val="28"/>
              </w:rPr>
              <w:t xml:space="preserve">and </w:t>
            </w:r>
            <w:r w:rsidRPr="00E75022">
              <w:rPr>
                <w:i/>
                <w:iCs/>
                <w:sz w:val="28"/>
                <w:szCs w:val="28"/>
              </w:rPr>
              <w:t xml:space="preserve">the </w:t>
            </w:r>
            <w:r w:rsidRPr="00E75022">
              <w:rPr>
                <w:i/>
                <w:iCs/>
                <w:sz w:val="28"/>
                <w:szCs w:val="28"/>
              </w:rPr>
              <w:lastRenderedPageBreak/>
              <w:t>Well of the Saints</w:t>
            </w:r>
            <w:r w:rsidRPr="00E75022">
              <w:rPr>
                <w:rStyle w:val="fontstyle11"/>
                <w:rFonts w:ascii="Times New Roman" w:hAnsi="Times New Roman"/>
              </w:rPr>
              <w:t xml:space="preserve">." </w:t>
            </w:r>
            <w:r w:rsidRPr="00E75022">
              <w:rPr>
                <w:i/>
                <w:iCs/>
                <w:sz w:val="28"/>
                <w:szCs w:val="28"/>
              </w:rPr>
              <w:t>International Journal of Language and Linguistics</w:t>
            </w:r>
            <w:r>
              <w:rPr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 xml:space="preserve"> Vol.5, No.</w:t>
            </w:r>
            <w:r w:rsidRPr="00E75022">
              <w:rPr>
                <w:i/>
                <w:iCs/>
                <w:sz w:val="28"/>
                <w:szCs w:val="28"/>
              </w:rPr>
              <w:t>2, June 2018</w:t>
            </w:r>
            <w:r>
              <w:rPr>
                <w:rStyle w:val="fontstyle11"/>
                <w:rFonts w:ascii="Times New Roman" w:hAnsi="Times New Roman"/>
              </w:rPr>
              <w:t>.</w:t>
            </w:r>
          </w:p>
        </w:tc>
      </w:tr>
      <w:tr w:rsidR="001142E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1142E1" w:rsidRDefault="001142E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1142E1" w:rsidRPr="00FF27EA" w:rsidRDefault="001142E1" w:rsidP="006F5D1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Style w:val="fontstyle11"/>
                <w:rFonts w:asciiTheme="majorBidi" w:hAnsiTheme="majorBidi" w:cstheme="majorBidi"/>
              </w:rPr>
              <w:t xml:space="preserve">"Re-Imagining the Past: John Banville's Birchwood and the Impasse of Irish History." </w:t>
            </w:r>
            <w:r w:rsidRPr="00D94880">
              <w:rPr>
                <w:rStyle w:val="fontstyle11"/>
                <w:rFonts w:asciiTheme="majorBidi" w:hAnsiTheme="majorBidi" w:cstheme="majorBidi"/>
                <w:i/>
                <w:iCs/>
              </w:rPr>
              <w:t>International Journal of Literary Humanities</w:t>
            </w:r>
            <w:r>
              <w:rPr>
                <w:rStyle w:val="fontstyle11"/>
                <w:rFonts w:asciiTheme="majorBidi" w:hAnsiTheme="majorBidi" w:cstheme="majorBidi"/>
              </w:rPr>
              <w:t xml:space="preserve">, 2019. 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Style w:val="fontstyle11"/>
                <w:rFonts w:asciiTheme="majorBidi" w:hAnsiTheme="majorBidi" w:cstheme="majorBidi"/>
                <w:color w:val="auto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Teaching English literature to First Year Students in the College of Education 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Echoes from Shakespeare and Beckett inTom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Stoppard’s Rosencrantz and Guidenstern are Dead.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Inevitable Suffering of the Main Characters in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u w:val="single"/>
                <w:lang w:bidi="ar-IQ"/>
              </w:rPr>
              <w:t>The Scarlet Letter.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 Study of Female Characters in William Shakespeare’s Selected Plays.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Symbolism Illustrating the Absurdity of Life in Harold Pinter’s Play.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The Room.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Robert Browning and the Italian Renaissance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Lillian Hellman’s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The Little Foxes</w:t>
            </w: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Women’s Suffering in Susan Glaspell’s Play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Trifles</w:t>
            </w: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Injustice in Maxwell Anderson Play: Winter set.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Suffering in Eugene Ionesco's play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The Lesson.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The Quest for Identity in African American Women's Drama from Harlem Renaissance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To the Present.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Samuel Taylor Coleridge's Concept of Imagination between Theory and Practice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Visible Women in Invisible Men on the Stage in Martha Norman's play 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Good Night Mother.</w:t>
            </w:r>
          </w:p>
        </w:tc>
      </w:tr>
      <w:tr w:rsidR="006B2491" w:rsidTr="006F5D16">
        <w:trPr>
          <w:trHeight w:val="114"/>
        </w:trPr>
        <w:tc>
          <w:tcPr>
            <w:tcW w:w="567" w:type="dxa"/>
            <w:shd w:val="clear" w:color="auto" w:fill="auto"/>
            <w:vAlign w:val="center"/>
          </w:tcPr>
          <w:p w:rsidR="006B2491" w:rsidRDefault="006B249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B2491" w:rsidRPr="002456BB" w:rsidRDefault="006B2491" w:rsidP="006B2491">
            <w:pPr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</w:pPr>
            <w:r w:rsidRPr="002456BB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Terrorism in Howard Brentom's</w:t>
            </w:r>
            <w:r w:rsidRPr="002456BB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Magnificnet.</w:t>
            </w:r>
          </w:p>
        </w:tc>
      </w:tr>
    </w:tbl>
    <w:p w:rsidR="0052682C" w:rsidRDefault="0052682C" w:rsidP="000671C8">
      <w:pPr>
        <w:bidi/>
        <w:spacing w:after="0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:rsidR="00210179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:rsidR="00210179" w:rsidRPr="0099340D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E97EEE" w:rsidRPr="00250001" w:rsidRDefault="00E97E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E97EEE" w:rsidRPr="00250001" w:rsidRDefault="00E97EEE" w:rsidP="00E97EE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E97EEE" w:rsidRPr="00250001" w:rsidRDefault="008C0491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E97EEE" w:rsidRPr="00FF27EA" w:rsidRDefault="0026292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تدريسية</w:t>
            </w:r>
          </w:p>
        </w:tc>
        <w:tc>
          <w:tcPr>
            <w:tcW w:w="3690" w:type="dxa"/>
            <w:vAlign w:val="center"/>
          </w:tcPr>
          <w:p w:rsidR="00E97EEE" w:rsidRPr="00FF27EA" w:rsidRDefault="0026292E" w:rsidP="0099340D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</w:t>
            </w:r>
          </w:p>
        </w:tc>
        <w:tc>
          <w:tcPr>
            <w:tcW w:w="3321" w:type="dxa"/>
            <w:vAlign w:val="center"/>
          </w:tcPr>
          <w:p w:rsidR="00E97EEE" w:rsidRPr="00FF27EA" w:rsidRDefault="008C0491" w:rsidP="0073291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11/6/1983- الان</w:t>
            </w:r>
          </w:p>
        </w:tc>
      </w:tr>
    </w:tbl>
    <w:p w:rsidR="00210179" w:rsidRDefault="00210179" w:rsidP="00210179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8C0491" w:rsidRPr="00070E8E" w:rsidRDefault="008C0491" w:rsidP="008C0491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FF27EA" w:rsidRDefault="00336EDE" w:rsidP="009664EE">
      <w:pPr>
        <w:pStyle w:val="ListParagraph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:rsidR="009664EE" w:rsidRPr="0099340D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9664EE" w:rsidRPr="00FF27EA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:rsidR="009664EE" w:rsidRPr="00250001" w:rsidRDefault="009664EE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8C0491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56" w:type="dxa"/>
            <w:vAlign w:val="center"/>
          </w:tcPr>
          <w:p w:rsidR="009664EE" w:rsidRPr="00FF27EA" w:rsidRDefault="008C0491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</w:p>
        </w:tc>
        <w:tc>
          <w:tcPr>
            <w:tcW w:w="3690" w:type="dxa"/>
            <w:vAlign w:val="center"/>
          </w:tcPr>
          <w:p w:rsidR="009664EE" w:rsidRPr="00FF27EA" w:rsidRDefault="008C0491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الثانية/ الثالثة/ 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8C0491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اللغة الانكليزية</w:t>
            </w:r>
          </w:p>
        </w:tc>
      </w:tr>
      <w:tr w:rsidR="009664EE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664EE" w:rsidRPr="00250001" w:rsidRDefault="002464F4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56" w:type="dxa"/>
            <w:vAlign w:val="center"/>
          </w:tcPr>
          <w:p w:rsidR="009664EE" w:rsidRPr="00FF27EA" w:rsidRDefault="002464F4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الرواية</w:t>
            </w:r>
          </w:p>
        </w:tc>
        <w:tc>
          <w:tcPr>
            <w:tcW w:w="3690" w:type="dxa"/>
            <w:vAlign w:val="center"/>
          </w:tcPr>
          <w:p w:rsidR="009664EE" w:rsidRPr="00FF27EA" w:rsidRDefault="002464F4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  <w:r w:rsidR="00940A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الرابعة</w:t>
            </w:r>
          </w:p>
        </w:tc>
        <w:tc>
          <w:tcPr>
            <w:tcW w:w="3321" w:type="dxa"/>
            <w:vAlign w:val="center"/>
          </w:tcPr>
          <w:p w:rsidR="009664EE" w:rsidRPr="00FF27EA" w:rsidRDefault="002464F4" w:rsidP="005179C2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اللغة الانكليزية</w:t>
            </w:r>
          </w:p>
        </w:tc>
      </w:tr>
      <w:tr w:rsidR="002464F4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2464F4" w:rsidRDefault="002464F4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56" w:type="dxa"/>
            <w:vAlign w:val="center"/>
          </w:tcPr>
          <w:p w:rsidR="002464F4" w:rsidRDefault="002464F4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الشعر</w:t>
            </w:r>
          </w:p>
        </w:tc>
        <w:tc>
          <w:tcPr>
            <w:tcW w:w="3690" w:type="dxa"/>
            <w:vAlign w:val="center"/>
          </w:tcPr>
          <w:p w:rsidR="002464F4" w:rsidRDefault="002464F4" w:rsidP="001B216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:rsidR="002464F4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اللغة الانكليزية</w:t>
            </w:r>
          </w:p>
        </w:tc>
      </w:tr>
      <w:tr w:rsidR="00940A2D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56" w:type="dxa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</w:p>
        </w:tc>
        <w:tc>
          <w:tcPr>
            <w:tcW w:w="3690" w:type="dxa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العليا/ الماجستير</w:t>
            </w:r>
          </w:p>
        </w:tc>
        <w:tc>
          <w:tcPr>
            <w:tcW w:w="3321" w:type="dxa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اللغة الانكليزية</w:t>
            </w:r>
          </w:p>
        </w:tc>
      </w:tr>
      <w:tr w:rsidR="00940A2D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940A2D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56" w:type="dxa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</w:p>
        </w:tc>
        <w:tc>
          <w:tcPr>
            <w:tcW w:w="3690" w:type="dxa"/>
            <w:vAlign w:val="center"/>
          </w:tcPr>
          <w:p w:rsidR="00940A2D" w:rsidRDefault="00940A2D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العليا/ الماجستير/ ال</w:t>
            </w:r>
            <w:r w:rsidR="00D143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321" w:type="dxa"/>
            <w:vAlign w:val="center"/>
          </w:tcPr>
          <w:p w:rsidR="00940A2D" w:rsidRDefault="00940A2D" w:rsidP="00D143F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جامعة بغداد/ كلية </w:t>
            </w:r>
            <w:r w:rsidR="00D143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الآداب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/ قسم اللغة الانكليزية</w:t>
            </w:r>
          </w:p>
        </w:tc>
      </w:tr>
      <w:tr w:rsidR="00D143F2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56" w:type="dxa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المسرحية</w:t>
            </w:r>
          </w:p>
        </w:tc>
        <w:tc>
          <w:tcPr>
            <w:tcW w:w="3690" w:type="dxa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العليا/ الماجستير</w:t>
            </w:r>
          </w:p>
        </w:tc>
        <w:tc>
          <w:tcPr>
            <w:tcW w:w="3321" w:type="dxa"/>
            <w:vAlign w:val="center"/>
          </w:tcPr>
          <w:p w:rsidR="00D143F2" w:rsidRDefault="00D143F2" w:rsidP="00D143F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اللغات/ قسم اللغة الانكليزية</w:t>
            </w:r>
          </w:p>
        </w:tc>
      </w:tr>
      <w:tr w:rsidR="00D143F2" w:rsidRPr="00FF27EA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3356" w:type="dxa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اللغة الانكليزية</w:t>
            </w:r>
          </w:p>
        </w:tc>
        <w:tc>
          <w:tcPr>
            <w:tcW w:w="3690" w:type="dxa"/>
            <w:vAlign w:val="center"/>
          </w:tcPr>
          <w:p w:rsidR="00D143F2" w:rsidRDefault="00D143F2" w:rsidP="005179C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الدراسات العليا/ الماجستير/ الدكتوراه</w:t>
            </w:r>
          </w:p>
        </w:tc>
        <w:tc>
          <w:tcPr>
            <w:tcW w:w="3321" w:type="dxa"/>
            <w:vAlign w:val="center"/>
          </w:tcPr>
          <w:p w:rsidR="00D143F2" w:rsidRDefault="00D143F2" w:rsidP="00D143F2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 كلية التربية ابن رشد/ قسم علوم القران</w:t>
            </w:r>
          </w:p>
        </w:tc>
      </w:tr>
    </w:tbl>
    <w:p w:rsidR="009664E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732912" w:rsidRDefault="00732912" w:rsidP="00732912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:rsidR="009664EE" w:rsidRPr="00EC1824" w:rsidRDefault="009664EE" w:rsidP="00EC1824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 w:rsidRPr="00EC1824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 w:rsidRPr="00EC1824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 w:rsidRPr="00EC1824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EC1824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EC1824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النشاطات الآخرى</w:t>
      </w:r>
    </w:p>
    <w:p w:rsidR="009664EE" w:rsidRPr="00070E8E" w:rsidRDefault="009664EE" w:rsidP="009664EE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:rsidR="00336EDE" w:rsidRPr="00250001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:rsidR="00336EDE" w:rsidRPr="00250001" w:rsidRDefault="00336EDE" w:rsidP="0028559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28559C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336EDE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780101" w:rsidRDefault="00780101" w:rsidP="003426A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780101">
              <w:rPr>
                <w:rFonts w:asciiTheme="majorBidi" w:hAnsiTheme="majorBidi" w:cstheme="majorBidi" w:hint="cs"/>
                <w:b/>
                <w:bCs/>
                <w:sz w:val="24"/>
                <w:szCs w:val="24"/>
                <w:highlight w:val="yellow"/>
                <w:rtl/>
                <w:lang w:bidi="ar-IQ"/>
              </w:rPr>
              <w:t>170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780101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52682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Pr="00FF27EA" w:rsidRDefault="00780101" w:rsidP="006C3B27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  <w:r w:rsidR="006C3B2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Pr="00250001" w:rsidRDefault="0078010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6C3B27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78010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6C3B27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78010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Pr="00FF27EA" w:rsidRDefault="00336EDE" w:rsidP="000D2E4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0A2C0B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336EDE" w:rsidRPr="00FF27EA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:rsidR="00336EDE" w:rsidRDefault="00780101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3314" w:type="dxa"/>
            <w:shd w:val="clear" w:color="auto" w:fill="FFFF00"/>
            <w:vAlign w:val="center"/>
          </w:tcPr>
          <w:p w:rsidR="00336EDE" w:rsidRDefault="00336EDE" w:rsidP="003426A0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:rsidR="00336EDE" w:rsidRDefault="00336EDE" w:rsidP="00336EDE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:rsidR="00336EDE" w:rsidRDefault="00C11AC7" w:rsidP="0052682C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28559C" w:rsidRPr="00A709A0" w:rsidRDefault="0028559C" w:rsidP="00A709A0">
      <w:pPr>
        <w:bidi/>
        <w:spacing w:after="0" w:line="240" w:lineRule="auto"/>
        <w:ind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28559C" w:rsidRDefault="0028559C" w:rsidP="0028559C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071028" w:rsidRDefault="00071028" w:rsidP="00071028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 xml:space="preserve"> المؤتمرات العلمية</w:t>
      </w:r>
    </w:p>
    <w:p w:rsidR="00071028" w:rsidRDefault="00071028" w:rsidP="00071028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tbl>
      <w:tblPr>
        <w:tblStyle w:val="TableGrid"/>
        <w:bidiVisual/>
        <w:tblW w:w="11042" w:type="dxa"/>
        <w:tblInd w:w="-1233" w:type="dxa"/>
        <w:tblLook w:val="04A0" w:firstRow="1" w:lastRow="0" w:firstColumn="1" w:lastColumn="0" w:noHBand="0" w:noVBand="1"/>
      </w:tblPr>
      <w:tblGrid>
        <w:gridCol w:w="552"/>
        <w:gridCol w:w="8788"/>
        <w:gridCol w:w="1702"/>
      </w:tblGrid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ت</w:t>
            </w:r>
          </w:p>
        </w:tc>
        <w:tc>
          <w:tcPr>
            <w:tcW w:w="8788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تفاصيل المؤتمر</w:t>
            </w:r>
          </w:p>
        </w:tc>
        <w:tc>
          <w:tcPr>
            <w:tcW w:w="170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التاريخ</w:t>
            </w:r>
          </w:p>
        </w:tc>
      </w:tr>
      <w:tr w:rsidR="00071028" w:rsidTr="003A5302">
        <w:trPr>
          <w:trHeight w:val="988"/>
        </w:trPr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1</w:t>
            </w:r>
          </w:p>
        </w:tc>
        <w:tc>
          <w:tcPr>
            <w:tcW w:w="8788" w:type="dxa"/>
          </w:tcPr>
          <w:p w:rsidR="00071028" w:rsidRPr="00071028" w:rsidRDefault="00071028" w:rsidP="0007102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كلية التربية للبنات/ جامعة بغداد بعنوان "عنيف الى حد التطرف: رؤيا شيرلي جاكسون الديستوبية."</w:t>
            </w:r>
          </w:p>
        </w:tc>
        <w:tc>
          <w:tcPr>
            <w:tcW w:w="170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اذار 2017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2</w:t>
            </w:r>
          </w:p>
        </w:tc>
        <w:tc>
          <w:tcPr>
            <w:tcW w:w="8788" w:type="dxa"/>
          </w:tcPr>
          <w:p w:rsidR="00071028" w:rsidRPr="00071028" w:rsidRDefault="00071028" w:rsidP="00071028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ومنشور في وقائع المؤتمر الدوري لكلية الآداب/ جامعة بغداد بعنوان"التعافي من جرح الماضي: قراءة لرواية اليس وولكر</w:t>
            </w: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>اللون الارجواني</w:t>
            </w: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."</w:t>
            </w:r>
          </w:p>
        </w:tc>
        <w:tc>
          <w:tcPr>
            <w:tcW w:w="170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نيسان 2017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3</w:t>
            </w:r>
          </w:p>
        </w:tc>
        <w:tc>
          <w:tcPr>
            <w:tcW w:w="8788" w:type="dxa"/>
          </w:tcPr>
          <w:p w:rsidR="00071028" w:rsidRPr="00071028" w:rsidRDefault="00071028" w:rsidP="004F2A83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مؤتمر الجامعة المستنصرية برعاية منتدى دار السلام للثقافة والعلوم بعنوان "شخصية الام الوطن في المسرح الايرلندي الحديث."</w:t>
            </w:r>
          </w:p>
        </w:tc>
        <w:tc>
          <w:tcPr>
            <w:tcW w:w="170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071028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اكتوبر</w:t>
            </w:r>
            <w:r w:rsidRPr="00071028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2017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4</w:t>
            </w:r>
          </w:p>
        </w:tc>
        <w:tc>
          <w:tcPr>
            <w:tcW w:w="8788" w:type="dxa"/>
          </w:tcPr>
          <w:p w:rsidR="00071028" w:rsidRPr="003A5302" w:rsidRDefault="003A5302" w:rsidP="003A530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3A5302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كلية الآداب/ الجامعة المستنصرية بعنوان "شخصية اللابطل في مسرحيات جون ملينجتون سينج.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"</w:t>
            </w:r>
          </w:p>
        </w:tc>
        <w:tc>
          <w:tcPr>
            <w:tcW w:w="1702" w:type="dxa"/>
          </w:tcPr>
          <w:p w:rsidR="00071028" w:rsidRDefault="003A5302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نيسان 2018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5</w:t>
            </w:r>
          </w:p>
        </w:tc>
        <w:tc>
          <w:tcPr>
            <w:tcW w:w="8788" w:type="dxa"/>
          </w:tcPr>
          <w:p w:rsidR="00071028" w:rsidRDefault="003A5302" w:rsidP="003A5302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مؤتمر كلية الآداب/ جامعة بغداد بعنوان</w:t>
            </w:r>
            <w:r w:rsidRPr="001B3DAB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"رواية </w:t>
            </w:r>
            <w:r w:rsidRPr="001B3DAB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>طشاري</w:t>
            </w:r>
            <w:r w:rsidRPr="001B3DAB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لإنعام كجه جي وجرح البلد الممزق."</w:t>
            </w:r>
          </w:p>
        </w:tc>
        <w:tc>
          <w:tcPr>
            <w:tcW w:w="1702" w:type="dxa"/>
          </w:tcPr>
          <w:p w:rsidR="00071028" w:rsidRDefault="003A5302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ديسمبر 2018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6</w:t>
            </w:r>
          </w:p>
        </w:tc>
        <w:tc>
          <w:tcPr>
            <w:tcW w:w="8788" w:type="dxa"/>
          </w:tcPr>
          <w:p w:rsidR="003A5302" w:rsidRPr="003A5302" w:rsidRDefault="003A5302" w:rsidP="003A5302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3A5302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المؤتمر الدولي المنعقد في الجامعة الاسلامية في بيروت/ لبنان بعنوان "رواية</w:t>
            </w:r>
            <w:r w:rsidRPr="003A5302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 xml:space="preserve"> حالة الخوف</w:t>
            </w:r>
            <w:r w:rsidRPr="003A5302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لمايكل كريجتون والتصوير القصصي لفوبيا البيئة."</w:t>
            </w:r>
          </w:p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</w:p>
        </w:tc>
        <w:tc>
          <w:tcPr>
            <w:tcW w:w="1702" w:type="dxa"/>
          </w:tcPr>
          <w:p w:rsidR="00071028" w:rsidRDefault="003A5302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3A5302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نوفمبر 2018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7</w:t>
            </w:r>
          </w:p>
        </w:tc>
        <w:tc>
          <w:tcPr>
            <w:tcW w:w="8788" w:type="dxa"/>
          </w:tcPr>
          <w:p w:rsidR="003A5302" w:rsidRDefault="003A5302" w:rsidP="003A5302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المؤتمر الدولي السابع المنعقد كلية التربية/ ابن رشد/ جامعة بغداد بعنوان"باربارة</w:t>
            </w:r>
          </w:p>
          <w:p w:rsidR="00071028" w:rsidRDefault="003A5302" w:rsidP="003A5302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كنجسولفر: تقييم لمساهمتها للرواية البيئية النسوية."</w:t>
            </w:r>
          </w:p>
        </w:tc>
        <w:tc>
          <w:tcPr>
            <w:tcW w:w="1702" w:type="dxa"/>
          </w:tcPr>
          <w:p w:rsidR="00071028" w:rsidRDefault="003A5302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نيسان 2019</w:t>
            </w:r>
          </w:p>
        </w:tc>
      </w:tr>
      <w:tr w:rsidR="00071028" w:rsidTr="003A5302">
        <w:tc>
          <w:tcPr>
            <w:tcW w:w="552" w:type="dxa"/>
          </w:tcPr>
          <w:p w:rsidR="00071028" w:rsidRDefault="00071028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8</w:t>
            </w:r>
          </w:p>
        </w:tc>
        <w:tc>
          <w:tcPr>
            <w:tcW w:w="8788" w:type="dxa"/>
          </w:tcPr>
          <w:p w:rsidR="007D2FB0" w:rsidRPr="007D2FB0" w:rsidRDefault="007D2FB0" w:rsidP="007D2FB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lang w:bidi="ar-IQ"/>
              </w:rPr>
            </w:pPr>
            <w:r w:rsidRPr="007D2FB0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المؤتمر الدولي للسرد في كلية الآداب/ الجامعة المستنصرية بعنوان</w:t>
            </w:r>
          </w:p>
          <w:p w:rsidR="00071028" w:rsidRPr="000F738C" w:rsidRDefault="007D2FB0" w:rsidP="000F738C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7D2FB0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"اعادة كتابة التاريخ وازمة الهوية قراءة لرواية </w:t>
            </w:r>
            <w:r w:rsidRPr="007D2FB0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 xml:space="preserve">التاريخ الحقيقي لعصابة كيلي </w:t>
            </w:r>
            <w:r w:rsidRPr="007D2FB0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كأنموذج لأدب ما بعد الاستعمار."</w:t>
            </w:r>
          </w:p>
        </w:tc>
        <w:tc>
          <w:tcPr>
            <w:tcW w:w="1702" w:type="dxa"/>
          </w:tcPr>
          <w:p w:rsidR="00071028" w:rsidRDefault="007D2FB0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 w:rsidRPr="007D2FB0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نيسان 2019</w:t>
            </w:r>
          </w:p>
        </w:tc>
      </w:tr>
      <w:tr w:rsidR="00EC1824" w:rsidTr="003A5302">
        <w:tc>
          <w:tcPr>
            <w:tcW w:w="552" w:type="dxa"/>
          </w:tcPr>
          <w:p w:rsidR="00EC1824" w:rsidRDefault="00EC1824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9</w:t>
            </w:r>
          </w:p>
        </w:tc>
        <w:tc>
          <w:tcPr>
            <w:tcW w:w="8788" w:type="dxa"/>
          </w:tcPr>
          <w:p w:rsidR="00EC1824" w:rsidRPr="007D2FB0" w:rsidRDefault="00EC1824" w:rsidP="00EC182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EC1824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مؤتمر كلية التراث الجامعة بعنوان</w:t>
            </w: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"ضيق الافق ومشكلة التمثيل: قراءة لقضية الاستشراق الامريكي 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</w:t>
            </w: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ي رواية </w:t>
            </w: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u w:val="single"/>
                <w:rtl/>
                <w:lang w:bidi="ar-IQ"/>
              </w:rPr>
              <w:t>الاميرة ابنة الرياح</w:t>
            </w:r>
            <w:r w:rsidRPr="00DA0DD7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لسوزان فيشر ستيبلز."</w:t>
            </w:r>
          </w:p>
        </w:tc>
        <w:tc>
          <w:tcPr>
            <w:tcW w:w="1702" w:type="dxa"/>
          </w:tcPr>
          <w:p w:rsidR="00EC1824" w:rsidRPr="007D2FB0" w:rsidRDefault="00EC1824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EC1824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ايار 2019</w:t>
            </w:r>
          </w:p>
        </w:tc>
      </w:tr>
      <w:tr w:rsidR="00EC1824" w:rsidTr="003A5302">
        <w:tc>
          <w:tcPr>
            <w:tcW w:w="552" w:type="dxa"/>
          </w:tcPr>
          <w:p w:rsidR="00EC1824" w:rsidRDefault="00EC1824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7030A0"/>
                <w:sz w:val="32"/>
                <w:szCs w:val="32"/>
                <w:u w:val="single"/>
                <w:rtl/>
                <w:lang w:bidi="ar-IQ"/>
              </w:rPr>
              <w:t>10</w:t>
            </w:r>
          </w:p>
        </w:tc>
        <w:tc>
          <w:tcPr>
            <w:tcW w:w="8788" w:type="dxa"/>
          </w:tcPr>
          <w:p w:rsidR="00EC1824" w:rsidRPr="007D2FB0" w:rsidRDefault="00EC1824" w:rsidP="00EC182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 w:rsidRPr="00EC1824"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بحث مقدم في مؤتمر كلية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الاداب/ جامعة بغداد بعنوان "قراء</w:t>
            </w:r>
            <w:r>
              <w:rPr>
                <w:rFonts w:asciiTheme="majorBidi" w:hAnsiTheme="majorBidi" w:cstheme="majorBidi" w:hint="eastAsia"/>
                <w:caps/>
                <w:sz w:val="28"/>
                <w:szCs w:val="28"/>
                <w:rtl/>
                <w:lang w:bidi="ar-IQ"/>
              </w:rPr>
              <w:t>ة</w:t>
            </w: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 xml:space="preserve"> سياسية في رواية "هاري بوتر وجماعة العنقاء" لكي جاي راولنج."   </w:t>
            </w:r>
          </w:p>
        </w:tc>
        <w:tc>
          <w:tcPr>
            <w:tcW w:w="1702" w:type="dxa"/>
          </w:tcPr>
          <w:p w:rsidR="00EC1824" w:rsidRPr="007D2FB0" w:rsidRDefault="00EC1824" w:rsidP="00071028">
            <w:pPr>
              <w:pStyle w:val="ListParagraph"/>
              <w:bidi/>
              <w:ind w:left="0" w:right="-1170"/>
              <w:rPr>
                <w:rFonts w:asciiTheme="majorBidi" w:hAnsiTheme="majorBidi" w:cstheme="majorBidi"/>
                <w:cap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aps/>
                <w:sz w:val="28"/>
                <w:szCs w:val="28"/>
                <w:rtl/>
                <w:lang w:bidi="ar-IQ"/>
              </w:rPr>
              <w:t>في 26/12/2019</w:t>
            </w:r>
          </w:p>
        </w:tc>
      </w:tr>
    </w:tbl>
    <w:p w:rsidR="00071028" w:rsidRDefault="00071028" w:rsidP="00071028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p w:rsidR="009F0C77" w:rsidRPr="009664EE" w:rsidRDefault="00071028" w:rsidP="00071028">
      <w:pPr>
        <w:pStyle w:val="ListParagraph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ثامن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</w:p>
    <w:p w:rsidR="009F0C77" w:rsidRPr="00070E8E" w:rsidRDefault="009F0C77" w:rsidP="009F0C77">
      <w:pPr>
        <w:pStyle w:val="ListParagraph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TableGrid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:rsidR="009F0C77" w:rsidRPr="00250001" w:rsidRDefault="009F0C7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9F0C77" w:rsidRPr="00250001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298" w:type="dxa"/>
            <w:vAlign w:val="center"/>
          </w:tcPr>
          <w:p w:rsidR="009F0C77" w:rsidRPr="00FF27EA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شيرين كمال احمد</w:t>
            </w:r>
          </w:p>
        </w:tc>
        <w:tc>
          <w:tcPr>
            <w:tcW w:w="4748" w:type="dxa"/>
            <w:vAlign w:val="center"/>
          </w:tcPr>
          <w:p w:rsidR="009F0C77" w:rsidRPr="00E14952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Impact of the Image of the Father on the Disintegration of the American Family: A Study in Selected Modern American Plays by Eugene O’Neill, Tennessee Williams, and Arthur Miller</w:t>
            </w:r>
          </w:p>
        </w:tc>
        <w:tc>
          <w:tcPr>
            <w:tcW w:w="3167" w:type="dxa"/>
            <w:vAlign w:val="center"/>
          </w:tcPr>
          <w:p w:rsidR="009F0C77" w:rsidRPr="00FF27EA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2008</w:t>
            </w:r>
          </w:p>
        </w:tc>
      </w:tr>
      <w:tr w:rsidR="00E14952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E14952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298" w:type="dxa"/>
            <w:vAlign w:val="center"/>
          </w:tcPr>
          <w:p w:rsidR="00E14952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اسماء مهدي صالح</w:t>
            </w:r>
          </w:p>
        </w:tc>
        <w:tc>
          <w:tcPr>
            <w:tcW w:w="4748" w:type="dxa"/>
            <w:vAlign w:val="center"/>
          </w:tcPr>
          <w:p w:rsidR="00E14952" w:rsidRDefault="00E1495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Expressionism in Modern American Drama: Eugene O’Neill’s </w:t>
            </w:r>
            <w:r w:rsidRPr="0090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>The Emperor Jones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, Elmer Rice’s </w:t>
            </w:r>
            <w:r w:rsidRPr="0090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>The Adding Machine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 xml:space="preserve">, and Thornton Wilder’s </w:t>
            </w:r>
            <w:r w:rsidRPr="0090276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bidi="ar-IQ"/>
              </w:rPr>
              <w:t>Our Town</w:t>
            </w:r>
          </w:p>
        </w:tc>
        <w:tc>
          <w:tcPr>
            <w:tcW w:w="3167" w:type="dxa"/>
            <w:vAlign w:val="center"/>
          </w:tcPr>
          <w:p w:rsidR="00E14952" w:rsidRDefault="00E14952" w:rsidP="00E1495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2009</w:t>
            </w:r>
          </w:p>
        </w:tc>
      </w:tr>
      <w:tr w:rsidR="00EA4FA1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EA4FA1" w:rsidRDefault="00EA4FA1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298" w:type="dxa"/>
            <w:vAlign w:val="center"/>
          </w:tcPr>
          <w:p w:rsidR="00EA4FA1" w:rsidRDefault="00EA4FA1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سهى بحر فياض</w:t>
            </w:r>
          </w:p>
        </w:tc>
        <w:tc>
          <w:tcPr>
            <w:tcW w:w="4748" w:type="dxa"/>
            <w:vAlign w:val="center"/>
          </w:tcPr>
          <w:p w:rsidR="00EA4FA1" w:rsidRDefault="00EA4FA1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Life and Death in Selected Plays of Thoronton Wilder</w:t>
            </w:r>
          </w:p>
        </w:tc>
        <w:tc>
          <w:tcPr>
            <w:tcW w:w="3167" w:type="dxa"/>
            <w:vAlign w:val="center"/>
          </w:tcPr>
          <w:p w:rsidR="00EA4FA1" w:rsidRDefault="00EA4FA1" w:rsidP="00EA4FA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2011</w:t>
            </w:r>
          </w:p>
        </w:tc>
      </w:tr>
      <w:tr w:rsidR="00705530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705530" w:rsidRDefault="0070553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298" w:type="dxa"/>
            <w:vAlign w:val="center"/>
          </w:tcPr>
          <w:p w:rsidR="00705530" w:rsidRDefault="0070553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زينب عصمت صفاء الدين</w:t>
            </w:r>
          </w:p>
        </w:tc>
        <w:tc>
          <w:tcPr>
            <w:tcW w:w="4748" w:type="dxa"/>
            <w:vAlign w:val="center"/>
          </w:tcPr>
          <w:p w:rsidR="00705530" w:rsidRDefault="0070553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Suffering of the American Family during the Depresion Era in Selected Plays of Clifford Odets</w:t>
            </w:r>
          </w:p>
        </w:tc>
        <w:tc>
          <w:tcPr>
            <w:tcW w:w="3167" w:type="dxa"/>
            <w:vAlign w:val="center"/>
          </w:tcPr>
          <w:p w:rsidR="00705530" w:rsidRDefault="00705530" w:rsidP="00EA4FA1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2011</w:t>
            </w:r>
          </w:p>
        </w:tc>
      </w:tr>
      <w:tr w:rsidR="00DF35FE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DF35FE" w:rsidRDefault="00DF35FE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2298" w:type="dxa"/>
            <w:vAlign w:val="center"/>
          </w:tcPr>
          <w:p w:rsidR="00DF35FE" w:rsidRDefault="00DF35FE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سعاد شاكر محمد</w:t>
            </w:r>
          </w:p>
        </w:tc>
        <w:tc>
          <w:tcPr>
            <w:tcW w:w="4748" w:type="dxa"/>
            <w:vAlign w:val="center"/>
          </w:tcPr>
          <w:p w:rsidR="00DF35FE" w:rsidRDefault="00DF35FE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Women’s Self-doubt in Wendy Wasserstein’s Selected Plays</w:t>
            </w:r>
          </w:p>
        </w:tc>
        <w:tc>
          <w:tcPr>
            <w:tcW w:w="3167" w:type="dxa"/>
            <w:vAlign w:val="center"/>
          </w:tcPr>
          <w:p w:rsidR="00DF35FE" w:rsidRDefault="00DF35FE" w:rsidP="00DF35FE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2013</w:t>
            </w:r>
          </w:p>
        </w:tc>
      </w:tr>
      <w:tr w:rsidR="00DF35FE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DF35FE" w:rsidRDefault="006654A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2298" w:type="dxa"/>
            <w:vAlign w:val="center"/>
          </w:tcPr>
          <w:p w:rsidR="00DF35FE" w:rsidRDefault="006654A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زينب حميد طارش</w:t>
            </w:r>
          </w:p>
        </w:tc>
        <w:tc>
          <w:tcPr>
            <w:tcW w:w="4748" w:type="dxa"/>
            <w:vAlign w:val="center"/>
          </w:tcPr>
          <w:p w:rsidR="00DF35FE" w:rsidRDefault="006654A0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Family Life as Being a Dysfunctional Mess: A Study in Selected Plays of Eugene O’Neill</w:t>
            </w:r>
          </w:p>
        </w:tc>
        <w:tc>
          <w:tcPr>
            <w:tcW w:w="3167" w:type="dxa"/>
            <w:vAlign w:val="center"/>
          </w:tcPr>
          <w:p w:rsidR="00DF35FE" w:rsidRDefault="006654A0" w:rsidP="006654A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2014</w:t>
            </w:r>
          </w:p>
        </w:tc>
      </w:tr>
      <w:tr w:rsidR="00F4294A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F4294A" w:rsidRDefault="00B9231A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2298" w:type="dxa"/>
            <w:vAlign w:val="center"/>
          </w:tcPr>
          <w:p w:rsidR="00F4294A" w:rsidRDefault="00B9231A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سلمان حيدر جاسم</w:t>
            </w:r>
          </w:p>
        </w:tc>
        <w:tc>
          <w:tcPr>
            <w:tcW w:w="4748" w:type="dxa"/>
            <w:vAlign w:val="center"/>
          </w:tcPr>
          <w:p w:rsidR="00F4294A" w:rsidRDefault="00B9231A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Samuel Taylor Colleridge’s Concept of Imagination between Theory and Practice</w:t>
            </w:r>
          </w:p>
        </w:tc>
        <w:tc>
          <w:tcPr>
            <w:tcW w:w="3167" w:type="dxa"/>
            <w:vAlign w:val="center"/>
          </w:tcPr>
          <w:p w:rsidR="00F4294A" w:rsidRDefault="00B9231A" w:rsidP="006654A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2014</w:t>
            </w:r>
          </w:p>
        </w:tc>
      </w:tr>
      <w:tr w:rsidR="001E45B6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1E45B6" w:rsidRDefault="001E45B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2298" w:type="dxa"/>
            <w:vAlign w:val="center"/>
          </w:tcPr>
          <w:p w:rsidR="001E45B6" w:rsidRDefault="001E45B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اسراء جلال جواد</w:t>
            </w:r>
          </w:p>
        </w:tc>
        <w:tc>
          <w:tcPr>
            <w:tcW w:w="4748" w:type="dxa"/>
            <w:vAlign w:val="center"/>
          </w:tcPr>
          <w:p w:rsidR="001E45B6" w:rsidRDefault="001E45B6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Use of Offstage Characters in Selected Twentieth-Century American Plays</w:t>
            </w:r>
          </w:p>
        </w:tc>
        <w:tc>
          <w:tcPr>
            <w:tcW w:w="3167" w:type="dxa"/>
            <w:vAlign w:val="center"/>
          </w:tcPr>
          <w:p w:rsidR="001E45B6" w:rsidRDefault="001E45B6" w:rsidP="006654A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الدكتوراه/ 2014</w:t>
            </w:r>
          </w:p>
        </w:tc>
      </w:tr>
      <w:tr w:rsidR="00DE4032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DE4032" w:rsidRDefault="00DE403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9</w:t>
            </w:r>
          </w:p>
        </w:tc>
        <w:tc>
          <w:tcPr>
            <w:tcW w:w="2298" w:type="dxa"/>
            <w:vAlign w:val="center"/>
          </w:tcPr>
          <w:p w:rsidR="00DE4032" w:rsidRDefault="00DE4032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حسن محمد صالح</w:t>
            </w:r>
          </w:p>
        </w:tc>
        <w:tc>
          <w:tcPr>
            <w:tcW w:w="4748" w:type="dxa"/>
            <w:vAlign w:val="center"/>
          </w:tcPr>
          <w:p w:rsidR="00DE4032" w:rsidRDefault="00DE403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Quest for Identity in Selected Plays of Sonia Sanchez, Adrienne Kennedy, and Suzan-Lori Parks</w:t>
            </w:r>
          </w:p>
        </w:tc>
        <w:tc>
          <w:tcPr>
            <w:tcW w:w="3167" w:type="dxa"/>
            <w:vAlign w:val="center"/>
          </w:tcPr>
          <w:p w:rsidR="00DE4032" w:rsidRDefault="00DE4032" w:rsidP="006654A0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الدكتوراه/ 2014</w:t>
            </w:r>
          </w:p>
        </w:tc>
      </w:tr>
      <w:tr w:rsidR="00DE4032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DE4032" w:rsidRDefault="00DE403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2298" w:type="dxa"/>
            <w:vAlign w:val="center"/>
          </w:tcPr>
          <w:p w:rsidR="00DE4032" w:rsidRDefault="00DE4032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رؤى احسان محمد</w:t>
            </w:r>
          </w:p>
        </w:tc>
        <w:tc>
          <w:tcPr>
            <w:tcW w:w="4748" w:type="dxa"/>
            <w:vAlign w:val="center"/>
          </w:tcPr>
          <w:p w:rsidR="00DE4032" w:rsidRDefault="00DE4032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Concept of Malice in Selected Plays by Lillian Hellman</w:t>
            </w:r>
          </w:p>
        </w:tc>
        <w:tc>
          <w:tcPr>
            <w:tcW w:w="3167" w:type="dxa"/>
            <w:vAlign w:val="center"/>
          </w:tcPr>
          <w:p w:rsidR="00DE4032" w:rsidRDefault="00DE4032" w:rsidP="00DE403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2016</w:t>
            </w:r>
          </w:p>
        </w:tc>
      </w:tr>
      <w:tr w:rsidR="002566B8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2298" w:type="dxa"/>
            <w:vAlign w:val="center"/>
          </w:tcPr>
          <w:p w:rsidR="002566B8" w:rsidRDefault="002566B8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نور خضير حسن</w:t>
            </w:r>
          </w:p>
        </w:tc>
        <w:tc>
          <w:tcPr>
            <w:tcW w:w="4748" w:type="dxa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Concept of Anarchy in Selected Plays of James Maxwell Anderson</w:t>
            </w:r>
          </w:p>
        </w:tc>
        <w:tc>
          <w:tcPr>
            <w:tcW w:w="3167" w:type="dxa"/>
            <w:vAlign w:val="center"/>
          </w:tcPr>
          <w:p w:rsidR="002566B8" w:rsidRDefault="002566B8" w:rsidP="00DE403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2016</w:t>
            </w:r>
          </w:p>
        </w:tc>
      </w:tr>
      <w:tr w:rsidR="002566B8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2298" w:type="dxa"/>
            <w:vAlign w:val="center"/>
          </w:tcPr>
          <w:p w:rsidR="002566B8" w:rsidRDefault="002566B8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علاء عبد الرضا عودة</w:t>
            </w:r>
          </w:p>
        </w:tc>
        <w:tc>
          <w:tcPr>
            <w:tcW w:w="4748" w:type="dxa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Struggle between Integration and Miscegenation: A Study in Selected Plays of Alice Childress</w:t>
            </w:r>
          </w:p>
        </w:tc>
        <w:tc>
          <w:tcPr>
            <w:tcW w:w="3167" w:type="dxa"/>
            <w:vAlign w:val="center"/>
          </w:tcPr>
          <w:p w:rsidR="002566B8" w:rsidRDefault="002566B8" w:rsidP="00DE4032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2016</w:t>
            </w:r>
          </w:p>
        </w:tc>
      </w:tr>
      <w:tr w:rsidR="002566B8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2298" w:type="dxa"/>
            <w:vAlign w:val="center"/>
          </w:tcPr>
          <w:p w:rsidR="002566B8" w:rsidRDefault="002566B8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مروة غازي محمد</w:t>
            </w:r>
          </w:p>
        </w:tc>
        <w:tc>
          <w:tcPr>
            <w:tcW w:w="4748" w:type="dxa"/>
            <w:vAlign w:val="center"/>
          </w:tcPr>
          <w:p w:rsidR="002566B8" w:rsidRDefault="002566B8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Self Representation in Selected Plays by Contemporary American Women-of-Color Playwrights</w:t>
            </w:r>
          </w:p>
        </w:tc>
        <w:tc>
          <w:tcPr>
            <w:tcW w:w="3167" w:type="dxa"/>
            <w:vAlign w:val="center"/>
          </w:tcPr>
          <w:p w:rsidR="002566B8" w:rsidRDefault="002566B8" w:rsidP="002566B8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الدكتوراه/ 2017</w:t>
            </w:r>
          </w:p>
        </w:tc>
      </w:tr>
      <w:tr w:rsidR="00200D43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200D43" w:rsidRDefault="00200D43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2298" w:type="dxa"/>
            <w:vAlign w:val="center"/>
          </w:tcPr>
          <w:p w:rsidR="00200D43" w:rsidRDefault="00200D43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بسمة عبد الحسن علي</w:t>
            </w:r>
          </w:p>
        </w:tc>
        <w:tc>
          <w:tcPr>
            <w:tcW w:w="4748" w:type="dxa"/>
            <w:vAlign w:val="center"/>
          </w:tcPr>
          <w:p w:rsidR="00200D43" w:rsidRDefault="00200D43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The Dramatisation of Folklore in Selected Contemporary Irish Plays</w:t>
            </w:r>
          </w:p>
        </w:tc>
        <w:tc>
          <w:tcPr>
            <w:tcW w:w="3167" w:type="dxa"/>
            <w:vAlign w:val="center"/>
          </w:tcPr>
          <w:p w:rsidR="00200D43" w:rsidRDefault="00200D43" w:rsidP="00200D4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الدكتوراه/ 2018</w:t>
            </w:r>
          </w:p>
        </w:tc>
      </w:tr>
      <w:tr w:rsidR="00AB7A07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AB7A07" w:rsidRDefault="00AB7A0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2298" w:type="dxa"/>
            <w:vAlign w:val="center"/>
          </w:tcPr>
          <w:p w:rsidR="00AB7A07" w:rsidRDefault="000C3BD0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رانيا جاسم حمد</w:t>
            </w:r>
          </w:p>
        </w:tc>
        <w:tc>
          <w:tcPr>
            <w:tcW w:w="4748" w:type="dxa"/>
            <w:vAlign w:val="center"/>
          </w:tcPr>
          <w:p w:rsidR="00AB7A07" w:rsidRDefault="00AB7A0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Institutional Racism: A Study in Sharon Pollock’s Selected Plays</w:t>
            </w:r>
          </w:p>
        </w:tc>
        <w:tc>
          <w:tcPr>
            <w:tcW w:w="3167" w:type="dxa"/>
            <w:vAlign w:val="center"/>
          </w:tcPr>
          <w:p w:rsidR="00AB7A07" w:rsidRDefault="00AB7A07" w:rsidP="00AB7A0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2018</w:t>
            </w:r>
          </w:p>
        </w:tc>
      </w:tr>
      <w:tr w:rsidR="00EC67E7" w:rsidRPr="00FF27EA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:rsidR="00EC67E7" w:rsidRDefault="00EC67E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2298" w:type="dxa"/>
            <w:vAlign w:val="center"/>
          </w:tcPr>
          <w:p w:rsidR="00EC67E7" w:rsidRDefault="00EC67E7" w:rsidP="00DE403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رزاق جمعة خلف</w:t>
            </w:r>
          </w:p>
        </w:tc>
        <w:tc>
          <w:tcPr>
            <w:tcW w:w="4748" w:type="dxa"/>
            <w:vAlign w:val="center"/>
          </w:tcPr>
          <w:p w:rsidR="00EC67E7" w:rsidRDefault="00EC67E7" w:rsidP="002F0C24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IQ"/>
              </w:rPr>
              <w:t>Memories and Identity: A Study in Selected Plays by Brian Friel</w:t>
            </w:r>
          </w:p>
        </w:tc>
        <w:tc>
          <w:tcPr>
            <w:tcW w:w="3167" w:type="dxa"/>
            <w:vAlign w:val="center"/>
          </w:tcPr>
          <w:p w:rsidR="00EC67E7" w:rsidRDefault="00EC67E7" w:rsidP="00EC67E7">
            <w:pPr>
              <w:pStyle w:val="ListParagraph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الماجستير/ 2019</w:t>
            </w:r>
          </w:p>
        </w:tc>
      </w:tr>
    </w:tbl>
    <w:p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87A" w:rsidRDefault="0074187A" w:rsidP="006C149B">
      <w:pPr>
        <w:spacing w:after="0" w:line="240" w:lineRule="auto"/>
      </w:pPr>
      <w:r>
        <w:separator/>
      </w:r>
    </w:p>
  </w:endnote>
  <w:endnote w:type="continuationSeparator" w:id="0">
    <w:p w:rsidR="0074187A" w:rsidRDefault="0074187A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4F" w:rsidRDefault="00FA2C0F">
        <w:pPr>
          <w:pStyle w:val="Footer"/>
          <w:jc w:val="center"/>
        </w:pPr>
        <w:r>
          <w:fldChar w:fldCharType="begin"/>
        </w:r>
        <w:r w:rsidR="00FC11ED">
          <w:instrText xml:space="preserve"> PAGE   \* MERGEFORMAT </w:instrText>
        </w:r>
        <w:r>
          <w:fldChar w:fldCharType="separate"/>
        </w:r>
        <w:r w:rsidR="005A6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E4F" w:rsidRDefault="000D2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87A" w:rsidRDefault="0074187A" w:rsidP="006C149B">
      <w:pPr>
        <w:spacing w:after="0" w:line="240" w:lineRule="auto"/>
      </w:pPr>
      <w:r>
        <w:separator/>
      </w:r>
    </w:p>
  </w:footnote>
  <w:footnote w:type="continuationSeparator" w:id="0">
    <w:p w:rsidR="0074187A" w:rsidRDefault="0074187A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B34C4"/>
    <w:multiLevelType w:val="hybridMultilevel"/>
    <w:tmpl w:val="5C50DB46"/>
    <w:lvl w:ilvl="0" w:tplc="9D728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503D2"/>
    <w:multiLevelType w:val="hybridMultilevel"/>
    <w:tmpl w:val="A7C8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5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9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74886039"/>
    <w:multiLevelType w:val="hybridMultilevel"/>
    <w:tmpl w:val="67769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3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4"/>
  </w:num>
  <w:num w:numId="14">
    <w:abstractNumId w:val="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wMrY0NzA2Mzc1MzBR0lEKTi0uzszPAykwrAUAWVo9gCwAAAA="/>
  </w:docVars>
  <w:rsids>
    <w:rsidRoot w:val="007608CA"/>
    <w:rsid w:val="00005ED2"/>
    <w:rsid w:val="0001026A"/>
    <w:rsid w:val="000671C8"/>
    <w:rsid w:val="00070E8E"/>
    <w:rsid w:val="00071028"/>
    <w:rsid w:val="00084837"/>
    <w:rsid w:val="000A2C0B"/>
    <w:rsid w:val="000B4D6E"/>
    <w:rsid w:val="000C14F1"/>
    <w:rsid w:val="000C3BD0"/>
    <w:rsid w:val="000D2E4F"/>
    <w:rsid w:val="000D2FAC"/>
    <w:rsid w:val="000D6CF0"/>
    <w:rsid w:val="000D7612"/>
    <w:rsid w:val="000E26A3"/>
    <w:rsid w:val="000F738C"/>
    <w:rsid w:val="00102FFA"/>
    <w:rsid w:val="001031F7"/>
    <w:rsid w:val="00111755"/>
    <w:rsid w:val="001142E1"/>
    <w:rsid w:val="0014205E"/>
    <w:rsid w:val="00142BA9"/>
    <w:rsid w:val="001626BA"/>
    <w:rsid w:val="00162E65"/>
    <w:rsid w:val="00183D5E"/>
    <w:rsid w:val="001B216F"/>
    <w:rsid w:val="001C2176"/>
    <w:rsid w:val="001E45B6"/>
    <w:rsid w:val="001E69B2"/>
    <w:rsid w:val="001F182C"/>
    <w:rsid w:val="00200D43"/>
    <w:rsid w:val="00210179"/>
    <w:rsid w:val="002456BB"/>
    <w:rsid w:val="002464F4"/>
    <w:rsid w:val="00250001"/>
    <w:rsid w:val="002566B8"/>
    <w:rsid w:val="0026292E"/>
    <w:rsid w:val="0028559C"/>
    <w:rsid w:val="002B526B"/>
    <w:rsid w:val="002C684B"/>
    <w:rsid w:val="002F0C24"/>
    <w:rsid w:val="002F7815"/>
    <w:rsid w:val="00301958"/>
    <w:rsid w:val="00336EDE"/>
    <w:rsid w:val="003426A0"/>
    <w:rsid w:val="00343CD3"/>
    <w:rsid w:val="00397FB4"/>
    <w:rsid w:val="003A5302"/>
    <w:rsid w:val="003A63E3"/>
    <w:rsid w:val="003A664E"/>
    <w:rsid w:val="003E1286"/>
    <w:rsid w:val="003F1DE6"/>
    <w:rsid w:val="004072EB"/>
    <w:rsid w:val="00412B1B"/>
    <w:rsid w:val="00424C0C"/>
    <w:rsid w:val="004605D9"/>
    <w:rsid w:val="00473C48"/>
    <w:rsid w:val="00484C7D"/>
    <w:rsid w:val="00487086"/>
    <w:rsid w:val="0049133E"/>
    <w:rsid w:val="004A0824"/>
    <w:rsid w:val="004A672E"/>
    <w:rsid w:val="004D7F67"/>
    <w:rsid w:val="004E5356"/>
    <w:rsid w:val="004F2A83"/>
    <w:rsid w:val="0050004E"/>
    <w:rsid w:val="005179C2"/>
    <w:rsid w:val="0052682C"/>
    <w:rsid w:val="00532927"/>
    <w:rsid w:val="00546356"/>
    <w:rsid w:val="00575980"/>
    <w:rsid w:val="00597B61"/>
    <w:rsid w:val="005A1B29"/>
    <w:rsid w:val="005A2F12"/>
    <w:rsid w:val="005A6A1F"/>
    <w:rsid w:val="005B2EFF"/>
    <w:rsid w:val="005B6E7F"/>
    <w:rsid w:val="006066A6"/>
    <w:rsid w:val="00642C66"/>
    <w:rsid w:val="00664EBE"/>
    <w:rsid w:val="006654A0"/>
    <w:rsid w:val="00686708"/>
    <w:rsid w:val="006B2491"/>
    <w:rsid w:val="006C149B"/>
    <w:rsid w:val="006C3B27"/>
    <w:rsid w:val="006F3BE2"/>
    <w:rsid w:val="006F5D16"/>
    <w:rsid w:val="00705530"/>
    <w:rsid w:val="007164F2"/>
    <w:rsid w:val="00732912"/>
    <w:rsid w:val="0074187A"/>
    <w:rsid w:val="00752215"/>
    <w:rsid w:val="007608CA"/>
    <w:rsid w:val="00775A0E"/>
    <w:rsid w:val="00780101"/>
    <w:rsid w:val="007833AF"/>
    <w:rsid w:val="00797863"/>
    <w:rsid w:val="007C1E20"/>
    <w:rsid w:val="007D2FB0"/>
    <w:rsid w:val="007D6D0B"/>
    <w:rsid w:val="007F327D"/>
    <w:rsid w:val="00801D02"/>
    <w:rsid w:val="008033EA"/>
    <w:rsid w:val="00822B0C"/>
    <w:rsid w:val="008325E7"/>
    <w:rsid w:val="00836106"/>
    <w:rsid w:val="0089298F"/>
    <w:rsid w:val="008A17A9"/>
    <w:rsid w:val="008A2E51"/>
    <w:rsid w:val="008A435B"/>
    <w:rsid w:val="008C0491"/>
    <w:rsid w:val="008D728D"/>
    <w:rsid w:val="008D7952"/>
    <w:rsid w:val="0091040C"/>
    <w:rsid w:val="00937030"/>
    <w:rsid w:val="00940A2D"/>
    <w:rsid w:val="009664EE"/>
    <w:rsid w:val="009920A3"/>
    <w:rsid w:val="0099340D"/>
    <w:rsid w:val="009A2CB4"/>
    <w:rsid w:val="009C294C"/>
    <w:rsid w:val="009E6D2A"/>
    <w:rsid w:val="009F0C77"/>
    <w:rsid w:val="009F67D2"/>
    <w:rsid w:val="009F7FDD"/>
    <w:rsid w:val="00A1523E"/>
    <w:rsid w:val="00A547E1"/>
    <w:rsid w:val="00A709A0"/>
    <w:rsid w:val="00AA5DFD"/>
    <w:rsid w:val="00AB1349"/>
    <w:rsid w:val="00AB1AF6"/>
    <w:rsid w:val="00AB7A07"/>
    <w:rsid w:val="00B073D7"/>
    <w:rsid w:val="00B87148"/>
    <w:rsid w:val="00B90B93"/>
    <w:rsid w:val="00B911A5"/>
    <w:rsid w:val="00B9231A"/>
    <w:rsid w:val="00B93F48"/>
    <w:rsid w:val="00BA5E3C"/>
    <w:rsid w:val="00BB4FE5"/>
    <w:rsid w:val="00BC1773"/>
    <w:rsid w:val="00BE57D6"/>
    <w:rsid w:val="00BE62BC"/>
    <w:rsid w:val="00BF1B49"/>
    <w:rsid w:val="00C06B54"/>
    <w:rsid w:val="00C11AC7"/>
    <w:rsid w:val="00C12809"/>
    <w:rsid w:val="00C1379F"/>
    <w:rsid w:val="00C80224"/>
    <w:rsid w:val="00C82809"/>
    <w:rsid w:val="00CC1D23"/>
    <w:rsid w:val="00CF6414"/>
    <w:rsid w:val="00D06489"/>
    <w:rsid w:val="00D143F2"/>
    <w:rsid w:val="00D3424D"/>
    <w:rsid w:val="00D53B34"/>
    <w:rsid w:val="00D56651"/>
    <w:rsid w:val="00D60796"/>
    <w:rsid w:val="00D646D0"/>
    <w:rsid w:val="00D71701"/>
    <w:rsid w:val="00D7660F"/>
    <w:rsid w:val="00D83321"/>
    <w:rsid w:val="00D8545A"/>
    <w:rsid w:val="00D90010"/>
    <w:rsid w:val="00DD3971"/>
    <w:rsid w:val="00DD574B"/>
    <w:rsid w:val="00DD7B72"/>
    <w:rsid w:val="00DE4032"/>
    <w:rsid w:val="00DE7C6A"/>
    <w:rsid w:val="00DF35FE"/>
    <w:rsid w:val="00E02F43"/>
    <w:rsid w:val="00E1117C"/>
    <w:rsid w:val="00E14952"/>
    <w:rsid w:val="00E16DA1"/>
    <w:rsid w:val="00E57385"/>
    <w:rsid w:val="00E97EEE"/>
    <w:rsid w:val="00EA4FA1"/>
    <w:rsid w:val="00EC1824"/>
    <w:rsid w:val="00EC67E7"/>
    <w:rsid w:val="00F05F39"/>
    <w:rsid w:val="00F16F50"/>
    <w:rsid w:val="00F41A15"/>
    <w:rsid w:val="00F4294A"/>
    <w:rsid w:val="00F443D2"/>
    <w:rsid w:val="00F47812"/>
    <w:rsid w:val="00F63739"/>
    <w:rsid w:val="00F72D66"/>
    <w:rsid w:val="00F82DAA"/>
    <w:rsid w:val="00F86BB5"/>
    <w:rsid w:val="00F944BC"/>
    <w:rsid w:val="00FA2C0F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1ADC07-B87F-4742-80FE-0C70181C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17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179"/>
    <w:pPr>
      <w:ind w:left="720"/>
      <w:contextualSpacing/>
    </w:pPr>
  </w:style>
  <w:style w:type="table" w:styleId="TableGrid">
    <w:name w:val="Table Grid"/>
    <w:basedOn w:val="TableNormal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49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49B"/>
    <w:rPr>
      <w:rFonts w:eastAsiaTheme="min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4E"/>
    <w:rPr>
      <w:rFonts w:ascii="Tahoma" w:eastAsiaTheme="minorEastAsia" w:hAnsi="Tahoma" w:cs="Tahoma"/>
      <w:sz w:val="16"/>
      <w:szCs w:val="16"/>
    </w:rPr>
  </w:style>
  <w:style w:type="character" w:customStyle="1" w:styleId="fontstyle11">
    <w:name w:val="fontstyle11"/>
    <w:basedOn w:val="DefaultParagraphFont"/>
    <w:rsid w:val="006F5D1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6F5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7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D9629-5264-4B17-8EE1-DC940DBE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lenovo</cp:lastModifiedBy>
  <cp:revision>3</cp:revision>
  <cp:lastPrinted>2017-04-04T18:02:00Z</cp:lastPrinted>
  <dcterms:created xsi:type="dcterms:W3CDTF">2020-04-10T19:13:00Z</dcterms:created>
  <dcterms:modified xsi:type="dcterms:W3CDTF">2020-04-10T20:27:00Z</dcterms:modified>
</cp:coreProperties>
</file>