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4A" w:rsidRPr="008B6A5F" w:rsidRDefault="00F5614A" w:rsidP="00F5614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ـيرة العلمية لتدريسيي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ك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لي</w:t>
      </w:r>
      <w:r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التربية (ابن رشد) للعلوم الانسانية</w:t>
      </w:r>
    </w:p>
    <w:tbl>
      <w:tblPr>
        <w:tblStyle w:val="a3"/>
        <w:bidiVisual/>
        <w:tblW w:w="11344" w:type="dxa"/>
        <w:jc w:val="center"/>
        <w:tblLook w:val="04A0" w:firstRow="1" w:lastRow="0" w:firstColumn="1" w:lastColumn="0" w:noHBand="0" w:noVBand="1"/>
      </w:tblPr>
      <w:tblGrid>
        <w:gridCol w:w="2837"/>
        <w:gridCol w:w="8507"/>
      </w:tblGrid>
      <w:tr w:rsidR="00F5614A" w:rsidRPr="00226215" w:rsidTr="002B3D05">
        <w:trPr>
          <w:jc w:val="center"/>
        </w:trPr>
        <w:tc>
          <w:tcPr>
            <w:tcW w:w="2837" w:type="dxa"/>
          </w:tcPr>
          <w:p w:rsidR="00F5614A" w:rsidRPr="00745571" w:rsidRDefault="00F5614A" w:rsidP="002B3D0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55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8507" w:type="dxa"/>
          </w:tcPr>
          <w:p w:rsidR="00F5614A" w:rsidRPr="00E644C9" w:rsidRDefault="00F5614A" w:rsidP="002B3D0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E644C9">
              <w:rPr>
                <w:rFonts w:cs="PT Bold Broken" w:hint="cs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E644C9">
              <w:rPr>
                <w:rFonts w:cs="PT Bold Broken" w:hint="cs"/>
                <w:sz w:val="32"/>
                <w:szCs w:val="32"/>
                <w:rtl/>
                <w:lang w:bidi="ar-IQ"/>
              </w:rPr>
              <w:t>. عدنان جاسم محمّد الجميلي</w:t>
            </w:r>
          </w:p>
          <w:p w:rsidR="00F5614A" w:rsidRPr="00E644C9" w:rsidRDefault="00F5614A" w:rsidP="002B3D05">
            <w:pPr>
              <w:jc w:val="center"/>
              <w:rPr>
                <w:rFonts w:asciiTheme="majorBidi" w:hAnsiTheme="majorBidi" w:cs="PT Bold Broken"/>
                <w:sz w:val="32"/>
                <w:szCs w:val="32"/>
                <w:rtl/>
                <w:lang w:bidi="ar-IQ"/>
              </w:rPr>
            </w:pPr>
            <w:r w:rsidRPr="00E644C9">
              <w:rPr>
                <w:rFonts w:asciiTheme="majorBidi" w:hAnsiTheme="majorBidi" w:cs="PT Bold Broken" w:hint="cs"/>
                <w:sz w:val="32"/>
                <w:szCs w:val="32"/>
                <w:rtl/>
                <w:lang w:bidi="ar-IQ"/>
              </w:rPr>
              <w:t>أستاذ مساعد</w:t>
            </w:r>
          </w:p>
        </w:tc>
      </w:tr>
      <w:tr w:rsidR="00F5614A" w:rsidRPr="00226215" w:rsidTr="002B3D05">
        <w:trPr>
          <w:jc w:val="center"/>
        </w:trPr>
        <w:tc>
          <w:tcPr>
            <w:tcW w:w="2837" w:type="dxa"/>
          </w:tcPr>
          <w:p w:rsidR="00F5614A" w:rsidRPr="00745571" w:rsidRDefault="00F5614A" w:rsidP="002B3D0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55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8507" w:type="dxa"/>
          </w:tcPr>
          <w:p w:rsidR="00F5614A" w:rsidRPr="00E644C9" w:rsidRDefault="00F5614A" w:rsidP="002B3D0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644C9">
              <w:rPr>
                <w:rFonts w:cs="PT Bold Broken" w:hint="cs"/>
                <w:sz w:val="32"/>
                <w:szCs w:val="32"/>
                <w:rtl/>
                <w:lang w:bidi="ar-IQ"/>
              </w:rPr>
              <w:t>اللغة العربية</w:t>
            </w:r>
            <w:r w:rsidRPr="00E644C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-</w:t>
            </w:r>
            <w:r w:rsidRPr="00E644C9">
              <w:rPr>
                <w:rFonts w:cs="PT Bold Broken" w:hint="cs"/>
                <w:sz w:val="32"/>
                <w:szCs w:val="32"/>
                <w:rtl/>
                <w:lang w:bidi="ar-IQ"/>
              </w:rPr>
              <w:t xml:space="preserve"> البلاغة و النقد الأدبي</w:t>
            </w:r>
          </w:p>
        </w:tc>
      </w:tr>
      <w:tr w:rsidR="00F5614A" w:rsidRPr="00226215" w:rsidTr="002B3D05">
        <w:trPr>
          <w:jc w:val="center"/>
        </w:trPr>
        <w:tc>
          <w:tcPr>
            <w:tcW w:w="2837" w:type="dxa"/>
          </w:tcPr>
          <w:p w:rsidR="00F5614A" w:rsidRPr="00745571" w:rsidRDefault="00F5614A" w:rsidP="002B3D0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55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البريـد الإليكتروني</w:t>
            </w:r>
          </w:p>
        </w:tc>
        <w:tc>
          <w:tcPr>
            <w:tcW w:w="8507" w:type="dxa"/>
          </w:tcPr>
          <w:p w:rsidR="00F5614A" w:rsidRPr="00E644C9" w:rsidRDefault="00F5614A" w:rsidP="002B3D0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E644C9">
              <w:rPr>
                <w:rFonts w:cs="PT Bold Broken"/>
                <w:b/>
                <w:bCs/>
                <w:sz w:val="32"/>
                <w:szCs w:val="32"/>
                <w:lang w:bidi="ar-IQ"/>
              </w:rPr>
              <w:t>dradnanjasem@yahoo.com</w:t>
            </w:r>
          </w:p>
        </w:tc>
      </w:tr>
      <w:tr w:rsidR="00F5614A" w:rsidRPr="00226215" w:rsidTr="002B3D05">
        <w:trPr>
          <w:trHeight w:val="1866"/>
          <w:jc w:val="center"/>
        </w:trPr>
        <w:tc>
          <w:tcPr>
            <w:tcW w:w="2837" w:type="dxa"/>
          </w:tcPr>
          <w:p w:rsidR="00F5614A" w:rsidRPr="00745571" w:rsidRDefault="00F5614A" w:rsidP="002B3D0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55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8507" w:type="dxa"/>
          </w:tcPr>
          <w:p w:rsidR="00F5614A" w:rsidRDefault="00F5614A" w:rsidP="002B3D05">
            <w:pPr>
              <w:keepNext/>
              <w:tabs>
                <w:tab w:val="left" w:pos="5048"/>
              </w:tabs>
              <w:spacing w:line="216" w:lineRule="auto"/>
              <w:ind w:right="2040"/>
              <w:jc w:val="center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8A4FB2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>1-</w:t>
            </w:r>
            <w:r w:rsidRPr="008A4FB2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 xml:space="preserve">اتجاهات المديح في شعر إبراهيم بن سهل الاشبيلي الأندلسي  - </w:t>
            </w:r>
          </w:p>
          <w:p w:rsidR="00F5614A" w:rsidRPr="008A4FB2" w:rsidRDefault="00F5614A" w:rsidP="002B3D05">
            <w:pPr>
              <w:keepNext/>
              <w:tabs>
                <w:tab w:val="left" w:pos="5048"/>
              </w:tabs>
              <w:spacing w:line="216" w:lineRule="auto"/>
              <w:ind w:right="2040"/>
              <w:jc w:val="center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</w:pPr>
            <w:r w:rsidRPr="008A4FB2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دراسة</w:t>
            </w:r>
            <w:r w:rsidRPr="008A4FB2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</w:t>
            </w:r>
            <w:r w:rsidRPr="008A4FB2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موضوعية وفنية.</w:t>
            </w:r>
            <w:r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>(الماجستير)</w:t>
            </w:r>
          </w:p>
          <w:p w:rsidR="00F5614A" w:rsidRDefault="00F5614A" w:rsidP="002B3D05">
            <w:pPr>
              <w:keepNext/>
              <w:tabs>
                <w:tab w:val="left" w:pos="277"/>
                <w:tab w:val="left" w:pos="5048"/>
              </w:tabs>
              <w:spacing w:line="216" w:lineRule="auto"/>
              <w:ind w:left="-851" w:right="2040" w:hanging="142"/>
              <w:jc w:val="center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8A4FB2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2-الآيات</w:t>
            </w:r>
            <w:r w:rsidRPr="008A4FB2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</w:t>
            </w:r>
            <w:r w:rsidRPr="008A4FB2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 xml:space="preserve">القرآنية المتعلقة بالرسول محمد - </w:t>
            </w:r>
            <w:r w:rsidRPr="008A4FB2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sym w:font="AGA Arabesque" w:char="F072"/>
            </w:r>
            <w:r w:rsidRPr="008A4FB2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 xml:space="preserve"> -</w:t>
            </w:r>
          </w:p>
          <w:p w:rsidR="00F5614A" w:rsidRPr="008A4FB2" w:rsidRDefault="00F5614A" w:rsidP="002B3D05">
            <w:pPr>
              <w:keepNext/>
              <w:tabs>
                <w:tab w:val="left" w:pos="277"/>
                <w:tab w:val="left" w:pos="5048"/>
              </w:tabs>
              <w:spacing w:line="216" w:lineRule="auto"/>
              <w:ind w:left="-851" w:right="2040" w:hanging="142"/>
              <w:jc w:val="center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  <w:lang w:bidi="ar-IQ"/>
              </w:rPr>
            </w:pPr>
            <w:r w:rsidRPr="008A4FB2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دراسة بلاغية و</w:t>
            </w:r>
            <w:r w:rsidRPr="008A4FB2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>أ</w:t>
            </w:r>
            <w:r w:rsidRPr="008A4FB2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سلوبية.</w:t>
            </w:r>
            <w:r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  <w:lang w:bidi="ar-IQ"/>
              </w:rPr>
              <w:t>الدكتوراة</w:t>
            </w:r>
            <w:proofErr w:type="spellEnd"/>
            <w:r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  <w:lang w:bidi="ar-IQ"/>
              </w:rPr>
              <w:t>)</w:t>
            </w:r>
          </w:p>
          <w:p w:rsidR="00F5614A" w:rsidRDefault="00F5614A" w:rsidP="002B3D05">
            <w:pPr>
              <w:keepNext/>
              <w:tabs>
                <w:tab w:val="left" w:pos="5048"/>
              </w:tabs>
              <w:spacing w:line="216" w:lineRule="auto"/>
              <w:ind w:left="-851" w:right="2040" w:hanging="142"/>
              <w:jc w:val="lowKashida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</w:p>
          <w:p w:rsidR="00F5614A" w:rsidRPr="008A4FB2" w:rsidRDefault="00F5614A" w:rsidP="002B3D05">
            <w:pPr>
              <w:ind w:left="-851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F5614A" w:rsidRPr="00226215" w:rsidTr="002B3D05">
        <w:trPr>
          <w:trHeight w:val="5752"/>
          <w:jc w:val="center"/>
        </w:trPr>
        <w:tc>
          <w:tcPr>
            <w:tcW w:w="2837" w:type="dxa"/>
          </w:tcPr>
          <w:p w:rsidR="00F5614A" w:rsidRPr="00745571" w:rsidRDefault="00F5614A" w:rsidP="002B3D0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55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8507" w:type="dxa"/>
          </w:tcPr>
          <w:p w:rsidR="00F5614A" w:rsidRPr="00ED51FB" w:rsidRDefault="00F5614A" w:rsidP="002B3D05">
            <w:pPr>
              <w:keepNext/>
              <w:tabs>
                <w:tab w:val="left" w:pos="5048"/>
              </w:tabs>
              <w:spacing w:line="216" w:lineRule="auto"/>
              <w:ind w:left="-851" w:right="2040" w:hanging="142"/>
              <w:jc w:val="lowKashida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</w:p>
          <w:p w:rsidR="00F5614A" w:rsidRPr="0097762A" w:rsidRDefault="00F5614A" w:rsidP="002B3D05">
            <w:pPr>
              <w:ind w:left="1876" w:hanging="1876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     </w:t>
            </w: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>1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 xml:space="preserve">-  مرايا </w:t>
            </w:r>
            <w:proofErr w:type="spellStart"/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بيجان</w:t>
            </w:r>
            <w:proofErr w:type="spellEnd"/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 xml:space="preserve"> وتجليات الإبداع الشعري.</w:t>
            </w:r>
          </w:p>
          <w:p w:rsidR="00F5614A" w:rsidRPr="0097762A" w:rsidRDefault="00F5614A" w:rsidP="002B3D05">
            <w:pPr>
              <w:ind w:left="1876" w:hanging="1876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     2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- جدلية السرد والحوار في (إذا كنت تحب).</w:t>
            </w:r>
          </w:p>
          <w:p w:rsidR="00F5614A" w:rsidRPr="0097762A" w:rsidRDefault="00F5614A" w:rsidP="002B3D05">
            <w:pPr>
              <w:keepNext/>
              <w:tabs>
                <w:tab w:val="left" w:pos="5048"/>
              </w:tabs>
              <w:spacing w:line="216" w:lineRule="auto"/>
              <w:ind w:left="1876" w:right="2040" w:hanging="1876"/>
              <w:jc w:val="center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>3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- الإظهار والإضمار وتفاعل نظم الخطاب القرآني دراسة أسلوبية.</w:t>
            </w:r>
          </w:p>
          <w:p w:rsidR="00F5614A" w:rsidRPr="0097762A" w:rsidRDefault="00F5614A" w:rsidP="002B3D05">
            <w:pPr>
              <w:keepNext/>
              <w:tabs>
                <w:tab w:val="left" w:pos="5048"/>
              </w:tabs>
              <w:spacing w:line="216" w:lineRule="auto"/>
              <w:ind w:left="1876" w:right="2040" w:hanging="1876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       4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-  عن أي إبداع يزعم الحداثيون الجدد.</w:t>
            </w:r>
          </w:p>
          <w:p w:rsidR="00F5614A" w:rsidRPr="0097762A" w:rsidRDefault="00F5614A" w:rsidP="002B3D05">
            <w:pPr>
              <w:keepNext/>
              <w:tabs>
                <w:tab w:val="left" w:pos="5048"/>
                <w:tab w:val="left" w:pos="7938"/>
              </w:tabs>
              <w:spacing w:line="216" w:lineRule="auto"/>
              <w:ind w:left="1876" w:right="2040" w:hanging="1876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       5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- رؤية أسلوبية للاعتراض في الخطاب القرآني.</w:t>
            </w:r>
          </w:p>
          <w:p w:rsidR="00F5614A" w:rsidRPr="0097762A" w:rsidRDefault="00F5614A" w:rsidP="002B3D05">
            <w:pPr>
              <w:keepNext/>
              <w:tabs>
                <w:tab w:val="left" w:pos="5048"/>
              </w:tabs>
              <w:spacing w:line="216" w:lineRule="auto"/>
              <w:ind w:left="1876" w:right="2040" w:hanging="1876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       6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 xml:space="preserve">- </w:t>
            </w:r>
            <w:proofErr w:type="spellStart"/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أثرالرومانتيكية</w:t>
            </w:r>
            <w:proofErr w:type="spellEnd"/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 xml:space="preserve"> في نشأة البلاغة الجديدة وتطورها.</w:t>
            </w:r>
          </w:p>
          <w:p w:rsidR="00F5614A" w:rsidRPr="0097762A" w:rsidRDefault="00F5614A" w:rsidP="002B3D05">
            <w:pPr>
              <w:keepNext/>
              <w:tabs>
                <w:tab w:val="left" w:pos="5048"/>
              </w:tabs>
              <w:spacing w:line="216" w:lineRule="auto"/>
              <w:ind w:left="1876" w:right="2040" w:hanging="1876"/>
              <w:jc w:val="center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     7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 xml:space="preserve">- البحث البلاغي في كتاب (قواعد الشعر ) لأبي العباس أحمد بن يحيى ثعلب  (ت 291هـ) مقاربة </w:t>
            </w: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أسلوبية.</w:t>
            </w:r>
          </w:p>
          <w:p w:rsidR="00F5614A" w:rsidRPr="0097762A" w:rsidRDefault="00F5614A" w:rsidP="002B3D05">
            <w:pPr>
              <w:keepNext/>
              <w:tabs>
                <w:tab w:val="left" w:pos="5048"/>
              </w:tabs>
              <w:spacing w:line="216" w:lineRule="auto"/>
              <w:ind w:left="1876" w:right="2040" w:hanging="1876"/>
              <w:jc w:val="center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   8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- تأملات</w:t>
            </w: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أسلوبية لمصطلح شجاعة العربية في الدرس البلاغي</w:t>
            </w:r>
            <w:r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العربي</w:t>
            </w:r>
          </w:p>
          <w:p w:rsidR="00F5614A" w:rsidRPr="0097762A" w:rsidRDefault="00F5614A" w:rsidP="002B3D05">
            <w:pPr>
              <w:ind w:left="1876" w:hanging="1876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      9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- التفكير البلاغي عند الناقد ( هارولد  بلوم )  - مقاربة تحليلية .</w:t>
            </w:r>
          </w:p>
          <w:p w:rsidR="00F5614A" w:rsidRPr="0097762A" w:rsidRDefault="00F5614A" w:rsidP="002B3D05">
            <w:pPr>
              <w:ind w:left="1876" w:hanging="1876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     10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- ملامح التماسك النصي عند  ابن البناء المراكشي</w:t>
            </w: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( ت721 هـ ) مقاربة أسلوبية</w:t>
            </w: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.</w:t>
            </w:r>
          </w:p>
          <w:p w:rsidR="00F5614A" w:rsidRPr="0097762A" w:rsidRDefault="00F5614A" w:rsidP="002B3D05">
            <w:pPr>
              <w:ind w:left="1876" w:hanging="1876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     11- </w:t>
            </w:r>
            <w:proofErr w:type="spellStart"/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>الغلاثات</w:t>
            </w:r>
            <w:proofErr w:type="spellEnd"/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الدلالية في كتاب الروض المريع لابن البناء المراكشي (ت 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721 هـ)</w:t>
            </w: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</w:t>
            </w:r>
          </w:p>
          <w:p w:rsidR="00F5614A" w:rsidRPr="0097762A" w:rsidRDefault="00F5614A" w:rsidP="002B3D05">
            <w:pPr>
              <w:ind w:left="1876" w:hanging="1876"/>
              <w:jc w:val="center"/>
              <w:rPr>
                <w:rFonts w:asciiTheme="majorBidi" w:eastAsia="Meiryo" w:hAnsiTheme="majorBidi" w:cs="PT Bold Broken"/>
                <w:b/>
                <w:color w:val="000000"/>
                <w:sz w:val="28"/>
                <w:szCs w:val="28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>مقاربة بلاغية في ضوء لسانيات</w:t>
            </w:r>
          </w:p>
          <w:p w:rsidR="00F5614A" w:rsidRDefault="00F5614A" w:rsidP="002B3D05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F5614A" w:rsidRDefault="00F5614A" w:rsidP="002B3D05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F5614A" w:rsidRPr="003A1962" w:rsidRDefault="00F5614A" w:rsidP="002B3D05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F5614A" w:rsidRPr="00226215" w:rsidTr="002B3D05">
        <w:trPr>
          <w:jc w:val="center"/>
        </w:trPr>
        <w:tc>
          <w:tcPr>
            <w:tcW w:w="2837" w:type="dxa"/>
          </w:tcPr>
          <w:p w:rsidR="00F5614A" w:rsidRPr="00745571" w:rsidRDefault="00F5614A" w:rsidP="002B3D0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55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8507" w:type="dxa"/>
          </w:tcPr>
          <w:p w:rsidR="00F5614A" w:rsidRPr="0097762A" w:rsidRDefault="00F5614A" w:rsidP="002B3D05">
            <w:pPr>
              <w:keepNext/>
              <w:tabs>
                <w:tab w:val="left" w:pos="5048"/>
              </w:tabs>
              <w:spacing w:line="216" w:lineRule="auto"/>
              <w:ind w:left="-851" w:right="2040" w:hanging="142"/>
              <w:jc w:val="center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</w:p>
          <w:p w:rsidR="00F5614A" w:rsidRPr="0097762A" w:rsidRDefault="00F5614A" w:rsidP="002B3D05">
            <w:pPr>
              <w:keepNext/>
              <w:tabs>
                <w:tab w:val="left" w:pos="5048"/>
              </w:tabs>
              <w:spacing w:line="216" w:lineRule="auto"/>
              <w:ind w:left="-851" w:right="2040" w:hanging="142"/>
              <w:jc w:val="center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>1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- نظرات أسلوبية للتغليب في الخطاب القرآني / بالاشتراك.</w:t>
            </w:r>
          </w:p>
          <w:p w:rsidR="00F5614A" w:rsidRPr="0097762A" w:rsidRDefault="00F5614A" w:rsidP="002B3D05">
            <w:pPr>
              <w:keepNext/>
              <w:tabs>
                <w:tab w:val="left" w:pos="5048"/>
              </w:tabs>
              <w:spacing w:line="216" w:lineRule="auto"/>
              <w:ind w:left="-851" w:right="2040" w:hanging="142"/>
              <w:jc w:val="center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  <w:lang w:bidi="ar-IQ"/>
              </w:rPr>
            </w:pPr>
            <w:r w:rsidRPr="0097762A">
              <w:rPr>
                <w:rFonts w:ascii="Times New Roman" w:eastAsia="Times New Roman" w:hAnsi="Times New Roman" w:cs="PT Bold Broken" w:hint="cs"/>
                <w:b/>
                <w:sz w:val="24"/>
                <w:szCs w:val="24"/>
                <w:rtl/>
              </w:rPr>
              <w:t xml:space="preserve">   2</w:t>
            </w:r>
            <w:r w:rsidRPr="0097762A"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  <w:t>- الأسلوبية وتجلياتها في الدرس اللغوي الحديث / بالاشتراك.</w:t>
            </w:r>
          </w:p>
          <w:p w:rsidR="00F5614A" w:rsidRDefault="00F5614A" w:rsidP="002B3D05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F5614A" w:rsidRDefault="00F5614A" w:rsidP="002B3D05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F5614A" w:rsidRPr="003A1962" w:rsidRDefault="00F5614A" w:rsidP="002B3D05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F5614A" w:rsidRPr="00226215" w:rsidTr="002B3D05">
        <w:trPr>
          <w:trHeight w:val="1209"/>
          <w:jc w:val="center"/>
        </w:trPr>
        <w:tc>
          <w:tcPr>
            <w:tcW w:w="2837" w:type="dxa"/>
          </w:tcPr>
          <w:p w:rsidR="00F5614A" w:rsidRPr="00745571" w:rsidRDefault="00F5614A" w:rsidP="002B3D0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55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كتب الشكر والتقدير</w:t>
            </w:r>
          </w:p>
        </w:tc>
        <w:tc>
          <w:tcPr>
            <w:tcW w:w="8507" w:type="dxa"/>
          </w:tcPr>
          <w:p w:rsidR="00F5614A" w:rsidRPr="00933EFA" w:rsidRDefault="00FF7FFA" w:rsidP="00FF7FFA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="PT Bold Broken"/>
                <w:b/>
                <w:bCs/>
                <w:sz w:val="28"/>
                <w:szCs w:val="28"/>
                <w:rtl/>
                <w:lang w:bidi="ar-EG"/>
              </w:rPr>
            </w:pPr>
            <w:r w:rsidRPr="00933EFA">
              <w:rPr>
                <w:rFonts w:ascii="Simplified Arabic" w:eastAsia="Times New Roman" w:hAnsi="Simplified Arabic" w:cs="PT Bold Broken" w:hint="cs"/>
                <w:b/>
                <w:bCs/>
                <w:sz w:val="24"/>
                <w:szCs w:val="24"/>
                <w:rtl/>
                <w:lang w:bidi="ar-EG"/>
              </w:rPr>
              <w:t xml:space="preserve">كتاب </w:t>
            </w:r>
            <w:r w:rsidRPr="00933EFA">
              <w:rPr>
                <w:rFonts w:ascii="Simplified Arabic" w:eastAsia="Times New Roman" w:hAnsi="Simplified Arabic" w:cs="PT Bold Broken"/>
                <w:b/>
                <w:bCs/>
                <w:sz w:val="24"/>
                <w:szCs w:val="24"/>
                <w:rtl/>
                <w:lang w:bidi="ar-EG"/>
              </w:rPr>
              <w:t>شكر وتقدير من السيد وزير التعليم</w:t>
            </w:r>
            <w:r w:rsidRPr="00933EFA">
              <w:rPr>
                <w:rFonts w:ascii="Simplified Arabic" w:eastAsia="Times New Roman" w:hAnsi="Simplified Arabic" w:cs="PT Bold Broken" w:hint="cs"/>
                <w:b/>
                <w:bCs/>
                <w:sz w:val="24"/>
                <w:szCs w:val="24"/>
                <w:rtl/>
                <w:lang w:bidi="ar-EG"/>
              </w:rPr>
              <w:t xml:space="preserve"> العالي </w:t>
            </w:r>
            <w:r w:rsidRPr="00933EFA">
              <w:rPr>
                <w:rFonts w:ascii="Simplified Arabic" w:eastAsia="Times New Roman" w:hAnsi="Simplified Arabic" w:cs="PT Bold Broke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FF7FFA" w:rsidRPr="00933EFA" w:rsidRDefault="00FF7FFA" w:rsidP="00FF7FFA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="PT Bold Broken"/>
                <w:b/>
                <w:bCs/>
                <w:sz w:val="28"/>
                <w:szCs w:val="28"/>
                <w:lang w:bidi="ar-EG"/>
              </w:rPr>
            </w:pPr>
            <w:r w:rsidRPr="00933EFA">
              <w:rPr>
                <w:rFonts w:ascii="Simplified Arabic" w:eastAsia="Times New Roman" w:hAnsi="Simplified Arabic" w:cs="PT Bold Broken" w:hint="cs"/>
                <w:b/>
                <w:bCs/>
                <w:sz w:val="24"/>
                <w:szCs w:val="24"/>
                <w:rtl/>
                <w:lang w:bidi="ar-EG"/>
              </w:rPr>
              <w:t xml:space="preserve"> كناب </w:t>
            </w:r>
            <w:r w:rsidRPr="00933EFA">
              <w:rPr>
                <w:rFonts w:ascii="Simplified Arabic" w:eastAsia="Times New Roman" w:hAnsi="Simplified Arabic" w:cs="PT Bold Broken"/>
                <w:b/>
                <w:bCs/>
                <w:sz w:val="24"/>
                <w:szCs w:val="24"/>
                <w:rtl/>
                <w:lang w:bidi="ar-EG"/>
              </w:rPr>
              <w:t>شكر</w:t>
            </w:r>
            <w:r w:rsidRPr="00933EFA">
              <w:rPr>
                <w:rFonts w:ascii="Simplified Arabic" w:eastAsia="Times New Roman" w:hAnsi="Simplified Arabic" w:cs="PT Bold Broken" w:hint="cs"/>
                <w:b/>
                <w:bCs/>
                <w:sz w:val="24"/>
                <w:szCs w:val="24"/>
                <w:rtl/>
                <w:lang w:bidi="ar-EG"/>
              </w:rPr>
              <w:t xml:space="preserve"> وتقدير</w:t>
            </w:r>
            <w:r w:rsidRPr="00933EFA">
              <w:rPr>
                <w:rFonts w:ascii="Simplified Arabic" w:eastAsia="Times New Roman" w:hAnsi="Simplified Arabic" w:cs="PT Bold Broken"/>
                <w:b/>
                <w:bCs/>
                <w:sz w:val="24"/>
                <w:szCs w:val="24"/>
                <w:rtl/>
                <w:lang w:bidi="ar-EG"/>
              </w:rPr>
              <w:t xml:space="preserve"> من رئيس</w:t>
            </w:r>
            <w:r w:rsidRPr="00933EFA">
              <w:rPr>
                <w:rFonts w:ascii="Simplified Arabic" w:eastAsia="Times New Roman" w:hAnsi="Simplified Arabic" w:cs="PT Bold Broken" w:hint="cs"/>
                <w:b/>
                <w:bCs/>
                <w:sz w:val="24"/>
                <w:szCs w:val="24"/>
                <w:rtl/>
                <w:lang w:bidi="ar-IQ"/>
              </w:rPr>
              <w:t xml:space="preserve"> جامعة بغداد</w:t>
            </w:r>
            <w:r w:rsidR="00311C89" w:rsidRPr="00933EFA">
              <w:rPr>
                <w:rFonts w:asciiTheme="majorBidi" w:hAnsiTheme="majorBidi" w:cs="PT Bold Broken" w:hint="cs"/>
                <w:b/>
                <w:bCs/>
                <w:sz w:val="28"/>
                <w:szCs w:val="28"/>
                <w:rtl/>
                <w:lang w:bidi="ar-EG"/>
              </w:rPr>
              <w:t xml:space="preserve"> العدد (3) كتاب</w:t>
            </w:r>
          </w:p>
          <w:p w:rsidR="00FF7FFA" w:rsidRPr="00933EFA" w:rsidRDefault="00FF7FFA" w:rsidP="00311C89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="PT Bold Broken"/>
                <w:b/>
                <w:bCs/>
                <w:sz w:val="28"/>
                <w:szCs w:val="28"/>
                <w:rtl/>
                <w:lang w:bidi="ar-EG"/>
              </w:rPr>
            </w:pPr>
            <w:r w:rsidRPr="00933EFA">
              <w:rPr>
                <w:rFonts w:asciiTheme="majorBidi" w:hAnsiTheme="majorBidi" w:cs="PT Bold Broken" w:hint="cs"/>
                <w:b/>
                <w:bCs/>
                <w:sz w:val="28"/>
                <w:szCs w:val="28"/>
                <w:rtl/>
                <w:lang w:bidi="ar-EG"/>
              </w:rPr>
              <w:t>كناب</w:t>
            </w:r>
            <w:r w:rsidRPr="00933EFA">
              <w:rPr>
                <w:rFonts w:asciiTheme="majorBidi" w:hAnsiTheme="majorBidi" w:cs="PT Bold Broke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33EFA">
              <w:rPr>
                <w:rFonts w:asciiTheme="majorBidi" w:hAnsiTheme="majorBidi" w:cs="PT Bold Broken" w:hint="cs"/>
                <w:b/>
                <w:bCs/>
                <w:sz w:val="28"/>
                <w:szCs w:val="28"/>
                <w:rtl/>
                <w:lang w:bidi="ar-EG"/>
              </w:rPr>
              <w:t>شكر</w:t>
            </w:r>
            <w:r w:rsidRPr="00933EFA">
              <w:rPr>
                <w:rFonts w:asciiTheme="majorBidi" w:hAnsiTheme="majorBidi" w:cs="PT Bold Broke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33EFA">
              <w:rPr>
                <w:rFonts w:asciiTheme="majorBidi" w:hAnsiTheme="majorBidi" w:cs="PT Bold Broken" w:hint="cs"/>
                <w:b/>
                <w:bCs/>
                <w:sz w:val="28"/>
                <w:szCs w:val="28"/>
                <w:rtl/>
                <w:lang w:bidi="ar-EG"/>
              </w:rPr>
              <w:t>وتقدير</w:t>
            </w:r>
            <w:r w:rsidRPr="00933EFA">
              <w:rPr>
                <w:rFonts w:asciiTheme="majorBidi" w:hAnsiTheme="majorBidi" w:cs="PT Bold Broke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33EFA">
              <w:rPr>
                <w:rFonts w:asciiTheme="majorBidi" w:hAnsiTheme="majorBidi" w:cs="PT Bold Broken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933EFA">
              <w:rPr>
                <w:rFonts w:asciiTheme="majorBidi" w:hAnsiTheme="majorBidi" w:cs="PT Bold Broke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11C89" w:rsidRPr="00933EFA">
              <w:rPr>
                <w:rFonts w:asciiTheme="majorBidi" w:hAnsiTheme="majorBidi" w:cs="PT Bold Broken" w:hint="cs"/>
                <w:b/>
                <w:bCs/>
                <w:sz w:val="28"/>
                <w:szCs w:val="28"/>
                <w:rtl/>
                <w:lang w:bidi="ar-EG"/>
              </w:rPr>
              <w:t>عمداء الكليات العدد ( 17)  كتاب</w:t>
            </w:r>
          </w:p>
          <w:p w:rsidR="00F5614A" w:rsidRPr="003A1962" w:rsidRDefault="00F5614A" w:rsidP="00311C89">
            <w:pPr>
              <w:pStyle w:val="a4"/>
              <w:ind w:left="459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5614A" w:rsidRPr="00226215" w:rsidTr="002B3D05">
        <w:trPr>
          <w:jc w:val="center"/>
        </w:trPr>
        <w:tc>
          <w:tcPr>
            <w:tcW w:w="2837" w:type="dxa"/>
          </w:tcPr>
          <w:p w:rsidR="00F5614A" w:rsidRPr="00745571" w:rsidRDefault="00F5614A" w:rsidP="002B3D0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55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المناصب الإدارية التي تقلدها</w:t>
            </w:r>
          </w:p>
        </w:tc>
        <w:tc>
          <w:tcPr>
            <w:tcW w:w="8507" w:type="dxa"/>
          </w:tcPr>
          <w:p w:rsidR="00F5614A" w:rsidRPr="0097762A" w:rsidRDefault="00F5614A" w:rsidP="002B3D05">
            <w:pPr>
              <w:jc w:val="center"/>
              <w:rPr>
                <w:rFonts w:asciiTheme="majorBidi" w:hAnsiTheme="majorBidi" w:cs="PT Bold Broken"/>
                <w:sz w:val="28"/>
                <w:szCs w:val="28"/>
                <w:rtl/>
                <w:lang w:bidi="ar-IQ"/>
              </w:rPr>
            </w:pPr>
            <w:proofErr w:type="spellStart"/>
            <w:r w:rsidRPr="0097762A">
              <w:rPr>
                <w:rFonts w:asciiTheme="majorBidi" w:hAnsiTheme="majorBidi" w:cs="PT Bold Broken" w:hint="cs"/>
                <w:sz w:val="28"/>
                <w:szCs w:val="28"/>
                <w:rtl/>
                <w:lang w:bidi="ar-IQ"/>
              </w:rPr>
              <w:t>لاتوجد</w:t>
            </w:r>
            <w:proofErr w:type="spellEnd"/>
          </w:p>
        </w:tc>
      </w:tr>
      <w:tr w:rsidR="00F5614A" w:rsidRPr="00226215" w:rsidTr="002B3D05">
        <w:trPr>
          <w:trHeight w:val="1812"/>
          <w:jc w:val="center"/>
        </w:trPr>
        <w:tc>
          <w:tcPr>
            <w:tcW w:w="2837" w:type="dxa"/>
          </w:tcPr>
          <w:p w:rsidR="00F5614A" w:rsidRPr="00745571" w:rsidRDefault="00F5614A" w:rsidP="002B3D0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55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8507" w:type="dxa"/>
          </w:tcPr>
          <w:p w:rsidR="00F5614A" w:rsidRDefault="00F5614A" w:rsidP="002B3D05">
            <w:pPr>
              <w:pStyle w:val="a4"/>
              <w:ind w:left="459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F5614A" w:rsidRDefault="00F5614A" w:rsidP="002B3D05">
            <w:pPr>
              <w:pStyle w:val="a4"/>
              <w:ind w:left="459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PT Bold Broken" w:hint="cs"/>
                <w:sz w:val="28"/>
                <w:szCs w:val="28"/>
                <w:rtl/>
                <w:lang w:bidi="ar-IQ"/>
              </w:rPr>
              <w:t xml:space="preserve">                                                  </w:t>
            </w:r>
            <w:proofErr w:type="spellStart"/>
            <w:r>
              <w:rPr>
                <w:rFonts w:asciiTheme="majorBidi" w:hAnsiTheme="majorBidi" w:cs="PT Bold Broken" w:hint="cs"/>
                <w:sz w:val="28"/>
                <w:szCs w:val="28"/>
                <w:rtl/>
                <w:lang w:bidi="ar-IQ"/>
              </w:rPr>
              <w:t>ل</w:t>
            </w:r>
            <w:r w:rsidRPr="0097762A">
              <w:rPr>
                <w:rFonts w:asciiTheme="majorBidi" w:hAnsiTheme="majorBidi" w:cs="PT Bold Broken" w:hint="cs"/>
                <w:sz w:val="28"/>
                <w:szCs w:val="28"/>
                <w:rtl/>
                <w:lang w:bidi="ar-IQ"/>
              </w:rPr>
              <w:t>اتوجد</w:t>
            </w:r>
            <w:proofErr w:type="spellEnd"/>
          </w:p>
          <w:p w:rsidR="00F5614A" w:rsidRDefault="00F5614A" w:rsidP="002B3D05">
            <w:pPr>
              <w:pStyle w:val="a4"/>
              <w:ind w:left="459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F5614A" w:rsidRPr="003A1962" w:rsidRDefault="00F5614A" w:rsidP="002B3D05">
            <w:pPr>
              <w:pStyle w:val="a4"/>
              <w:ind w:left="459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5614A" w:rsidRPr="00226215" w:rsidTr="002B3D05">
        <w:trPr>
          <w:trHeight w:val="297"/>
          <w:jc w:val="center"/>
        </w:trPr>
        <w:tc>
          <w:tcPr>
            <w:tcW w:w="2837" w:type="dxa"/>
          </w:tcPr>
          <w:p w:rsidR="00F5614A" w:rsidRPr="00745571" w:rsidRDefault="00F5614A" w:rsidP="002B3D0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55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العدد الإجمالي للإشراف على طلبة الدراسات العليا</w:t>
            </w:r>
          </w:p>
        </w:tc>
        <w:tc>
          <w:tcPr>
            <w:tcW w:w="8507" w:type="dxa"/>
          </w:tcPr>
          <w:p w:rsidR="00F5614A" w:rsidRDefault="00F5614A" w:rsidP="002B3D05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F5614A" w:rsidRPr="00275E19" w:rsidRDefault="008B5149" w:rsidP="00721DF4">
            <w:pPr>
              <w:pStyle w:val="a4"/>
              <w:ind w:left="459"/>
              <w:jc w:val="center"/>
              <w:rPr>
                <w:rFonts w:asciiTheme="majorBidi" w:hAnsiTheme="majorBidi" w:cs="PT Bold Broken"/>
                <w:sz w:val="48"/>
                <w:szCs w:val="48"/>
                <w:rtl/>
                <w:lang w:bidi="ar-IQ"/>
              </w:rPr>
            </w:pPr>
            <w:r>
              <w:rPr>
                <w:rFonts w:asciiTheme="majorBidi" w:hAnsiTheme="majorBidi" w:cs="PT Bold Broken" w:hint="cs"/>
                <w:sz w:val="48"/>
                <w:szCs w:val="48"/>
                <w:rtl/>
                <w:lang w:bidi="ar-IQ"/>
              </w:rPr>
              <w:t>1</w:t>
            </w:r>
            <w:r w:rsidR="00721DF4">
              <w:rPr>
                <w:rFonts w:asciiTheme="majorBidi" w:hAnsiTheme="majorBidi" w:cs="PT Bold Broken" w:hint="cs"/>
                <w:sz w:val="48"/>
                <w:szCs w:val="48"/>
                <w:rtl/>
                <w:lang w:bidi="ar-IQ"/>
              </w:rPr>
              <w:t>0</w:t>
            </w:r>
          </w:p>
          <w:p w:rsidR="00F5614A" w:rsidRDefault="00F5614A" w:rsidP="002B3D05">
            <w:pPr>
              <w:pStyle w:val="a4"/>
              <w:ind w:left="459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F5614A" w:rsidRPr="003A1962" w:rsidRDefault="00F5614A" w:rsidP="002B3D05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5614A" w:rsidRPr="00226215" w:rsidTr="002B3D05">
        <w:trPr>
          <w:trHeight w:val="1459"/>
          <w:jc w:val="center"/>
        </w:trPr>
        <w:tc>
          <w:tcPr>
            <w:tcW w:w="2837" w:type="dxa"/>
          </w:tcPr>
          <w:p w:rsidR="00F5614A" w:rsidRPr="00745571" w:rsidRDefault="00F5614A" w:rsidP="002B3D0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55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8507" w:type="dxa"/>
          </w:tcPr>
          <w:p w:rsidR="00F5614A" w:rsidRDefault="00F5614A" w:rsidP="002B3D0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F5614A" w:rsidRPr="00275E19" w:rsidRDefault="008B5149" w:rsidP="002B3D05">
            <w:pPr>
              <w:pStyle w:val="a4"/>
              <w:ind w:left="459"/>
              <w:jc w:val="center"/>
              <w:rPr>
                <w:rFonts w:asciiTheme="majorBidi" w:hAnsiTheme="majorBidi" w:cs="PT Bold Broken"/>
                <w:sz w:val="48"/>
                <w:szCs w:val="48"/>
                <w:rtl/>
                <w:lang w:bidi="ar-IQ"/>
              </w:rPr>
            </w:pPr>
            <w:r>
              <w:rPr>
                <w:rFonts w:asciiTheme="majorBidi" w:hAnsiTheme="majorBidi" w:cs="PT Bold Broken" w:hint="cs"/>
                <w:sz w:val="48"/>
                <w:szCs w:val="48"/>
                <w:rtl/>
                <w:lang w:bidi="ar-IQ"/>
              </w:rPr>
              <w:t>30</w:t>
            </w:r>
          </w:p>
          <w:p w:rsidR="00F5614A" w:rsidRDefault="00F5614A" w:rsidP="002B3D0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F5614A" w:rsidRPr="003A1962" w:rsidRDefault="00F5614A" w:rsidP="002B3D0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F5614A" w:rsidRDefault="00F5614A" w:rsidP="00F5614A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F5614A" w:rsidRDefault="00F5614A" w:rsidP="00F5614A">
      <w:pPr>
        <w:bidi w:val="0"/>
        <w:spacing w:after="0"/>
        <w:jc w:val="center"/>
        <w:rPr>
          <w:rFonts w:asciiTheme="majorBidi" w:hAnsiTheme="majorBidi" w:cstheme="majorBidi"/>
          <w:sz w:val="18"/>
          <w:szCs w:val="18"/>
          <w:lang w:bidi="ar-IQ"/>
        </w:rPr>
      </w:pPr>
      <w:r w:rsidRPr="00524F1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Scientific biography of professors </w:t>
      </w:r>
    </w:p>
    <w:tbl>
      <w:tblPr>
        <w:tblStyle w:val="a3"/>
        <w:tblW w:w="10881" w:type="dxa"/>
        <w:tblInd w:w="-1278" w:type="dxa"/>
        <w:tblLook w:val="04A0" w:firstRow="1" w:lastRow="0" w:firstColumn="1" w:lastColumn="0" w:noHBand="0" w:noVBand="1"/>
      </w:tblPr>
      <w:tblGrid>
        <w:gridCol w:w="2267"/>
        <w:gridCol w:w="2094"/>
        <w:gridCol w:w="6520"/>
      </w:tblGrid>
      <w:tr w:rsidR="00F5614A" w:rsidTr="00F5614A">
        <w:tc>
          <w:tcPr>
            <w:tcW w:w="4361" w:type="dxa"/>
            <w:gridSpan w:val="2"/>
          </w:tcPr>
          <w:p w:rsidR="00F5614A" w:rsidRPr="00FD1F0F" w:rsidRDefault="00F5614A" w:rsidP="002B3D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val="en-GB" w:bidi="ar-IQ"/>
              </w:rPr>
              <w:t>Name  and academic Title</w:t>
            </w:r>
          </w:p>
        </w:tc>
        <w:tc>
          <w:tcPr>
            <w:tcW w:w="6520" w:type="dxa"/>
          </w:tcPr>
          <w:p w:rsidR="00F5614A" w:rsidRPr="00033727" w:rsidRDefault="00F5614A" w:rsidP="002B3D05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03372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adnan</w:t>
            </w:r>
            <w:proofErr w:type="spellEnd"/>
            <w:r w:rsidRPr="0003372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72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Jassim</w:t>
            </w:r>
            <w:proofErr w:type="spellEnd"/>
            <w:r w:rsidRPr="0003372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 xml:space="preserve"> Mohammed Al- </w:t>
            </w:r>
            <w:proofErr w:type="spellStart"/>
            <w:r w:rsidRPr="0003372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Jumaily</w:t>
            </w:r>
            <w:proofErr w:type="spellEnd"/>
            <w:r w:rsidRPr="0003372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 w:rsidRPr="0003372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  <w:t>dr</w:t>
            </w:r>
            <w:proofErr w:type="spellEnd"/>
            <w:r w:rsidRPr="0003372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  <w:proofErr w:type="spellStart"/>
            <w:r w:rsidRPr="0003372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  <w:t>pr</w:t>
            </w:r>
            <w:proofErr w:type="spellEnd"/>
            <w:r w:rsidRPr="0003372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  <w:r w:rsidRPr="0003372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as</w:t>
            </w:r>
          </w:p>
          <w:p w:rsidR="00F5614A" w:rsidRPr="00033727" w:rsidRDefault="00F5614A" w:rsidP="002B3D0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33727">
              <w:rPr>
                <w:rStyle w:val="shorttext"/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</w:rPr>
              <w:t>Degree: DR.TEACHER</w:t>
            </w:r>
          </w:p>
        </w:tc>
      </w:tr>
      <w:tr w:rsidR="00F5614A" w:rsidTr="00F5614A">
        <w:trPr>
          <w:trHeight w:val="606"/>
        </w:trPr>
        <w:tc>
          <w:tcPr>
            <w:tcW w:w="4361" w:type="dxa"/>
            <w:gridSpan w:val="2"/>
          </w:tcPr>
          <w:p w:rsidR="00F5614A" w:rsidRPr="00FD1F0F" w:rsidRDefault="00F5614A" w:rsidP="002B3D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Specializat</w:t>
            </w:r>
            <w:r w:rsidRPr="00FD1F0F">
              <w:rPr>
                <w:rFonts w:asciiTheme="majorBidi" w:eastAsia="Times New Roman" w:hAnsiTheme="majorBidi" w:cstheme="majorBidi"/>
                <w:spacing w:val="4"/>
                <w:w w:val="110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pacing w:val="21"/>
                <w:w w:val="110"/>
                <w:sz w:val="26"/>
                <w:szCs w:val="26"/>
              </w:rPr>
              <w:t>o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n(</w:t>
            </w:r>
            <w:proofErr w:type="spellStart"/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Major&amp;Minor</w:t>
            </w:r>
            <w:proofErr w:type="spellEnd"/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)</w:t>
            </w:r>
          </w:p>
        </w:tc>
        <w:tc>
          <w:tcPr>
            <w:tcW w:w="6520" w:type="dxa"/>
          </w:tcPr>
          <w:p w:rsidR="00F5614A" w:rsidRPr="00033727" w:rsidRDefault="00F5614A" w:rsidP="002B3D05">
            <w:pPr>
              <w:pStyle w:val="Default"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u w:val="single"/>
              </w:rPr>
            </w:pPr>
            <w:r w:rsidRPr="00033727">
              <w:rPr>
                <w:rFonts w:ascii="Simplified Arabic" w:hAnsi="Simplified Arabic" w:cs="Simplified Arabic"/>
                <w:b/>
                <w:bCs/>
                <w:color w:val="auto"/>
                <w:u w:val="single"/>
              </w:rPr>
              <w:t>: ARABIC LANGUAGE (RHETCRRIC AND CRITISISM )</w:t>
            </w:r>
          </w:p>
          <w:p w:rsidR="00F5614A" w:rsidRPr="00033727" w:rsidRDefault="00F5614A" w:rsidP="002B3D05">
            <w:pPr>
              <w:tabs>
                <w:tab w:val="left" w:pos="79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5614A" w:rsidTr="00F5614A">
        <w:tc>
          <w:tcPr>
            <w:tcW w:w="4361" w:type="dxa"/>
            <w:gridSpan w:val="2"/>
          </w:tcPr>
          <w:p w:rsidR="00F5614A" w:rsidRPr="00FD1F0F" w:rsidRDefault="00F5614A" w:rsidP="002B3D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Ema</w:t>
            </w:r>
            <w:r w:rsidRPr="00FD1F0F">
              <w:rPr>
                <w:rFonts w:asciiTheme="majorBidi" w:eastAsia="Times New Roman" w:hAnsiTheme="majorBidi" w:cstheme="majorBidi"/>
                <w:spacing w:val="12"/>
                <w:w w:val="105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l</w:t>
            </w:r>
          </w:p>
        </w:tc>
        <w:tc>
          <w:tcPr>
            <w:tcW w:w="6520" w:type="dxa"/>
          </w:tcPr>
          <w:p w:rsidR="00F5614A" w:rsidRPr="00033727" w:rsidRDefault="00F5614A" w:rsidP="002B3D0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033727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dradnanjasem@yahoo.com</w:t>
            </w:r>
          </w:p>
        </w:tc>
      </w:tr>
      <w:tr w:rsidR="00F5614A" w:rsidTr="00F5614A">
        <w:tc>
          <w:tcPr>
            <w:tcW w:w="4361" w:type="dxa"/>
            <w:gridSpan w:val="2"/>
          </w:tcPr>
          <w:p w:rsidR="00F5614A" w:rsidRPr="00FD1F0F" w:rsidRDefault="00F5614A" w:rsidP="002B3D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proofErr w:type="spellStart"/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Titl</w:t>
            </w:r>
            <w:r w:rsidRPr="00FD1F0F">
              <w:rPr>
                <w:rFonts w:asciiTheme="majorBidi" w:eastAsia="Times New Roman" w:hAnsiTheme="majorBidi" w:cstheme="majorBidi"/>
                <w:spacing w:val="15"/>
                <w:w w:val="110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sofMAthesis&amp;Ph.Ddissertation</w:t>
            </w:r>
            <w:proofErr w:type="spellEnd"/>
          </w:p>
        </w:tc>
        <w:tc>
          <w:tcPr>
            <w:tcW w:w="6520" w:type="dxa"/>
          </w:tcPr>
          <w:p w:rsidR="00F5614A" w:rsidRDefault="00F5614A" w:rsidP="002B3D05">
            <w:pPr>
              <w:bidi w:val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 xml:space="preserve">1-praise attitudes in poetry of Ibrahim 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>ibn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>sahl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>eshbili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>andaldusi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 xml:space="preserve"> an- objective artistic study</w:t>
            </w:r>
          </w:p>
          <w:p w:rsidR="00F5614A" w:rsidRDefault="00F5614A" w:rsidP="002B3D05">
            <w:pPr>
              <w:bidi w:val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  <w:p w:rsidR="00F5614A" w:rsidRPr="00570908" w:rsidRDefault="00F5614A" w:rsidP="002B3D05">
            <w:pPr>
              <w:bidi w:val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 xml:space="preserve">2- </w:t>
            </w:r>
            <w:r w:rsidRPr="0057090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>The Koranic Verses Concerning the Prophet Muhammad</w:t>
            </w:r>
          </w:p>
          <w:p w:rsidR="00F5614A" w:rsidRPr="00570908" w:rsidRDefault="00F5614A" w:rsidP="002B3D05">
            <w:pPr>
              <w:bidi w:val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57090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>(( God's blessing and peace be upon him))</w:t>
            </w:r>
          </w:p>
          <w:p w:rsidR="00F5614A" w:rsidRPr="00570908" w:rsidRDefault="00F5614A" w:rsidP="002B3D05">
            <w:pPr>
              <w:bidi w:val="0"/>
              <w:jc w:val="center"/>
              <w:rPr>
                <w:rFonts w:ascii="Times New Roman" w:eastAsia="Times New Roman" w:hAnsi="Times New Roman" w:cs="Simplified Arabic"/>
                <w:b/>
                <w:bCs/>
                <w:sz w:val="50"/>
                <w:szCs w:val="40"/>
              </w:rPr>
            </w:pPr>
            <w:r w:rsidRPr="0057090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>A Rhetorical and Stylistic study .</w:t>
            </w:r>
          </w:p>
          <w:p w:rsidR="00F5614A" w:rsidRDefault="00F5614A" w:rsidP="002B3D05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Default="00F5614A" w:rsidP="002B3D05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Pr="00FD1F0F" w:rsidRDefault="00F5614A" w:rsidP="002B3D05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5614A" w:rsidTr="00F5614A">
        <w:tc>
          <w:tcPr>
            <w:tcW w:w="4361" w:type="dxa"/>
            <w:gridSpan w:val="2"/>
          </w:tcPr>
          <w:p w:rsidR="00F5614A" w:rsidRPr="00FD1F0F" w:rsidRDefault="00F5614A" w:rsidP="002B3D05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ind w:left="132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TitlesofP</w:t>
            </w:r>
            <w:r w:rsidRPr="00FD1F0F">
              <w:rPr>
                <w:rFonts w:asciiTheme="majorBidi" w:eastAsia="Times New Roman" w:hAnsiTheme="majorBidi" w:cstheme="majorBidi"/>
                <w:spacing w:val="9"/>
                <w:sz w:val="26"/>
                <w:szCs w:val="26"/>
              </w:rPr>
              <w:t>u</w:t>
            </w:r>
            <w:r w:rsidRPr="00FD1F0F">
              <w:rPr>
                <w:rFonts w:asciiTheme="majorBidi" w:eastAsia="Times New Roman" w:hAnsiTheme="majorBidi" w:cstheme="majorBidi"/>
                <w:spacing w:val="4"/>
                <w:sz w:val="26"/>
                <w:szCs w:val="26"/>
              </w:rPr>
              <w:t>b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l</w:t>
            </w:r>
            <w:r w:rsidRPr="00FD1F0F">
              <w:rPr>
                <w:rFonts w:asciiTheme="majorBidi" w:eastAsia="Times New Roman" w:hAnsiTheme="majorBidi" w:cstheme="majorBidi"/>
                <w:spacing w:val="-12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sh</w:t>
            </w:r>
            <w:r w:rsidRPr="00FD1F0F">
              <w:rPr>
                <w:rFonts w:asciiTheme="majorBidi" w:eastAsia="Times New Roman" w:hAnsiTheme="majorBidi" w:cstheme="majorBidi"/>
                <w:spacing w:val="18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d</w:t>
            </w:r>
            <w:r w:rsidRPr="00FD1F0F">
              <w:rPr>
                <w:rFonts w:asciiTheme="majorBidi" w:eastAsia="Times New Roman" w:hAnsiTheme="majorBidi" w:cstheme="majorBidi"/>
                <w:spacing w:val="12"/>
                <w:sz w:val="26"/>
                <w:szCs w:val="26"/>
              </w:rPr>
              <w:t>R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esearch</w:t>
            </w:r>
            <w:proofErr w:type="spellEnd"/>
          </w:p>
          <w:p w:rsidR="00F5614A" w:rsidRPr="00FD1F0F" w:rsidRDefault="00F5614A" w:rsidP="002B3D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6520" w:type="dxa"/>
          </w:tcPr>
          <w:p w:rsidR="00F5614A" w:rsidRDefault="00F5614A" w:rsidP="00822CA9">
            <w:pPr>
              <w:pStyle w:val="a4"/>
              <w:bidi w:val="0"/>
              <w:ind w:left="3737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5614A" w:rsidRDefault="00F5614A" w:rsidP="002B3D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5614A" w:rsidRPr="00F654DF" w:rsidRDefault="00F5614A" w:rsidP="002B3D0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4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1-bijan mirrors and </w:t>
            </w:r>
            <w:proofErr w:type="spellStart"/>
            <w:r w:rsidRPr="00F654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monifestations</w:t>
            </w:r>
            <w:proofErr w:type="spellEnd"/>
            <w:r w:rsidRPr="00F654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poetic creativity</w:t>
            </w:r>
          </w:p>
          <w:p w:rsidR="00F5614A" w:rsidRPr="00F654DF" w:rsidRDefault="00F5614A" w:rsidP="00992606">
            <w:pPr>
              <w:bidi w:val="0"/>
              <w:ind w:hanging="248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5614A" w:rsidRPr="00822CA9" w:rsidRDefault="00F5614A" w:rsidP="00992606">
            <w:pPr>
              <w:pStyle w:val="a4"/>
              <w:bidi w:val="0"/>
              <w:ind w:left="3737" w:hanging="248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5614A" w:rsidRPr="00B14E15" w:rsidRDefault="00F5614A" w:rsidP="00992606">
            <w:pPr>
              <w:bidi w:val="0"/>
              <w:ind w:left="317" w:hanging="248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C43F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2- dialectics of </w:t>
            </w:r>
            <w:proofErr w:type="spellStart"/>
            <w:r w:rsidRPr="00CC43F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nanation</w:t>
            </w:r>
            <w:proofErr w:type="spellEnd"/>
            <w:r w:rsidRPr="00CC43F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and dialogue in (if you loved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  <w:p w:rsidR="00F5614A" w:rsidRPr="00B14E15" w:rsidRDefault="00F5614A" w:rsidP="00992606">
            <w:pPr>
              <w:pStyle w:val="a4"/>
              <w:bidi w:val="0"/>
              <w:ind w:left="3737" w:hanging="248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5614A" w:rsidRPr="00B14E15" w:rsidRDefault="00F5614A" w:rsidP="00992606">
            <w:pPr>
              <w:pStyle w:val="a4"/>
              <w:bidi w:val="0"/>
              <w:ind w:left="317" w:hanging="248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14E1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.-</w:t>
            </w:r>
          </w:p>
          <w:p w:rsidR="00F5614A" w:rsidRDefault="00F5614A" w:rsidP="00992606">
            <w:pPr>
              <w:pStyle w:val="a4"/>
              <w:bidi w:val="0"/>
              <w:ind w:left="317" w:hanging="248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3-de-assimilation and ellipsis and syntactic interaction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koranic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discourse stylistic study</w:t>
            </w:r>
          </w:p>
          <w:p w:rsidR="00F5614A" w:rsidRDefault="00F5614A" w:rsidP="002B3D05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  <w:p w:rsidR="00F5614A" w:rsidRDefault="00F5614A" w:rsidP="002B3D05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5614A" w:rsidRPr="00745571" w:rsidRDefault="00745571" w:rsidP="0074557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r w:rsidRPr="00CC43F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-about what creativity do new </w:t>
            </w:r>
            <w:proofErr w:type="spellStart"/>
            <w:r w:rsidRPr="00CC43F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modernistsallege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>?</w:t>
            </w:r>
          </w:p>
          <w:p w:rsidR="00745571" w:rsidRDefault="00745571" w:rsidP="00992606">
            <w:pPr>
              <w:pStyle w:val="a4"/>
              <w:bidi w:val="0"/>
              <w:ind w:left="178" w:hanging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45571" w:rsidRDefault="00745571" w:rsidP="00992606">
            <w:pPr>
              <w:pStyle w:val="a4"/>
              <w:bidi w:val="0"/>
              <w:ind w:left="178" w:hanging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45571" w:rsidRDefault="00CC43F9" w:rsidP="00992606">
            <w:pPr>
              <w:keepNext/>
              <w:tabs>
                <w:tab w:val="left" w:pos="5048"/>
                <w:tab w:val="left" w:pos="7938"/>
              </w:tabs>
              <w:spacing w:line="216" w:lineRule="auto"/>
              <w:ind w:left="178" w:right="36" w:hanging="142"/>
              <w:jc w:val="right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>5</w:t>
            </w:r>
            <w:r w:rsidR="00F654DF"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stylistic</w:t>
            </w:r>
            <w:r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 xml:space="preserve">  perspective of protestati0n in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koranic</w:t>
            </w:r>
            <w:proofErr w:type="spellEnd"/>
            <w:r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 xml:space="preserve"> discourse .  </w:t>
            </w:r>
          </w:p>
          <w:p w:rsidR="00F5614A" w:rsidRDefault="00F5614A" w:rsidP="00992606">
            <w:pPr>
              <w:pStyle w:val="a4"/>
              <w:bidi w:val="0"/>
              <w:ind w:left="178" w:hanging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45571" w:rsidRDefault="0096066B" w:rsidP="00992606">
            <w:pPr>
              <w:pStyle w:val="a4"/>
              <w:bidi w:val="0"/>
              <w:ind w:left="178" w:hanging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6- the</w:t>
            </w:r>
            <w:r w:rsidR="00822CA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impact of romanticism in originating modern rhetoric and its development </w:t>
            </w:r>
          </w:p>
          <w:p w:rsidR="00745571" w:rsidRDefault="00745571" w:rsidP="00745571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5614A" w:rsidRDefault="00F5614A" w:rsidP="00992606">
            <w:pPr>
              <w:pStyle w:val="a4"/>
              <w:bidi w:val="0"/>
              <w:ind w:left="36" w:hanging="36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45571" w:rsidRPr="00876CA1" w:rsidRDefault="00883EBA" w:rsidP="00992606">
            <w:pPr>
              <w:pStyle w:val="a4"/>
              <w:bidi w:val="0"/>
              <w:ind w:left="36" w:hanging="36"/>
              <w:jc w:val="both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</w:rPr>
            </w:pPr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>7-</w:t>
            </w:r>
            <w:r w:rsidRPr="00876CA1">
              <w:rPr>
                <w:rFonts w:asciiTheme="majorBidi" w:hAnsiTheme="majorBidi" w:cs="PT Bold Broken"/>
                <w:b/>
                <w:sz w:val="28"/>
                <w:szCs w:val="28"/>
                <w:lang w:bidi="ar-IQ"/>
              </w:rPr>
              <w:t>The</w:t>
            </w:r>
            <w:r w:rsidRPr="00876CA1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rhetorical investigation in </w:t>
            </w:r>
            <w:r w:rsidRPr="00876CA1">
              <w:rPr>
                <w:rFonts w:asciiTheme="majorBidi" w:hAnsiTheme="majorBidi" w:cs="PT Bold Broken"/>
                <w:b/>
                <w:sz w:val="28"/>
                <w:szCs w:val="28"/>
                <w:lang w:bidi="ar-IQ"/>
              </w:rPr>
              <w:t>The</w:t>
            </w:r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 xml:space="preserve"> book (rules grammar of poetry ) written by </w:t>
            </w:r>
            <w:proofErr w:type="spellStart"/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>abi</w:t>
            </w:r>
            <w:proofErr w:type="spellEnd"/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 xml:space="preserve"> al-</w:t>
            </w:r>
            <w:proofErr w:type="spellStart"/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>abbas</w:t>
            </w:r>
            <w:proofErr w:type="spellEnd"/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 xml:space="preserve"> </w:t>
            </w:r>
            <w:proofErr w:type="spellStart"/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>ahmed</w:t>
            </w:r>
            <w:proofErr w:type="spellEnd"/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 xml:space="preserve"> bin </w:t>
            </w:r>
            <w:proofErr w:type="spellStart"/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>yahya</w:t>
            </w:r>
            <w:proofErr w:type="spellEnd"/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 xml:space="preserve"> </w:t>
            </w:r>
            <w:proofErr w:type="spellStart"/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>thaleb</w:t>
            </w:r>
            <w:proofErr w:type="spellEnd"/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 xml:space="preserve"> (dead 291 ah) </w:t>
            </w:r>
            <w:r w:rsidRPr="00876CA1">
              <w:rPr>
                <w:rFonts w:asciiTheme="majorBidi" w:hAnsiTheme="majorBidi" w:cstheme="majorBidi"/>
                <w:b/>
                <w:sz w:val="26"/>
                <w:szCs w:val="26"/>
                <w:lang w:bidi="ar-IQ"/>
              </w:rPr>
              <w:t>stylistic approach</w:t>
            </w:r>
            <w:r w:rsidRPr="00876CA1">
              <w:rPr>
                <w:rFonts w:ascii="Times New Roman" w:eastAsia="Times New Roman" w:hAnsi="Times New Roman" w:cs="PT Bold Broken"/>
                <w:b/>
                <w:sz w:val="24"/>
                <w:szCs w:val="24"/>
              </w:rPr>
              <w:t xml:space="preserve"> </w:t>
            </w:r>
          </w:p>
          <w:p w:rsidR="00F5614A" w:rsidRDefault="00F5614A" w:rsidP="00992606">
            <w:pPr>
              <w:keepNext/>
              <w:tabs>
                <w:tab w:val="left" w:pos="5048"/>
              </w:tabs>
              <w:spacing w:line="216" w:lineRule="auto"/>
              <w:ind w:left="36" w:right="2040" w:hanging="36"/>
              <w:jc w:val="right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  <w:lang w:bidi="ar-IQ"/>
              </w:rPr>
            </w:pPr>
          </w:p>
          <w:p w:rsidR="00CC43F9" w:rsidRDefault="00883EBA" w:rsidP="00992606">
            <w:pPr>
              <w:keepNext/>
              <w:tabs>
                <w:tab w:val="left" w:pos="5418"/>
                <w:tab w:val="left" w:pos="6268"/>
              </w:tabs>
              <w:spacing w:line="216" w:lineRule="auto"/>
              <w:ind w:left="36" w:right="178" w:hanging="36"/>
              <w:jc w:val="right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>8</w:t>
            </w:r>
            <w:r w:rsidR="00BE467E" w:rsidRPr="00876CA1">
              <w:rPr>
                <w:rFonts w:asciiTheme="majorBidi" w:hAnsiTheme="majorBidi" w:cstheme="majorBidi"/>
                <w:b/>
                <w:sz w:val="26"/>
                <w:szCs w:val="26"/>
                <w:lang w:bidi="ar-IQ"/>
              </w:rPr>
              <w:t xml:space="preserve"> stylistic</w:t>
            </w:r>
            <w:r w:rsidR="00BE467E"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 xml:space="preserve">  </w:t>
            </w:r>
            <w:proofErr w:type="spellStart"/>
            <w:r w:rsidR="00BE467E"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>scrutinies</w:t>
            </w:r>
            <w:proofErr w:type="spellEnd"/>
            <w:r w:rsidR="00BE467E"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 xml:space="preserve"> of Arabic courage in</w:t>
            </w:r>
            <w:r w:rsidR="00BE467E" w:rsidRPr="00876CA1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rhetorical</w:t>
            </w:r>
            <w:r w:rsidR="00BE467E"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 xml:space="preserve"> </w:t>
            </w:r>
          </w:p>
          <w:p w:rsidR="00CC43F9" w:rsidRPr="0097762A" w:rsidRDefault="00CC43F9" w:rsidP="00992606">
            <w:pPr>
              <w:keepNext/>
              <w:tabs>
                <w:tab w:val="left" w:pos="5048"/>
              </w:tabs>
              <w:spacing w:line="216" w:lineRule="auto"/>
              <w:ind w:left="36" w:right="2040" w:hanging="36"/>
              <w:jc w:val="right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  <w:lang w:bidi="ar-IQ"/>
              </w:rPr>
            </w:pPr>
          </w:p>
          <w:p w:rsidR="00F5614A" w:rsidRPr="00F654DF" w:rsidRDefault="00F5614A" w:rsidP="00992606">
            <w:pPr>
              <w:pStyle w:val="a4"/>
              <w:bidi w:val="0"/>
              <w:ind w:left="36" w:hanging="3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614A" w:rsidRPr="00F654DF" w:rsidRDefault="00822CA9" w:rsidP="00992606">
            <w:pPr>
              <w:tabs>
                <w:tab w:val="right" w:pos="7088"/>
                <w:tab w:val="right" w:pos="10348"/>
              </w:tabs>
              <w:bidi w:val="0"/>
              <w:spacing w:after="160" w:line="259" w:lineRule="auto"/>
              <w:ind w:left="36" w:hanging="1701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9- </w:t>
            </w:r>
            <w:r w:rsidR="00F5614A" w:rsidRPr="00F654D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Rhetorical Thoughts of Harold Bloom))</w:t>
            </w:r>
          </w:p>
          <w:p w:rsidR="00F5614A" w:rsidRPr="00F654DF" w:rsidRDefault="00F5614A" w:rsidP="00992606">
            <w:pPr>
              <w:tabs>
                <w:tab w:val="right" w:pos="7088"/>
                <w:tab w:val="right" w:pos="10348"/>
              </w:tabs>
              <w:bidi w:val="0"/>
              <w:spacing w:after="160" w:line="259" w:lineRule="auto"/>
              <w:ind w:left="36" w:hanging="1559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F654D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((Analytical Approach</w:t>
            </w:r>
          </w:p>
          <w:p w:rsidR="00F5614A" w:rsidRPr="00F654DF" w:rsidRDefault="00F5614A" w:rsidP="002B3D05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F5614A" w:rsidRPr="00F654DF" w:rsidRDefault="00822CA9" w:rsidP="002B3D05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10-</w:t>
            </w:r>
            <w:r w:rsidR="00F5614A" w:rsidRPr="00F654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The Features Of  The Textual Cohesion At </w:t>
            </w:r>
            <w:proofErr w:type="spellStart"/>
            <w:r w:rsidR="00F5614A" w:rsidRPr="00F654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Ibn</w:t>
            </w:r>
            <w:proofErr w:type="spellEnd"/>
            <w:r w:rsidR="00F5614A" w:rsidRPr="00F654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F5614A" w:rsidRPr="00F654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Bina’a</w:t>
            </w:r>
            <w:proofErr w:type="spellEnd"/>
            <w:r w:rsidR="00F5614A" w:rsidRPr="00F654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F5614A" w:rsidRPr="00F654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Marakshi</w:t>
            </w:r>
            <w:proofErr w:type="spellEnd"/>
            <w:r w:rsidR="00F5614A" w:rsidRPr="00F654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( D.721) :Stylistic Comparison</w:t>
            </w:r>
          </w:p>
          <w:p w:rsidR="00992606" w:rsidRDefault="00992606" w:rsidP="002B3D05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F5614A" w:rsidRPr="009F2B40" w:rsidRDefault="00822CA9" w:rsidP="00992606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11-</w:t>
            </w:r>
            <w:r w:rsidR="00F5614A" w:rsidRPr="00F654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ASEMANATIC RELATIONS  IN</w:t>
            </w:r>
            <w:r w:rsidR="00F5614A" w:rsidRPr="00F654DF">
              <w:rPr>
                <w:rFonts w:ascii="Andalus" w:eastAsia="Calibri" w:hAnsi="Andalus" w:cs="Andalus"/>
                <w:b/>
                <w:bCs/>
                <w:sz w:val="24"/>
                <w:szCs w:val="24"/>
                <w:lang w:bidi="ar-IQ"/>
              </w:rPr>
              <w:t xml:space="preserve">  ’’ AL- RAWDH  AL- MURIEE   ’’ OF   ABN AL- BANAO  AL –MARAKISHI</w:t>
            </w:r>
            <w:r w:rsidR="00F5614A" w:rsidRPr="00F654D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F5614A" w:rsidRPr="00F654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( D.721)</w:t>
            </w:r>
            <w:r w:rsidR="00F5614A" w:rsidRPr="00F654DF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F5614A" w:rsidRPr="00F654DF">
              <w:rPr>
                <w:rFonts w:ascii="Andalus" w:eastAsia="Calibri" w:hAnsi="Andalus" w:cs="Andalus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F5614A" w:rsidRPr="00F654DF">
              <w:rPr>
                <w:rFonts w:ascii="Algerian" w:eastAsia="Calibri" w:hAnsi="Algerian" w:cs="Andalus"/>
                <w:b/>
                <w:bCs/>
                <w:sz w:val="24"/>
                <w:szCs w:val="24"/>
                <w:lang w:bidi="ar-IQ"/>
              </w:rPr>
              <w:t>,</w:t>
            </w:r>
            <w:r w:rsidR="00F5614A" w:rsidRPr="00F654DF">
              <w:rPr>
                <w:rFonts w:ascii="Andalus" w:eastAsia="Calibri" w:hAnsi="Andalus" w:cs="Andalus"/>
                <w:b/>
                <w:bCs/>
                <w:sz w:val="24"/>
                <w:szCs w:val="24"/>
                <w:lang w:bidi="ar-IQ"/>
              </w:rPr>
              <w:t xml:space="preserve"> RHETORICAL   STUDY  IN THE </w:t>
            </w:r>
            <w:r w:rsidR="00F5614A" w:rsidRPr="009F2B40">
              <w:rPr>
                <w:rFonts w:ascii="Andalus" w:eastAsia="Calibri" w:hAnsi="Andalus" w:cs="Andalus"/>
                <w:b/>
                <w:bCs/>
                <w:sz w:val="20"/>
                <w:szCs w:val="20"/>
                <w:lang w:bidi="ar-IQ"/>
              </w:rPr>
              <w:t xml:space="preserve">LIGHT OF  LINGUISTICS </w:t>
            </w:r>
            <w:r w:rsidR="00F5614A" w:rsidRPr="009F2B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:rsidR="00F5614A" w:rsidRPr="00FD1F0F" w:rsidRDefault="00F5614A" w:rsidP="002B3D05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5614A" w:rsidTr="00F5614A">
        <w:tc>
          <w:tcPr>
            <w:tcW w:w="2267" w:type="dxa"/>
          </w:tcPr>
          <w:p w:rsidR="00F5614A" w:rsidRPr="00FD1F0F" w:rsidRDefault="00F5614A" w:rsidP="002B3D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lastRenderedPageBreak/>
              <w:t>Titles</w:t>
            </w: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ab/>
              <w:t>of Published Books (Authored &amp;</w:t>
            </w:r>
            <w:proofErr w:type="spellStart"/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TranslatedBooks</w:t>
            </w:r>
            <w:proofErr w:type="spellEnd"/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)</w:t>
            </w:r>
          </w:p>
        </w:tc>
        <w:tc>
          <w:tcPr>
            <w:tcW w:w="8614" w:type="dxa"/>
            <w:gridSpan w:val="2"/>
          </w:tcPr>
          <w:p w:rsidR="00F5614A" w:rsidRPr="00F654DF" w:rsidRDefault="00F5614A" w:rsidP="00822CA9">
            <w:pPr>
              <w:keepNext/>
              <w:spacing w:line="216" w:lineRule="auto"/>
              <w:ind w:right="-686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IQ"/>
              </w:rPr>
            </w:pPr>
          </w:p>
          <w:p w:rsidR="00F5614A" w:rsidRPr="00F654DF" w:rsidRDefault="00F5614A" w:rsidP="002B3D05">
            <w:pPr>
              <w:keepNext/>
              <w:spacing w:line="216" w:lineRule="auto"/>
              <w:ind w:right="-686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IQ"/>
              </w:rPr>
            </w:pPr>
            <w:r w:rsidRPr="00F654DF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IQ"/>
              </w:rPr>
              <w:t>1-</w:t>
            </w:r>
          </w:p>
          <w:p w:rsidR="00F5614A" w:rsidRPr="00F654DF" w:rsidRDefault="00F5614A" w:rsidP="002B3D05">
            <w:pPr>
              <w:keepNext/>
              <w:spacing w:line="216" w:lineRule="auto"/>
              <w:ind w:right="-686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IQ"/>
              </w:rPr>
            </w:pPr>
            <w:proofErr w:type="spellStart"/>
            <w:r w:rsidRPr="00F654DF"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>Astylistic</w:t>
            </w:r>
            <w:proofErr w:type="spellEnd"/>
            <w:r w:rsidRPr="00F654DF"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 xml:space="preserve"> study of preference in the </w:t>
            </w:r>
            <w:proofErr w:type="spellStart"/>
            <w:r w:rsidRPr="00F654DF"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>quranic</w:t>
            </w:r>
            <w:proofErr w:type="spellEnd"/>
            <w:r w:rsidRPr="00F654DF"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 xml:space="preserve"> speech : </w:t>
            </w:r>
            <w:proofErr w:type="spellStart"/>
            <w:r w:rsidRPr="00F654DF">
              <w:rPr>
                <w:rFonts w:ascii="Times New Roman" w:eastAsia="Times New Roman" w:hAnsi="Times New Roman" w:cs="PT Bold Broken"/>
                <w:b/>
                <w:sz w:val="24"/>
                <w:szCs w:val="24"/>
                <w:lang w:bidi="ar-IQ"/>
              </w:rPr>
              <w:t>areview</w:t>
            </w:r>
            <w:proofErr w:type="spellEnd"/>
            <w:r w:rsidRPr="00F654DF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IQ"/>
              </w:rPr>
              <w:t>-1</w:t>
            </w:r>
          </w:p>
          <w:p w:rsidR="00F5614A" w:rsidRPr="00F654DF" w:rsidRDefault="00F5614A" w:rsidP="002B3D05">
            <w:pPr>
              <w:keepNext/>
              <w:spacing w:line="216" w:lineRule="auto"/>
              <w:ind w:right="-686"/>
              <w:outlineLvl w:val="2"/>
              <w:rPr>
                <w:rFonts w:ascii="Times New Roman" w:eastAsia="Times New Roman" w:hAnsi="Times New Roman" w:cs="PT Bold Broken"/>
                <w:b/>
                <w:sz w:val="24"/>
                <w:szCs w:val="24"/>
                <w:rtl/>
                <w:lang w:bidi="ar-IQ"/>
              </w:rPr>
            </w:pPr>
          </w:p>
          <w:p w:rsidR="00F5614A" w:rsidRPr="00F654DF" w:rsidRDefault="00F5614A" w:rsidP="002B3D05">
            <w:pPr>
              <w:pStyle w:val="a4"/>
              <w:bidi w:val="0"/>
              <w:ind w:left="3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F5614A" w:rsidRPr="00F654DF" w:rsidRDefault="00F5614A" w:rsidP="002B3D05">
            <w:pPr>
              <w:pStyle w:val="a4"/>
              <w:bidi w:val="0"/>
              <w:ind w:left="3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654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F654D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F654DF">
              <w:rPr>
                <w:rFonts w:ascii="Times New Roman" w:eastAsia="Times New Roman" w:hAnsi="Times New Roman" w:cs="PT Bold Broken"/>
                <w:b/>
                <w:bCs/>
                <w:sz w:val="24"/>
                <w:szCs w:val="24"/>
                <w:lang w:bidi="ar-IQ"/>
              </w:rPr>
              <w:t>stylistic</w:t>
            </w:r>
            <w:r w:rsidRPr="00F654D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 and its revelations in the modern linguistic lesson</w:t>
            </w:r>
          </w:p>
          <w:p w:rsidR="00F5614A" w:rsidRPr="00F654DF" w:rsidRDefault="00F5614A" w:rsidP="002B3D0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F5614A" w:rsidRDefault="00F5614A" w:rsidP="002B3D05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Default="00F5614A" w:rsidP="002B3D05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Pr="00FD1F0F" w:rsidRDefault="00F5614A" w:rsidP="002B3D05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5614A" w:rsidTr="00F5614A">
        <w:tc>
          <w:tcPr>
            <w:tcW w:w="4361" w:type="dxa"/>
            <w:gridSpan w:val="2"/>
          </w:tcPr>
          <w:p w:rsidR="00F5614A" w:rsidRPr="00FD1F0F" w:rsidRDefault="00F5614A" w:rsidP="002B3D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lastRenderedPageBreak/>
              <w:t>letters of Appreciation &amp; Recognition</w:t>
            </w:r>
          </w:p>
        </w:tc>
        <w:tc>
          <w:tcPr>
            <w:tcW w:w="6520" w:type="dxa"/>
          </w:tcPr>
          <w:p w:rsidR="00F5614A" w:rsidRDefault="00F5614A" w:rsidP="002B3D05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Pr="00275E19" w:rsidRDefault="00414CD2" w:rsidP="00311C89">
            <w:pPr>
              <w:pStyle w:val="a4"/>
              <w:bidi w:val="0"/>
              <w:ind w:left="175"/>
              <w:jc w:val="center"/>
              <w:rPr>
                <w:rFonts w:asciiTheme="majorBidi" w:hAnsiTheme="majorBidi" w:cs="PT Bold Broken"/>
                <w:b/>
                <w:bCs/>
                <w:sz w:val="48"/>
                <w:szCs w:val="48"/>
                <w:lang w:bidi="ar-IQ"/>
              </w:rPr>
            </w:pPr>
            <w:r>
              <w:rPr>
                <w:rFonts w:asciiTheme="majorBidi" w:hAnsiTheme="majorBidi" w:cs="PT Bold Broken"/>
                <w:b/>
                <w:bCs/>
                <w:sz w:val="48"/>
                <w:szCs w:val="48"/>
                <w:lang w:bidi="ar-IQ"/>
              </w:rPr>
              <w:t>2</w:t>
            </w:r>
            <w:r w:rsidR="00311C89">
              <w:rPr>
                <w:rFonts w:asciiTheme="majorBidi" w:hAnsiTheme="majorBidi" w:cs="PT Bold Broken"/>
                <w:b/>
                <w:bCs/>
                <w:sz w:val="48"/>
                <w:szCs w:val="48"/>
                <w:lang w:bidi="ar-IQ"/>
              </w:rPr>
              <w:t>1</w:t>
            </w:r>
          </w:p>
        </w:tc>
      </w:tr>
      <w:tr w:rsidR="00F5614A" w:rsidTr="00F5614A">
        <w:tc>
          <w:tcPr>
            <w:tcW w:w="4361" w:type="dxa"/>
            <w:gridSpan w:val="2"/>
          </w:tcPr>
          <w:p w:rsidR="00F5614A" w:rsidRPr="00FD1F0F" w:rsidRDefault="00F5614A" w:rsidP="002B3D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Membership (Journals, </w:t>
            </w:r>
            <w:proofErr w:type="spellStart"/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Scientificcommittees</w:t>
            </w:r>
            <w:proofErr w:type="spellEnd"/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, etc.)</w:t>
            </w:r>
          </w:p>
        </w:tc>
        <w:tc>
          <w:tcPr>
            <w:tcW w:w="6520" w:type="dxa"/>
          </w:tcPr>
          <w:p w:rsidR="00F5614A" w:rsidRDefault="00F5614A" w:rsidP="002B3D05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Default="00F5614A" w:rsidP="002B3D05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Pr="000A7A13" w:rsidRDefault="00F5614A" w:rsidP="002B3D05">
            <w:pPr>
              <w:pStyle w:val="a4"/>
              <w:bidi w:val="0"/>
              <w:ind w:left="175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A7A13">
              <w:rPr>
                <w:rFonts w:asciiTheme="majorBidi" w:hAnsiTheme="majorBidi" w:cs="PT Bold Broken"/>
                <w:b/>
                <w:bCs/>
                <w:sz w:val="36"/>
                <w:szCs w:val="36"/>
                <w:lang w:bidi="ar-IQ"/>
              </w:rPr>
              <w:t xml:space="preserve">There is no </w:t>
            </w:r>
          </w:p>
          <w:p w:rsidR="00F5614A" w:rsidRDefault="00F5614A" w:rsidP="002B3D05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Default="00F5614A" w:rsidP="002B3D05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Pr="00FD1F0F" w:rsidRDefault="00F5614A" w:rsidP="002B3D05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5614A" w:rsidTr="00F5614A">
        <w:tc>
          <w:tcPr>
            <w:tcW w:w="4361" w:type="dxa"/>
            <w:gridSpan w:val="2"/>
          </w:tcPr>
          <w:p w:rsidR="00F5614A" w:rsidRPr="00FD1F0F" w:rsidRDefault="00F5614A" w:rsidP="002B3D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Total Number of Supervised  </w:t>
            </w:r>
            <w:proofErr w:type="spellStart"/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GraduateStudents</w:t>
            </w:r>
            <w:proofErr w:type="spellEnd"/>
          </w:p>
        </w:tc>
        <w:tc>
          <w:tcPr>
            <w:tcW w:w="6520" w:type="dxa"/>
          </w:tcPr>
          <w:p w:rsidR="00F5614A" w:rsidRPr="00E70B55" w:rsidRDefault="00414CD2" w:rsidP="00721DF4">
            <w:pPr>
              <w:pStyle w:val="a4"/>
              <w:bidi w:val="0"/>
              <w:ind w:left="175"/>
              <w:jc w:val="center"/>
              <w:rPr>
                <w:rFonts w:asciiTheme="majorBidi" w:hAnsiTheme="majorBidi" w:cs="PT Bold Broken"/>
                <w:b/>
                <w:bCs/>
                <w:sz w:val="48"/>
                <w:szCs w:val="48"/>
                <w:lang w:bidi="ar-IQ"/>
              </w:rPr>
            </w:pPr>
            <w:r>
              <w:rPr>
                <w:rFonts w:asciiTheme="majorBidi" w:hAnsiTheme="majorBidi" w:cs="PT Bold Broken"/>
                <w:b/>
                <w:bCs/>
                <w:sz w:val="48"/>
                <w:szCs w:val="48"/>
                <w:lang w:bidi="ar-IQ"/>
              </w:rPr>
              <w:t>1</w:t>
            </w:r>
            <w:r w:rsidR="00721DF4">
              <w:rPr>
                <w:rFonts w:asciiTheme="majorBidi" w:hAnsiTheme="majorBidi" w:cs="PT Bold Broken" w:hint="cs"/>
                <w:b/>
                <w:bCs/>
                <w:sz w:val="48"/>
                <w:szCs w:val="48"/>
                <w:rtl/>
                <w:lang w:bidi="ar-IQ"/>
              </w:rPr>
              <w:t>0</w:t>
            </w:r>
            <w:bookmarkStart w:id="0" w:name="_GoBack"/>
            <w:bookmarkEnd w:id="0"/>
          </w:p>
          <w:p w:rsidR="00F5614A" w:rsidRDefault="00F5614A" w:rsidP="002B3D05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Default="00F5614A" w:rsidP="002B3D05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Default="00F5614A" w:rsidP="002B3D05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Pr="00FD1F0F" w:rsidRDefault="00F5614A" w:rsidP="002B3D05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5614A" w:rsidTr="00F5614A">
        <w:tc>
          <w:tcPr>
            <w:tcW w:w="4361" w:type="dxa"/>
            <w:gridSpan w:val="2"/>
          </w:tcPr>
          <w:p w:rsidR="00F5614A" w:rsidRPr="00FD1F0F" w:rsidRDefault="00F5614A" w:rsidP="002B3D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Total Number of Graduate  Examining Committees</w:t>
            </w:r>
          </w:p>
        </w:tc>
        <w:tc>
          <w:tcPr>
            <w:tcW w:w="6520" w:type="dxa"/>
          </w:tcPr>
          <w:p w:rsidR="00F5614A" w:rsidRDefault="00F5614A" w:rsidP="002B3D05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Default="00F5614A" w:rsidP="002B3D05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Pr="00275E19" w:rsidRDefault="00414CD2" w:rsidP="002B3D05">
            <w:pPr>
              <w:tabs>
                <w:tab w:val="left" w:pos="793"/>
              </w:tabs>
              <w:bidi w:val="0"/>
              <w:jc w:val="center"/>
              <w:rPr>
                <w:rFonts w:asciiTheme="majorBidi" w:hAnsiTheme="majorBidi" w:cs="PT Bold Broken"/>
                <w:b/>
                <w:bCs/>
                <w:sz w:val="48"/>
                <w:szCs w:val="48"/>
                <w:lang w:bidi="ar-IQ"/>
              </w:rPr>
            </w:pPr>
            <w:r>
              <w:rPr>
                <w:rFonts w:asciiTheme="majorBidi" w:hAnsiTheme="majorBidi" w:cs="PT Bold Broken"/>
                <w:b/>
                <w:bCs/>
                <w:sz w:val="48"/>
                <w:szCs w:val="48"/>
                <w:lang w:bidi="ar-IQ"/>
              </w:rPr>
              <w:t>30</w:t>
            </w:r>
          </w:p>
          <w:p w:rsidR="00F5614A" w:rsidRDefault="00F5614A" w:rsidP="002B3D05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Default="00F5614A" w:rsidP="002B3D05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F5614A" w:rsidRPr="00FD1F0F" w:rsidRDefault="00F5614A" w:rsidP="002B3D05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</w:tbl>
    <w:p w:rsidR="00E54B7D" w:rsidRDefault="00721DF4">
      <w:pPr>
        <w:rPr>
          <w:lang w:bidi="ar-IQ"/>
        </w:rPr>
      </w:pPr>
    </w:p>
    <w:sectPr w:rsidR="00E54B7D" w:rsidSect="00FF61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C55"/>
    <w:multiLevelType w:val="hybridMultilevel"/>
    <w:tmpl w:val="49A6E072"/>
    <w:lvl w:ilvl="0" w:tplc="5428D4F4">
      <w:start w:val="1"/>
      <w:numFmt w:val="decimal"/>
      <w:lvlText w:val="%1-"/>
      <w:lvlJc w:val="left"/>
      <w:pPr>
        <w:ind w:left="3737" w:hanging="3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3831959"/>
    <w:multiLevelType w:val="hybridMultilevel"/>
    <w:tmpl w:val="1A605B8C"/>
    <w:lvl w:ilvl="0" w:tplc="11DC8D10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4A"/>
    <w:rsid w:val="001C01BA"/>
    <w:rsid w:val="00311C89"/>
    <w:rsid w:val="00414CD2"/>
    <w:rsid w:val="00721DF4"/>
    <w:rsid w:val="00745571"/>
    <w:rsid w:val="00822CA9"/>
    <w:rsid w:val="00876CA1"/>
    <w:rsid w:val="00883EBA"/>
    <w:rsid w:val="008B5149"/>
    <w:rsid w:val="00933EFA"/>
    <w:rsid w:val="0096066B"/>
    <w:rsid w:val="00992606"/>
    <w:rsid w:val="00BE467E"/>
    <w:rsid w:val="00CC43F9"/>
    <w:rsid w:val="00F5614A"/>
    <w:rsid w:val="00F654DF"/>
    <w:rsid w:val="00FF6104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14A"/>
    <w:pPr>
      <w:ind w:left="720"/>
      <w:contextualSpacing/>
    </w:pPr>
  </w:style>
  <w:style w:type="paragraph" w:customStyle="1" w:styleId="Default">
    <w:name w:val="Default"/>
    <w:rsid w:val="00F56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F5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14A"/>
    <w:pPr>
      <w:ind w:left="720"/>
      <w:contextualSpacing/>
    </w:pPr>
  </w:style>
  <w:style w:type="paragraph" w:customStyle="1" w:styleId="Default">
    <w:name w:val="Default"/>
    <w:rsid w:val="00F56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F5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18</cp:revision>
  <dcterms:created xsi:type="dcterms:W3CDTF">2017-12-04T16:47:00Z</dcterms:created>
  <dcterms:modified xsi:type="dcterms:W3CDTF">2020-04-10T19:51:00Z</dcterms:modified>
</cp:coreProperties>
</file>