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12" w:rsidRDefault="00D21612">
      <w:pPr>
        <w:rPr>
          <w:rFonts w:hint="cs"/>
          <w:rtl/>
          <w:lang w:bidi="ar-IQ"/>
        </w:rPr>
      </w:pPr>
    </w:p>
    <w:p w:rsidR="000D2C22" w:rsidRDefault="008F4FB2" w:rsidP="000D2C22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Monotype Koufi"/>
          <w:b/>
          <w:bCs/>
          <w:noProof/>
          <w:sz w:val="36"/>
          <w:szCs w:val="36"/>
          <w:u w:val="single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CC22" wp14:editId="1046F338">
                <wp:simplePos x="0" y="0"/>
                <wp:positionH relativeFrom="column">
                  <wp:posOffset>0</wp:posOffset>
                </wp:positionH>
                <wp:positionV relativeFrom="paragraph">
                  <wp:posOffset>179070</wp:posOffset>
                </wp:positionV>
                <wp:extent cx="1335405" cy="1619250"/>
                <wp:effectExtent l="38100" t="38100" r="112395" b="11430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540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F4FB2" w:rsidRPr="00E03700" w:rsidRDefault="008F4FB2" w:rsidP="008F4FB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8C99216" wp14:editId="67F65B96">
                                  <wp:extent cx="1076325" cy="1447800"/>
                                  <wp:effectExtent l="0" t="0" r="9525" b="0"/>
                                  <wp:docPr id="1" name="صورة 1" descr="أسامة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أسامة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1447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0;margin-top:14.1pt;width:105.15pt;height:12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" strokeweight="6pt">
                <v:stroke linestyle="thickBetweenThin"/>
                <v:shadow on="t" opacity=".5" offset="6pt,6pt"/>
                <v:textbox style="mso-fit-shape-to-text:t">
                  <w:txbxContent>
                    <w:p w:rsidR="008F4FB2" w:rsidRPr="00E03700" w:rsidRDefault="008F4FB2" w:rsidP="008F4FB2">
                      <w:pPr>
                        <w:jc w:val="center"/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8C99216" wp14:editId="67F65B96">
                            <wp:extent cx="1076325" cy="1447800"/>
                            <wp:effectExtent l="0" t="0" r="9525" b="0"/>
                            <wp:docPr id="1" name="صورة 1" descr="أسامة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أسامة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0D2C22">
        <w:rPr>
          <w:rFonts w:cs="Monotype Koufi"/>
          <w:b/>
          <w:bCs/>
          <w:sz w:val="36"/>
          <w:szCs w:val="36"/>
          <w:u w:val="single"/>
          <w:rtl/>
        </w:rPr>
        <w:t>السيره</w:t>
      </w:r>
      <w:proofErr w:type="spellEnd"/>
      <w:r w:rsidR="000D2C22">
        <w:rPr>
          <w:rFonts w:cs="Monotype Koufi"/>
          <w:b/>
          <w:bCs/>
          <w:sz w:val="36"/>
          <w:szCs w:val="36"/>
          <w:u w:val="single"/>
          <w:rtl/>
        </w:rPr>
        <w:t xml:space="preserve"> الذاتي</w:t>
      </w:r>
      <w:r w:rsidR="000D2C22">
        <w:rPr>
          <w:rFonts w:cs="Monotype Koufi" w:hint="cs"/>
          <w:b/>
          <w:bCs/>
          <w:sz w:val="36"/>
          <w:szCs w:val="36"/>
          <w:u w:val="single"/>
          <w:rtl/>
        </w:rPr>
        <w:t>ّة</w:t>
      </w:r>
      <w:r w:rsidR="000D2C22" w:rsidRPr="000D2C22">
        <w:rPr>
          <w:rFonts w:cs="Monotype Koufi" w:hint="cs"/>
          <w:b/>
          <w:bCs/>
          <w:sz w:val="36"/>
          <w:szCs w:val="36"/>
          <w:rtl/>
        </w:rPr>
        <w:t xml:space="preserve"> </w:t>
      </w:r>
    </w:p>
    <w:p w:rsidR="008F4FB2" w:rsidRPr="000D2C22" w:rsidRDefault="000D2C22" w:rsidP="000D2C22">
      <w:pPr>
        <w:jc w:val="center"/>
        <w:rPr>
          <w:b/>
          <w:bCs/>
          <w:sz w:val="28"/>
          <w:szCs w:val="28"/>
          <w:rtl/>
        </w:rPr>
      </w:pPr>
      <w:r w:rsidRPr="000D2C22">
        <w:rPr>
          <w:rFonts w:cs="Simplified Arabic" w:hint="cs"/>
          <w:b/>
          <w:bCs/>
          <w:sz w:val="28"/>
          <w:szCs w:val="28"/>
          <w:rtl/>
        </w:rPr>
        <w:t>2018م</w:t>
      </w:r>
    </w:p>
    <w:p w:rsidR="008F4FB2" w:rsidRDefault="008F4FB2" w:rsidP="008F4FB2">
      <w:pPr>
        <w:ind w:hanging="28"/>
        <w:jc w:val="center"/>
        <w:rPr>
          <w:b/>
          <w:bCs/>
          <w:sz w:val="28"/>
          <w:szCs w:val="28"/>
        </w:rPr>
      </w:pPr>
    </w:p>
    <w:p w:rsidR="008F4FB2" w:rsidRPr="00E46087" w:rsidRDefault="008F4FB2" w:rsidP="008F4FB2">
      <w:pPr>
        <w:ind w:hanging="28"/>
        <w:jc w:val="center"/>
        <w:rPr>
          <w:sz w:val="28"/>
          <w:szCs w:val="28"/>
          <w:rtl/>
        </w:rPr>
      </w:pPr>
    </w:p>
    <w:p w:rsidR="00F46EE5" w:rsidRPr="00E0250B" w:rsidRDefault="008F4FB2" w:rsidP="008F4FB2">
      <w:pPr>
        <w:ind w:firstLine="91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025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الاســــــــــــم: </w:t>
      </w:r>
      <w:r w:rsidRPr="00E0250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أسامة رشيد عب</w:t>
      </w:r>
      <w:r w:rsidRPr="00E025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ّ</w:t>
      </w:r>
      <w:r w:rsidRPr="00E0250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اس الصف</w:t>
      </w:r>
      <w:r w:rsidRPr="00E0250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ّ</w:t>
      </w:r>
      <w:r w:rsidRPr="00E0250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ار</w:t>
      </w:r>
      <w:r w:rsidRPr="00E025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F46EE5" w:rsidRPr="00E0250B" w:rsidRDefault="00F46EE5" w:rsidP="00F46EE5">
      <w:pPr>
        <w:pStyle w:val="5"/>
        <w:spacing w:before="0" w:after="0"/>
        <w:ind w:firstLine="91"/>
        <w:rPr>
          <w:rFonts w:ascii="Simplified Arabic" w:hAnsi="Simplified Arabic" w:cs="Simplified Arabic"/>
          <w:i w:val="0"/>
          <w:iCs w:val="0"/>
          <w:sz w:val="28"/>
          <w:szCs w:val="28"/>
        </w:rPr>
      </w:pPr>
      <w:proofErr w:type="spellStart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>الوظيفــــــه</w:t>
      </w:r>
      <w:proofErr w:type="spellEnd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: أستاذ جامعي  </w:t>
      </w:r>
    </w:p>
    <w:p w:rsidR="008F4FB2" w:rsidRPr="00E0250B" w:rsidRDefault="00F46EE5" w:rsidP="00F46EE5">
      <w:pPr>
        <w:ind w:firstLine="91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E0250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الدرجة</w:t>
      </w:r>
      <w:proofErr w:type="gramEnd"/>
      <w:r w:rsidRPr="00E0250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العلمية:</w:t>
      </w:r>
      <w:r w:rsidRPr="00E025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دكتوراه ـ </w:t>
      </w:r>
      <w:r w:rsidRPr="00E0250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أستاذ</w:t>
      </w:r>
      <w:r w:rsidR="008F4FB2" w:rsidRPr="00E025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8F4FB2" w:rsidRPr="00E0250B">
        <w:rPr>
          <w:rFonts w:ascii="Simplified Arabic" w:hAnsi="Simplified Arabic" w:cs="Simplified Arabic"/>
          <w:b/>
          <w:bCs/>
          <w:sz w:val="28"/>
          <w:szCs w:val="28"/>
        </w:rPr>
        <w:t xml:space="preserve">    </w:t>
      </w:r>
      <w:r w:rsidR="008F4FB2" w:rsidRPr="00E0250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</w:p>
    <w:p w:rsidR="008F4FB2" w:rsidRPr="00E0250B" w:rsidRDefault="008F4FB2" w:rsidP="008F4FB2">
      <w:pPr>
        <w:tabs>
          <w:tab w:val="right" w:pos="9332"/>
        </w:tabs>
        <w:ind w:firstLine="91"/>
        <w:rPr>
          <w:rFonts w:ascii="Simplified Arabic" w:hAnsi="Simplified Arabic" w:cs="Simplified Arabic"/>
          <w:b/>
          <w:bCs/>
          <w:sz w:val="28"/>
          <w:szCs w:val="28"/>
        </w:rPr>
      </w:pPr>
      <w:r w:rsidRPr="00E0250B">
        <w:rPr>
          <w:rFonts w:ascii="Simplified Arabic" w:hAnsi="Simplified Arabic" w:cs="Simplified Arabic"/>
          <w:b/>
          <w:bCs/>
          <w:sz w:val="28"/>
          <w:szCs w:val="28"/>
          <w:rtl/>
        </w:rPr>
        <w:t>تاريخ الميـلاد: 1964م</w:t>
      </w:r>
    </w:p>
    <w:p w:rsidR="008F4FB2" w:rsidRPr="00E0250B" w:rsidRDefault="008F4FB2" w:rsidP="008F4FB2">
      <w:pPr>
        <w:pStyle w:val="5"/>
        <w:spacing w:before="0" w:after="0"/>
        <w:ind w:firstLine="91"/>
        <w:rPr>
          <w:rFonts w:ascii="Simplified Arabic" w:hAnsi="Simplified Arabic" w:cs="Simplified Arabic"/>
          <w:i w:val="0"/>
          <w:iCs w:val="0"/>
          <w:sz w:val="28"/>
          <w:szCs w:val="28"/>
          <w:rtl/>
        </w:rPr>
      </w:pPr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التـخـصــص: </w:t>
      </w:r>
      <w:r w:rsidRPr="00E0250B">
        <w:rPr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 xml:space="preserve"> </w:t>
      </w:r>
      <w:proofErr w:type="gramStart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>لغة</w:t>
      </w:r>
      <w:proofErr w:type="gramEnd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 عربية ـ</w:t>
      </w:r>
      <w:r w:rsidRPr="00E0250B">
        <w:rPr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 xml:space="preserve"> اللغة والمُعجَم / </w:t>
      </w:r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مُعجميات ـ </w:t>
      </w:r>
      <w:r w:rsidRPr="00E0250B">
        <w:rPr>
          <w:rFonts w:ascii="Simplified Arabic" w:hAnsi="Simplified Arabic" w:cs="Simplified Arabic"/>
          <w:i w:val="0"/>
          <w:iCs w:val="0"/>
          <w:sz w:val="28"/>
          <w:szCs w:val="28"/>
        </w:rPr>
        <w:t>Etymology</w:t>
      </w:r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 </w:t>
      </w:r>
    </w:p>
    <w:p w:rsidR="008F4FB2" w:rsidRPr="00E0250B" w:rsidRDefault="008F4FB2" w:rsidP="00E0250B">
      <w:pPr>
        <w:pStyle w:val="5"/>
        <w:spacing w:before="0" w:after="0"/>
        <w:ind w:firstLine="91"/>
        <w:rPr>
          <w:rFonts w:ascii="Simplified Arabic" w:hAnsi="Simplified Arabic" w:cs="Simplified Arabic"/>
          <w:b w:val="0"/>
          <w:bCs w:val="0"/>
          <w:i w:val="0"/>
          <w:iCs w:val="0"/>
          <w:sz w:val="28"/>
          <w:szCs w:val="28"/>
          <w:rtl/>
        </w:rPr>
      </w:pPr>
      <w:r w:rsidRPr="00E0250B">
        <w:rPr>
          <w:rFonts w:ascii="Simplified Arabic" w:hAnsi="Simplified Arabic" w:cs="Simplified Arabic" w:hint="cs"/>
          <w:i w:val="0"/>
          <w:iCs w:val="0"/>
          <w:sz w:val="28"/>
          <w:szCs w:val="28"/>
          <w:rtl/>
        </w:rPr>
        <w:t xml:space="preserve"> </w:t>
      </w:r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عنوان العمل:  جامعة بغداد ـ كلية التربية ـ ابن </w:t>
      </w:r>
      <w:proofErr w:type="gramStart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>رشد</w:t>
      </w:r>
      <w:proofErr w:type="gramEnd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 ـ قسم اللغة العربية.            </w:t>
      </w:r>
    </w:p>
    <w:p w:rsidR="008F4FB2" w:rsidRPr="00E0250B" w:rsidRDefault="008F4FB2" w:rsidP="008F4FB2">
      <w:pPr>
        <w:pStyle w:val="5"/>
        <w:tabs>
          <w:tab w:val="right" w:pos="2430"/>
        </w:tabs>
        <w:spacing w:before="0" w:after="0"/>
        <w:ind w:firstLine="91"/>
        <w:jc w:val="both"/>
        <w:rPr>
          <w:rFonts w:ascii="Simplified Arabic" w:hAnsi="Simplified Arabic" w:cs="Simplified Arabic"/>
          <w:i w:val="0"/>
          <w:iCs w:val="0"/>
          <w:sz w:val="28"/>
          <w:szCs w:val="28"/>
          <w:rtl/>
        </w:rPr>
      </w:pPr>
      <w:proofErr w:type="gramStart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>الهاتف</w:t>
      </w:r>
      <w:proofErr w:type="gramEnd"/>
      <w:r w:rsidRPr="00E0250B">
        <w:rPr>
          <w:rFonts w:ascii="Simplified Arabic" w:hAnsi="Simplified Arabic" w:cs="Simplified Arabic"/>
          <w:i w:val="0"/>
          <w:iCs w:val="0"/>
          <w:sz w:val="28"/>
          <w:szCs w:val="28"/>
          <w:rtl/>
        </w:rPr>
        <w:t xml:space="preserve"> النقال:       07903328950</w:t>
      </w:r>
    </w:p>
    <w:p w:rsidR="008F4FB2" w:rsidRDefault="008F4FB2" w:rsidP="008F4FB2">
      <w:pPr>
        <w:ind w:firstLine="9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DA75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البريد </w:t>
      </w:r>
      <w:proofErr w:type="spellStart"/>
      <w:r w:rsidRPr="00DA754D">
        <w:rPr>
          <w:rFonts w:ascii="Simplified Arabic" w:hAnsi="Simplified Arabic" w:cs="Simplified Arabic"/>
          <w:b/>
          <w:bCs/>
          <w:sz w:val="28"/>
          <w:szCs w:val="28"/>
          <w:rtl/>
        </w:rPr>
        <w:t>إلالكتروني</w:t>
      </w:r>
      <w:proofErr w:type="spellEnd"/>
      <w:r w:rsidRPr="00DA754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: </w:t>
      </w:r>
      <w:hyperlink r:id="rId8" w:history="1">
        <w:r w:rsidRPr="00715A51">
          <w:rPr>
            <w:rStyle w:val="Hyperlink"/>
            <w:rFonts w:ascii="Simplified Arabic" w:hAnsi="Simplified Arabic" w:cs="Simplified Arabic"/>
            <w:b/>
            <w:bCs/>
            <w:sz w:val="28"/>
            <w:szCs w:val="28"/>
          </w:rPr>
          <w:t>ausama.alsafar@yahoo.com</w:t>
        </w:r>
      </w:hyperlink>
    </w:p>
    <w:p w:rsidR="008F4FB2" w:rsidRPr="005078B9" w:rsidRDefault="008F4FB2" w:rsidP="008F4FB2">
      <w:pPr>
        <w:ind w:firstLine="9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</w:t>
      </w:r>
      <w:proofErr w:type="spellStart"/>
      <w:r w:rsidRPr="005078B9">
        <w:rPr>
          <w:b/>
          <w:bCs/>
          <w:color w:val="0070C0"/>
          <w:sz w:val="28"/>
          <w:szCs w:val="28"/>
          <w:lang w:bidi="ar-IQ"/>
        </w:rPr>
        <w:t>Osamarashidalsafar@Gmail</w:t>
      </w:r>
      <w:proofErr w:type="spellEnd"/>
    </w:p>
    <w:p w:rsidR="008F4FB2" w:rsidRPr="00DA754D" w:rsidRDefault="008F4FB2" w:rsidP="008F4FB2">
      <w:pPr>
        <w:ind w:firstLine="91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F4FB2" w:rsidRPr="00847678" w:rsidRDefault="008F4FB2" w:rsidP="008F4FB2">
      <w:pPr>
        <w:spacing w:line="480" w:lineRule="auto"/>
        <w:ind w:left="1170" w:hanging="1144"/>
        <w:rPr>
          <w:rFonts w:cs="Monotype Koufi"/>
          <w:b/>
          <w:bCs/>
          <w:sz w:val="32"/>
          <w:szCs w:val="32"/>
        </w:rPr>
      </w:pPr>
      <w:proofErr w:type="gramStart"/>
      <w:r w:rsidRPr="00847678">
        <w:rPr>
          <w:rFonts w:cs="Monotype Koufi"/>
          <w:b/>
          <w:bCs/>
          <w:sz w:val="32"/>
          <w:szCs w:val="32"/>
          <w:rtl/>
        </w:rPr>
        <w:t>المؤهلات</w:t>
      </w:r>
      <w:proofErr w:type="gramEnd"/>
      <w:r w:rsidRPr="00847678">
        <w:rPr>
          <w:rFonts w:cs="Monotype Koufi"/>
          <w:b/>
          <w:bCs/>
          <w:sz w:val="32"/>
          <w:szCs w:val="32"/>
          <w:rtl/>
        </w:rPr>
        <w:t xml:space="preserve"> العلمي</w:t>
      </w:r>
      <w:r w:rsidRPr="00847678">
        <w:rPr>
          <w:rFonts w:cs="Monotype Koufi" w:hint="cs"/>
          <w:b/>
          <w:bCs/>
          <w:sz w:val="32"/>
          <w:szCs w:val="32"/>
          <w:rtl/>
        </w:rPr>
        <w:t>ّ</w:t>
      </w:r>
      <w:r w:rsidRPr="00847678">
        <w:rPr>
          <w:rFonts w:cs="Monotype Koufi"/>
          <w:b/>
          <w:bCs/>
          <w:sz w:val="32"/>
          <w:szCs w:val="32"/>
          <w:rtl/>
        </w:rPr>
        <w:t>ة</w:t>
      </w:r>
      <w:r w:rsidRPr="00847678">
        <w:rPr>
          <w:rFonts w:cs="Monotype Koufi" w:hint="cs"/>
          <w:b/>
          <w:bCs/>
          <w:sz w:val="32"/>
          <w:szCs w:val="32"/>
          <w:rtl/>
        </w:rPr>
        <w:t>:</w:t>
      </w:r>
      <w:r w:rsidRPr="00847678">
        <w:rPr>
          <w:rFonts w:cs="Monotype Koufi"/>
          <w:b/>
          <w:bCs/>
          <w:sz w:val="32"/>
          <w:szCs w:val="32"/>
          <w:rtl/>
        </w:rPr>
        <w:t xml:space="preserve"> </w:t>
      </w:r>
    </w:p>
    <w:tbl>
      <w:tblPr>
        <w:bidiVisual/>
        <w:tblW w:w="9272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792"/>
        <w:gridCol w:w="2652"/>
        <w:gridCol w:w="3767"/>
        <w:gridCol w:w="1061"/>
      </w:tblGrid>
      <w:tr w:rsidR="008F4FB2" w:rsidRPr="00805197" w:rsidTr="00F817BD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8F4FB2" w:rsidRPr="003F4134" w:rsidRDefault="008F4FB2" w:rsidP="00F817BD">
            <w:pPr>
              <w:shd w:val="clear" w:color="auto" w:fill="EEECE1"/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  <w:proofErr w:type="gramStart"/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  <w:t>الدرجة</w:t>
            </w:r>
            <w:proofErr w:type="gramEnd"/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  <w:t xml:space="preserve"> العلمية</w:t>
            </w:r>
          </w:p>
        </w:tc>
        <w:tc>
          <w:tcPr>
            <w:tcW w:w="2700" w:type="dxa"/>
            <w:shd w:val="clear" w:color="auto" w:fill="EEECE1"/>
          </w:tcPr>
          <w:p w:rsidR="008F4FB2" w:rsidRPr="003F4134" w:rsidRDefault="008F4FB2" w:rsidP="00F817BD">
            <w:pPr>
              <w:shd w:val="clear" w:color="auto" w:fill="EEECE1"/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8F4FB2" w:rsidRPr="003F4134" w:rsidRDefault="008F4FB2" w:rsidP="00F817BD">
            <w:pPr>
              <w:shd w:val="clear" w:color="auto" w:fill="EEECE1"/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902" w:type="dxa"/>
            <w:shd w:val="clear" w:color="auto" w:fill="EEECE1"/>
          </w:tcPr>
          <w:p w:rsidR="008F4FB2" w:rsidRPr="003F4134" w:rsidRDefault="008F4FB2" w:rsidP="00F817BD">
            <w:pPr>
              <w:shd w:val="clear" w:color="auto" w:fill="EEECE1"/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  <w:lang w:bidi="ar-IQ"/>
              </w:rPr>
            </w:pPr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8F4FB2" w:rsidRPr="00805197" w:rsidTr="00F817BD">
        <w:trPr>
          <w:trHeight w:hRule="exact" w:val="576"/>
        </w:trPr>
        <w:tc>
          <w:tcPr>
            <w:tcW w:w="180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  <w:t>بكالوريوس</w:t>
            </w:r>
          </w:p>
          <w:p w:rsidR="008F4FB2" w:rsidRPr="003F4134" w:rsidRDefault="008F4FB2" w:rsidP="00F817BD">
            <w:pPr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المستنصري</w:t>
            </w:r>
            <w:r w:rsidRPr="003F413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ّ</w:t>
            </w: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ة</w:t>
            </w:r>
          </w:p>
        </w:tc>
        <w:tc>
          <w:tcPr>
            <w:tcW w:w="387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الآداب</w:t>
            </w:r>
          </w:p>
        </w:tc>
        <w:tc>
          <w:tcPr>
            <w:tcW w:w="902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1987</w:t>
            </w:r>
          </w:p>
        </w:tc>
      </w:tr>
      <w:tr w:rsidR="008F4FB2" w:rsidRPr="00805197" w:rsidTr="00F817BD">
        <w:trPr>
          <w:trHeight w:hRule="exact" w:val="576"/>
        </w:trPr>
        <w:tc>
          <w:tcPr>
            <w:tcW w:w="180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  <w:t>الماجستير</w:t>
            </w:r>
          </w:p>
        </w:tc>
        <w:tc>
          <w:tcPr>
            <w:tcW w:w="270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proofErr w:type="spellStart"/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م</w:t>
            </w:r>
            <w:r w:rsidRPr="003F4134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</w:rPr>
              <w:t>ُ</w:t>
            </w: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صراتة</w:t>
            </w:r>
            <w:proofErr w:type="spellEnd"/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ـ ليبيا </w:t>
            </w:r>
          </w:p>
        </w:tc>
        <w:tc>
          <w:tcPr>
            <w:tcW w:w="387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كلية الآداب </w:t>
            </w:r>
            <w:proofErr w:type="gramStart"/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والعلوم</w:t>
            </w:r>
            <w:proofErr w:type="gramEnd"/>
          </w:p>
        </w:tc>
        <w:tc>
          <w:tcPr>
            <w:tcW w:w="902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2001</w:t>
            </w:r>
          </w:p>
        </w:tc>
      </w:tr>
      <w:tr w:rsidR="008F4FB2" w:rsidRPr="00805197" w:rsidTr="00F817BD">
        <w:trPr>
          <w:trHeight w:hRule="exact" w:val="576"/>
        </w:trPr>
        <w:tc>
          <w:tcPr>
            <w:tcW w:w="180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  <w:t>الدكتوراه</w:t>
            </w:r>
          </w:p>
          <w:p w:rsidR="008F4FB2" w:rsidRPr="003F4134" w:rsidRDefault="008F4FB2" w:rsidP="00F817BD">
            <w:pPr>
              <w:jc w:val="center"/>
              <w:rPr>
                <w:rFonts w:ascii="Simplified Arabic" w:hAnsi="Simplified Arabic" w:cs="Monotype Kouf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70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بغداد</w:t>
            </w:r>
          </w:p>
        </w:tc>
        <w:tc>
          <w:tcPr>
            <w:tcW w:w="3870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كلية التربية ـ ابن </w:t>
            </w:r>
            <w:proofErr w:type="gramStart"/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رشد</w:t>
            </w:r>
            <w:proofErr w:type="gramEnd"/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02" w:type="dxa"/>
          </w:tcPr>
          <w:p w:rsidR="008F4FB2" w:rsidRPr="003F4134" w:rsidRDefault="008F4FB2" w:rsidP="00F817BD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</w:pPr>
            <w:r w:rsidRPr="003F4134"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</w:rPr>
              <w:t>2009</w:t>
            </w:r>
          </w:p>
        </w:tc>
      </w:tr>
    </w:tbl>
    <w:p w:rsidR="008F4FB2" w:rsidRDefault="008F4FB2" w:rsidP="008F4FB2">
      <w:pPr>
        <w:rPr>
          <w:rtl/>
          <w:lang w:bidi="ar-IQ"/>
        </w:rPr>
      </w:pPr>
    </w:p>
    <w:p w:rsidR="009444B7" w:rsidRDefault="009444B7" w:rsidP="00AA0EFE">
      <w:pPr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</w:p>
    <w:p w:rsidR="008F4FB2" w:rsidRPr="00AA0EFE" w:rsidRDefault="008F4FB2" w:rsidP="00AA0EF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التدرج</w:t>
      </w:r>
      <w:proofErr w:type="gramEnd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العلمي:</w:t>
      </w:r>
    </w:p>
    <w:p w:rsidR="008F4FB2" w:rsidRPr="00AA0EFE" w:rsidRDefault="008F4FB2" w:rsidP="00AA0EF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مدرس مساعد </w:t>
      </w:r>
      <w:proofErr w:type="gramStart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</w:t>
      </w:r>
      <w:proofErr w:type="gramEnd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26/8/2001</w:t>
      </w:r>
    </w:p>
    <w:p w:rsidR="008F4FB2" w:rsidRPr="00AA0EFE" w:rsidRDefault="008F4FB2" w:rsidP="00AA0EF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مدرس </w:t>
      </w:r>
      <w:proofErr w:type="gramStart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</w:t>
      </w:r>
      <w:proofErr w:type="gramEnd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18/11/2009</w:t>
      </w:r>
    </w:p>
    <w:p w:rsidR="008F4FB2" w:rsidRPr="00AA0EFE" w:rsidRDefault="008F4FB2" w:rsidP="00AA0EF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أستاذ مساعد </w:t>
      </w:r>
      <w:proofErr w:type="gramStart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في</w:t>
      </w:r>
      <w:proofErr w:type="gramEnd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8/1/2013</w:t>
      </w:r>
    </w:p>
    <w:p w:rsidR="00F46EE5" w:rsidRPr="00AA0EFE" w:rsidRDefault="00F46EE5" w:rsidP="00AA0EF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أستاذ</w:t>
      </w:r>
      <w:proofErr w:type="gramEnd"/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AA0EFE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دكتور </w:t>
      </w:r>
      <w:r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في </w:t>
      </w:r>
      <w:r w:rsidR="00AA0EFE" w:rsidRPr="00AA0EFE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2/7/2019</w:t>
      </w:r>
    </w:p>
    <w:p w:rsidR="008F4FB2" w:rsidRPr="000454F9" w:rsidRDefault="008F4FB2" w:rsidP="00AA0EFE">
      <w:pPr>
        <w:jc w:val="low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8F4FB2" w:rsidRDefault="008F4FB2" w:rsidP="008F4FB2">
      <w:pPr>
        <w:rPr>
          <w:b/>
          <w:bCs/>
          <w:sz w:val="28"/>
          <w:szCs w:val="28"/>
          <w:rtl/>
          <w:lang w:bidi="ar-IQ"/>
        </w:rPr>
      </w:pPr>
    </w:p>
    <w:p w:rsidR="008F4FB2" w:rsidRPr="00B066C8" w:rsidRDefault="008F4FB2" w:rsidP="008F4FB2">
      <w:pPr>
        <w:ind w:left="360"/>
        <w:rPr>
          <w:rFonts w:ascii="Simplified Arabic" w:hAnsi="Simplified Arabic" w:cs="Monotype Koufi"/>
          <w:b/>
          <w:bCs/>
          <w:sz w:val="28"/>
          <w:szCs w:val="28"/>
        </w:rPr>
      </w:pPr>
      <w:proofErr w:type="gramStart"/>
      <w:r w:rsidRPr="00B066C8">
        <w:rPr>
          <w:rFonts w:ascii="Simplified Arabic" w:hAnsi="Simplified Arabic" w:cs="Monotype Koufi"/>
          <w:b/>
          <w:bCs/>
          <w:sz w:val="28"/>
          <w:szCs w:val="28"/>
          <w:rtl/>
        </w:rPr>
        <w:lastRenderedPageBreak/>
        <w:t>الأنشطة</w:t>
      </w:r>
      <w:proofErr w:type="gramEnd"/>
      <w:r w:rsidRPr="00B066C8">
        <w:rPr>
          <w:rFonts w:ascii="Simplified Arabic" w:hAnsi="Simplified Arabic" w:cs="Monotype Koufi"/>
          <w:b/>
          <w:bCs/>
          <w:sz w:val="28"/>
          <w:szCs w:val="28"/>
          <w:rtl/>
        </w:rPr>
        <w:t xml:space="preserve"> العلمية </w:t>
      </w:r>
      <w:r w:rsidRPr="00B066C8">
        <w:rPr>
          <w:rFonts w:ascii="Simplified Arabic" w:hAnsi="Simplified Arabic" w:cs="Monotype Koufi" w:hint="cs"/>
          <w:b/>
          <w:bCs/>
          <w:sz w:val="28"/>
          <w:szCs w:val="28"/>
          <w:rtl/>
        </w:rPr>
        <w:t>الأخرى</w:t>
      </w:r>
      <w:r w:rsidRPr="00B066C8">
        <w:rPr>
          <w:rFonts w:ascii="Simplified Arabic" w:hAnsi="Simplified Arabic" w:cs="Monotype Koufi" w:hint="cs"/>
          <w:b/>
          <w:bCs/>
          <w:sz w:val="28"/>
          <w:szCs w:val="28"/>
          <w:rtl/>
          <w:lang w:bidi="ar-IQ"/>
        </w:rPr>
        <w:t>:</w:t>
      </w:r>
    </w:p>
    <w:tbl>
      <w:tblPr>
        <w:bidiVisual/>
        <w:tblW w:w="832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2"/>
      </w:tblGrid>
      <w:tr w:rsidR="008F4FB2" w:rsidRPr="00805197" w:rsidTr="00F817BD">
        <w:trPr>
          <w:trHeight w:hRule="exact" w:val="559"/>
        </w:trPr>
        <w:tc>
          <w:tcPr>
            <w:tcW w:w="8322" w:type="dxa"/>
            <w:shd w:val="clear" w:color="auto" w:fill="EEECE1"/>
          </w:tcPr>
          <w:p w:rsidR="008F4FB2" w:rsidRPr="00B066C8" w:rsidRDefault="008F4FB2" w:rsidP="00F817BD">
            <w:pPr>
              <w:spacing w:line="480" w:lineRule="auto"/>
              <w:jc w:val="center"/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</w:rPr>
            </w:pPr>
            <w:r w:rsidRPr="00B066C8">
              <w:rPr>
                <w:rFonts w:ascii="Simplified Arabic" w:hAnsi="Simplified Arabic" w:cs="Monotype Koufi"/>
                <w:b/>
                <w:bCs/>
                <w:sz w:val="28"/>
                <w:szCs w:val="28"/>
                <w:rtl/>
              </w:rPr>
              <w:t>داخل الكلية</w:t>
            </w:r>
            <w:r w:rsidRPr="00B066C8">
              <w:rPr>
                <w:rFonts w:ascii="Simplified Arabic" w:hAnsi="Simplified Arabic" w:cs="Monotype Koufi" w:hint="cs"/>
                <w:b/>
                <w:bCs/>
                <w:sz w:val="28"/>
                <w:szCs w:val="28"/>
                <w:rtl/>
              </w:rPr>
              <w:t xml:space="preserve"> وخارجها</w:t>
            </w:r>
          </w:p>
        </w:tc>
      </w:tr>
      <w:tr w:rsidR="008F4FB2" w:rsidRPr="00805197" w:rsidTr="00F817BD">
        <w:trPr>
          <w:trHeight w:hRule="exact" w:val="432"/>
        </w:trPr>
        <w:tc>
          <w:tcPr>
            <w:tcW w:w="8322" w:type="dxa"/>
          </w:tcPr>
          <w:p w:rsidR="008F4FB2" w:rsidRPr="002113C8" w:rsidRDefault="008F4FB2" w:rsidP="00F817BD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الإشراف على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تنضيد البحوث والأطاريح وفهرستها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، المكتبة المركزية لجامعة بغداد،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2009 _ 2010</w:t>
            </w:r>
          </w:p>
        </w:tc>
      </w:tr>
      <w:tr w:rsidR="008F4FB2" w:rsidRPr="00805197" w:rsidTr="00F817BD">
        <w:trPr>
          <w:trHeight w:hRule="exact" w:val="432"/>
        </w:trPr>
        <w:tc>
          <w:tcPr>
            <w:tcW w:w="8322" w:type="dxa"/>
          </w:tcPr>
          <w:p w:rsidR="008F4FB2" w:rsidRPr="002113C8" w:rsidRDefault="008F4FB2" w:rsidP="00F817BD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عضو لجنة إعداد دليل كلية التربية ـ ابن </w:t>
            </w:r>
            <w:proofErr w:type="gramStart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رشد</w:t>
            </w:r>
            <w:proofErr w:type="gramEnd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2009 _ 2010</w:t>
            </w:r>
          </w:p>
        </w:tc>
      </w:tr>
      <w:tr w:rsidR="008F4FB2" w:rsidRPr="00805197" w:rsidTr="00F817BD">
        <w:trPr>
          <w:trHeight w:hRule="exact" w:val="374"/>
        </w:trPr>
        <w:tc>
          <w:tcPr>
            <w:tcW w:w="8322" w:type="dxa"/>
          </w:tcPr>
          <w:p w:rsidR="008F4FB2" w:rsidRPr="002113C8" w:rsidRDefault="008F4FB2" w:rsidP="00F817BD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الإشراف والمراقبة اللغوية على دليل الكلية ـ ابن </w:t>
            </w:r>
            <w:proofErr w:type="gramStart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رشد</w:t>
            </w:r>
            <w:proofErr w:type="gramEnd"/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8322" w:type="dxa"/>
          </w:tcPr>
          <w:p w:rsidR="008F4FB2" w:rsidRPr="002113C8" w:rsidRDefault="008F4FB2" w:rsidP="00F817BD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 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عضو لجنة امتحانية في كلية التربية ـ ابن رشد2102 ـ 2013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8322" w:type="dxa"/>
          </w:tcPr>
          <w:p w:rsidR="008F4FB2" w:rsidRPr="002113C8" w:rsidRDefault="008F4FB2" w:rsidP="00F817BD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المناقشات (دراسات </w:t>
            </w:r>
            <w:proofErr w:type="gramStart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>عليا</w:t>
            </w:r>
            <w:proofErr w:type="gramEnd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):          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        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  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15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8322" w:type="dxa"/>
          </w:tcPr>
          <w:p w:rsidR="008F4FB2" w:rsidRPr="002113C8" w:rsidRDefault="008F4FB2" w:rsidP="00F817BD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عضو هيأة تدريس لطلبة الدراسات العليا. 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322" w:type="dxa"/>
          </w:tcPr>
          <w:p w:rsidR="008F4FB2" w:rsidRPr="002113C8" w:rsidRDefault="008F4FB2" w:rsidP="008A492A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الإشراف</w:t>
            </w:r>
            <w:proofErr w:type="gramEnd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العلمي: (دراسات عليا):          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 w:rsidR="008A492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20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8322" w:type="dxa"/>
          </w:tcPr>
          <w:p w:rsidR="008F4FB2" w:rsidRPr="002113C8" w:rsidRDefault="008F4FB2" w:rsidP="00F817BD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الإشراف العلمي لطلبة الدراسات الأولية، وعضو علمي في لجنة متابعة الخريجين المُطبَقين. 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312"/>
        </w:trPr>
        <w:tc>
          <w:tcPr>
            <w:tcW w:w="8322" w:type="dxa"/>
          </w:tcPr>
          <w:p w:rsidR="008F4FB2" w:rsidRDefault="008F4FB2" w:rsidP="00F817BD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خبرة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اللغوية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: مجلة الأستاذ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(جامعة بغداد)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: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14</w:t>
            </w:r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0</w:t>
            </w:r>
            <w:r w:rsidRPr="002113C8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F4FB2" w:rsidRPr="002113C8" w:rsidRDefault="008F4FB2" w:rsidP="008A492A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الخبرة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العلمية ولجان الاستلال:                        </w:t>
            </w:r>
            <w:r w:rsidR="008A492A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400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8322" w:type="dxa"/>
          </w:tcPr>
          <w:p w:rsidR="008F4FB2" w:rsidRPr="002113C8" w:rsidRDefault="008F4FB2" w:rsidP="00F817BD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proofErr w:type="gramStart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أنشطة</w:t>
            </w:r>
            <w:proofErr w:type="gramEnd"/>
            <w:r w:rsidRPr="002113C8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خارجية: محاضرات علمية متنوعة في المنتديات الأدبية ومنظمات المجتمع المدني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.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8322" w:type="dxa"/>
          </w:tcPr>
          <w:p w:rsidR="008F4FB2" w:rsidRPr="002113C8" w:rsidRDefault="008F4FB2" w:rsidP="00F817BD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عضو دائم في الهيأة الاستشارية لمجلة أرشيف حضارة كربلاء، العتبة العباسية المقدسة.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8322" w:type="dxa"/>
          </w:tcPr>
          <w:p w:rsidR="008F4FB2" w:rsidRPr="002113C8" w:rsidRDefault="008F4FB2" w:rsidP="00F817BD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عضو دائم في مشروع معجم العميد التاريخي لألفاظ القرآن الكريم، العتبة العباسيّة المقدسة ـ كربلاء.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8322" w:type="dxa"/>
          </w:tcPr>
          <w:p w:rsidR="008F4FB2" w:rsidRDefault="008F4FB2" w:rsidP="004026D8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عضو لجنة سمنار  في كلية التربية ابن رشد ـ جامعة بغداد.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8322" w:type="dxa"/>
          </w:tcPr>
          <w:p w:rsidR="008F4FB2" w:rsidRDefault="00FA7686" w:rsidP="004026D8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عضو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اللجنتين </w:t>
            </w:r>
            <w:r w:rsidR="008F4FB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الث</w:t>
            </w:r>
            <w:r w:rsidR="008F4FB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قافية</w:t>
            </w:r>
            <w:proofErr w:type="gramEnd"/>
            <w:r w:rsidR="008F4FB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والإعلامية </w:t>
            </w:r>
            <w:r w:rsidR="008F4FB2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في كلية التربية ابن رشد ـ جامعة بغداد. </w:t>
            </w:r>
          </w:p>
        </w:tc>
      </w:tr>
      <w:tr w:rsidR="008F4FB2" w:rsidTr="00F817BD">
        <w:tblPrEx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8322" w:type="dxa"/>
          </w:tcPr>
          <w:p w:rsidR="008F4FB2" w:rsidRDefault="008F4FB2" w:rsidP="004026D8">
            <w:pPr>
              <w:ind w:left="154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عضو اللجنة الاجتماعية في كلية التربية ابن </w:t>
            </w: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>رشد</w:t>
            </w:r>
            <w:proofErr w:type="gramEnd"/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</w:rPr>
              <w:t xml:space="preserve"> ـ جامعة بغداد. </w:t>
            </w:r>
          </w:p>
        </w:tc>
      </w:tr>
    </w:tbl>
    <w:p w:rsidR="008F4FB2" w:rsidRPr="00ED2682" w:rsidRDefault="008F4FB2" w:rsidP="008F4FB2">
      <w:pPr>
        <w:rPr>
          <w:b/>
          <w:bCs/>
          <w:sz w:val="28"/>
          <w:szCs w:val="28"/>
          <w:rtl/>
          <w:lang w:bidi="ar-IQ"/>
        </w:rPr>
      </w:pPr>
    </w:p>
    <w:p w:rsidR="008F4FB2" w:rsidRPr="0013235D" w:rsidRDefault="008F4FB2" w:rsidP="008F4FB2">
      <w:pPr>
        <w:jc w:val="lowKashida"/>
        <w:rPr>
          <w:rFonts w:cs="PT Bold Heading"/>
          <w:b/>
          <w:bCs/>
          <w:sz w:val="28"/>
          <w:szCs w:val="28"/>
          <w:rtl/>
          <w:lang w:bidi="ar-IQ"/>
        </w:rPr>
      </w:pPr>
      <w:proofErr w:type="gramStart"/>
      <w:r w:rsidRPr="0013235D">
        <w:rPr>
          <w:rFonts w:cs="PT Bold Heading" w:hint="cs"/>
          <w:b/>
          <w:bCs/>
          <w:sz w:val="28"/>
          <w:szCs w:val="28"/>
          <w:rtl/>
          <w:lang w:bidi="ar-IQ"/>
        </w:rPr>
        <w:t>المؤلفات</w:t>
      </w:r>
      <w:proofErr w:type="gramEnd"/>
      <w:r w:rsidRPr="0013235D">
        <w:rPr>
          <w:rFonts w:cs="PT Bold Heading" w:hint="cs"/>
          <w:b/>
          <w:bCs/>
          <w:sz w:val="28"/>
          <w:szCs w:val="28"/>
          <w:rtl/>
          <w:lang w:bidi="ar-IQ"/>
        </w:rPr>
        <w:t xml:space="preserve"> المطبوعة:</w:t>
      </w:r>
    </w:p>
    <w:p w:rsidR="008F4FB2" w:rsidRPr="00A22789" w:rsidRDefault="008F4FB2" w:rsidP="008F4FB2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1 ـ الم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عر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َّ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ب والدخيل والألفاظ العالمي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ـ موسوعة لغوي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تأثيلي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نقدي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بجزأين كبيرين ـ دار الكتب العلمي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ـ بيروت، 2010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8F4FB2" w:rsidRPr="00A22789" w:rsidRDefault="008F4FB2" w:rsidP="008F4FB2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2 ـ ينبوع اللغة ومصادر الألفاظ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ـ دار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صادر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ـ بيروت، 2011.</w:t>
      </w:r>
    </w:p>
    <w:p w:rsidR="008F4FB2" w:rsidRPr="00A22789" w:rsidRDefault="008F4FB2" w:rsidP="008F4FB2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3 ـ الم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ناظرات النحوي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والصرفي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ـ نشأت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ها وتطور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ها حتى نهاية القرن الثالث الهجري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ّ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ـ 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دار</w:t>
      </w:r>
      <w:proofErr w:type="gramEnd"/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الك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ت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ب الع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ِ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لمي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 ـ بيروت ـ 2011.</w:t>
      </w:r>
    </w:p>
    <w:p w:rsidR="008F4FB2" w:rsidRDefault="008F4FB2" w:rsidP="008F4FB2">
      <w:pPr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4 ـ الأمثال العالمي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ـ 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ت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وافق 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الأ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لفاظ 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وت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شاطُؤ 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الكنايات (دراسة تقابلي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>ة)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ـ دار الكُتب العلميّة، بيروت، 2013.</w:t>
      </w:r>
      <w:r w:rsidRPr="00A22789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8F4FB2" w:rsidRPr="0072398C" w:rsidRDefault="008F4FB2" w:rsidP="008F4FB2">
      <w:pPr>
        <w:jc w:val="lowKashida"/>
        <w:rPr>
          <w:rFonts w:cs="PT Bold Heading"/>
          <w:b/>
          <w:bCs/>
          <w:sz w:val="28"/>
          <w:szCs w:val="28"/>
          <w:rtl/>
          <w:lang w:bidi="ar-IQ"/>
        </w:rPr>
      </w:pPr>
      <w:r w:rsidRPr="0072398C">
        <w:rPr>
          <w:rFonts w:cs="PT Bold Heading" w:hint="cs"/>
          <w:b/>
          <w:bCs/>
          <w:sz w:val="28"/>
          <w:szCs w:val="28"/>
          <w:rtl/>
          <w:lang w:bidi="ar-IQ"/>
        </w:rPr>
        <w:t xml:space="preserve">البحوث </w:t>
      </w:r>
      <w:proofErr w:type="gramStart"/>
      <w:r w:rsidRPr="0072398C">
        <w:rPr>
          <w:rFonts w:cs="PT Bold Heading" w:hint="cs"/>
          <w:b/>
          <w:bCs/>
          <w:sz w:val="28"/>
          <w:szCs w:val="28"/>
          <w:rtl/>
          <w:lang w:bidi="ar-IQ"/>
        </w:rPr>
        <w:t>والدراسات</w:t>
      </w:r>
      <w:proofErr w:type="gramEnd"/>
      <w:r w:rsidRPr="0072398C">
        <w:rPr>
          <w:rFonts w:cs="PT Bold Heading" w:hint="cs"/>
          <w:b/>
          <w:bCs/>
          <w:sz w:val="28"/>
          <w:szCs w:val="28"/>
          <w:rtl/>
          <w:lang w:bidi="ar-IQ"/>
        </w:rPr>
        <w:t>:</w:t>
      </w:r>
      <w:r>
        <w:rPr>
          <w:rFonts w:cs="PT Bold Heading" w:hint="cs"/>
          <w:b/>
          <w:bCs/>
          <w:sz w:val="28"/>
          <w:szCs w:val="28"/>
          <w:rtl/>
          <w:lang w:bidi="ar-IQ"/>
        </w:rPr>
        <w:t xml:space="preserve"> 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الأنبياء والمُسميّات ذات البُعد الدينيّ ـ مُسابقة الكتاب القُرآنيّ السنويّ الثالث ـ المركز الوطني لعلوم القرآن ـ رئاسة ديوان الوقف الشيعيّ ـ كربلاء المُقدَّسَة، للمدة من (30/9) إلى (5/10) ـ 2011. 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>* اللغة الثنائيّة المُحَوسَبة (الفرانكوعرب) واقِعُها وأبعادُها في العربيّة المُعاصِرة ـ مجلة كلية التربية الأساسيّة للبنات ـ جامعة بابل، على هامش أعمال المؤتمر العلميّ المنعقد في جامعة بابل</w:t>
      </w:r>
      <w:r w:rsidRPr="00891EDE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في 26/10/2011.</w:t>
      </w:r>
    </w:p>
    <w:p w:rsidR="008F4FB2" w:rsidRDefault="008F4FB2" w:rsidP="00E531D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* ألفاظ الخصوص والعموم في القرآن الكريم (دراسة لغوية نقديّة)، على هامش المؤتمر السنوي الأول المنعقد في كلية التربية للعلوم الإنسانيّة</w:t>
      </w:r>
      <w:r w:rsidR="00E531D2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ـ جامعة كربلاء في 25/4/2012.  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* (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بعض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>) في القرآن الكريم ـ دراسة لغويّة، المؤتمر القرآني السنوي الثاني، كلية التربيّة ـ ابن رشد ـ قسم علوم القرآن، جامعة بغداد، في 10/5/2012.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مُقدّمة البيان في فلسفة اللغة وتأثيل ألفاظ القرآن ـ مُسابقة الكتاب القُرآنيّ السنويّ الرابع، المركز الوطني لعلوم القرآن، رئاسة ديوان الوقف الشيعيّ، كربلاء المقدسة، للمُدّة من (29/9) إلى (5/10) ـ 2012. 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أدب الحوار، من وحي الغدير وذاكِرة المجالس، العتبة العلويّة المُقدَّسة، على هامش مهرجان الغدير العالميّ الأول ـ النجف الأشرف ـ للمدة من 5 ـ 9 تشرين الأول ـ 2012.   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* العربيُّ المُفسَّر بالأعجميّ ـ دراسة نقديّة تأثيليّة ـ مجلة كلية التربيّة الأساسيّة ـ جامعة بابل، على هامش المؤتمر العلميّ المنعقد في جامعة بابل ـ كلية التربيّة الأساسيّة، للمدة من 13 ـ 14 تشرين الثاني ـ 2012.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بغداد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، صورٌ من ذاكرة التاريخ الاجتماعيّ / جامعة الإمام الصادق، المؤتمر العلميّ في كلية الآداب / جامعة الإمام الصادق ـ تحت شعار: بغداد عاصمة الثقافة العربيّة / للمدة من: 3 ـ 4 كانون الأول ـ 2012.  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* أدبُ الحوار، من وحي الطّف وذاكِرة المجالس، مؤسَّسة الإمام زين العابدين ـ عليه السلام ـ المهرجان السنوي الأول ـ تحت شعار: ثورة الحُسين مُنطلقٌ للفكر والثقافة ـ بغداد ـ 8/12/2012.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في عيوب النحو ـ رأي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وتعليق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ـ مجلة العميد ـ 2013.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الدخيل في المحكيّة الكربلائيّة.... مجلة تراث كربلاء، العدد: 1، للعام 2013م. 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أثر الإعلام والسُلطة في صناعة الموروث الثقافي،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مجلة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ثقافتنا، وزارة الثقافة ـ بغداد، العدد: 11 للعام 2013م.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* (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أل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>) في التراث اللغوي ـ مجلة العميد ـ المجلد الخامس ـ العدد: 17 لسنة 2016.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*(السين وسوف) في القرآن الكريم، مجلة تسليم المحكمة ـ مركز العميد للبحوث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والدراسات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>.(2017م).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lastRenderedPageBreak/>
        <w:t xml:space="preserve">* (كُل) في القرآن الكريم،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دراسة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لغويّة. مجلة تسليم المحكمة ـ مركز العميد للبحوث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والدراسات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>.(2017م).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الحرف في التراث اللغوي، رأي وتعليق، المؤتمر العلمي الدولي الخامس ـ جامعة بغداد ـ كلية التربية ابن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رشد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>.. 3/5/2017</w:t>
      </w:r>
    </w:p>
    <w:p w:rsidR="008F4FB2" w:rsidRDefault="008F4FB2" w:rsidP="008F4FB2">
      <w:pPr>
        <w:ind w:left="206" w:hanging="206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* الأصول المنهجية لدراسة اللهجات القديمة وإشكالية الخلاف بين القُدماء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والمُحدثين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>، المجمع العلمي ـ دمشق، 2017م.</w:t>
      </w:r>
    </w:p>
    <w:p w:rsidR="008F4FB2" w:rsidRDefault="00902BF4" w:rsidP="00902BF4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  <w:r w:rsidRPr="00902BF4">
        <w:rPr>
          <w:rFonts w:cs="Simplified Arabic" w:hint="cs"/>
          <w:b/>
          <w:bCs/>
          <w:sz w:val="28"/>
          <w:szCs w:val="28"/>
          <w:rtl/>
          <w:lang w:bidi="ar-IQ"/>
        </w:rPr>
        <w:t>* الاستسهال بالصعب في المحكيات المُعاصِرة، دراسة تحليليّة مقارنة في ضوء الاقتصاد اللغويّ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.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مجلة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الأستاذ، 2017م.</w:t>
      </w:r>
    </w:p>
    <w:p w:rsidR="00902BF4" w:rsidRDefault="00902BF4" w:rsidP="00902BF4">
      <w:pPr>
        <w:jc w:val="both"/>
        <w:rPr>
          <w:rFonts w:cs="Simplified Arabic"/>
          <w:b/>
          <w:bCs/>
          <w:sz w:val="28"/>
          <w:szCs w:val="28"/>
          <w:rtl/>
          <w:lang w:bidi="ar-IQ"/>
        </w:rPr>
      </w:pPr>
    </w:p>
    <w:p w:rsidR="00902BF4" w:rsidRDefault="00902BF4" w:rsidP="00902BF4">
      <w:pPr>
        <w:jc w:val="lowKashida"/>
        <w:rPr>
          <w:rFonts w:cs="Monotype Koufi"/>
          <w:b/>
          <w:bCs/>
          <w:sz w:val="28"/>
          <w:szCs w:val="28"/>
          <w:rtl/>
          <w:lang w:bidi="ar-IQ"/>
        </w:rPr>
      </w:pPr>
      <w:r w:rsidRPr="00407CEE">
        <w:rPr>
          <w:rFonts w:cs="Monotype Koufi" w:hint="cs"/>
          <w:b/>
          <w:bCs/>
          <w:sz w:val="28"/>
          <w:szCs w:val="28"/>
          <w:rtl/>
          <w:lang w:bidi="ar-IQ"/>
        </w:rPr>
        <w:t>كتب الشكر</w:t>
      </w:r>
      <w:r>
        <w:rPr>
          <w:rFonts w:cs="Monotype Koufi" w:hint="cs"/>
          <w:b/>
          <w:bCs/>
          <w:sz w:val="28"/>
          <w:szCs w:val="28"/>
          <w:rtl/>
          <w:lang w:bidi="ar-IQ"/>
        </w:rPr>
        <w:t>:</w:t>
      </w:r>
    </w:p>
    <w:p w:rsidR="00902BF4" w:rsidRPr="00A47D92" w:rsidRDefault="00902BF4" w:rsidP="00A47D92">
      <w:pPr>
        <w:numPr>
          <w:ilvl w:val="0"/>
          <w:numId w:val="1"/>
        </w:numPr>
        <w:ind w:hanging="636"/>
        <w:jc w:val="lowKashida"/>
        <w:rPr>
          <w:rFonts w:cs="Monotype Koufi"/>
          <w:b/>
          <w:bCs/>
          <w:sz w:val="28"/>
          <w:szCs w:val="28"/>
          <w:rtl/>
          <w:lang w:bidi="ar-IQ"/>
        </w:rPr>
      </w:pPr>
      <w:r w:rsidRPr="00A47D92">
        <w:rPr>
          <w:rFonts w:cs="Monotype Koufi" w:hint="cs"/>
          <w:b/>
          <w:bCs/>
          <w:sz w:val="28"/>
          <w:szCs w:val="28"/>
          <w:rtl/>
          <w:lang w:bidi="ar-IQ"/>
        </w:rPr>
        <w:t xml:space="preserve">الوزارية: عدد: 2، </w:t>
      </w:r>
      <w:proofErr w:type="gramStart"/>
      <w:r w:rsidRPr="00A47D92">
        <w:rPr>
          <w:rFonts w:cs="Monotype Koufi" w:hint="cs"/>
          <w:b/>
          <w:bCs/>
          <w:sz w:val="28"/>
          <w:szCs w:val="28"/>
          <w:rtl/>
          <w:lang w:bidi="ar-IQ"/>
        </w:rPr>
        <w:t>مكتب</w:t>
      </w:r>
      <w:proofErr w:type="gramEnd"/>
      <w:r w:rsidRPr="00A47D92">
        <w:rPr>
          <w:rFonts w:cs="Monotype Koufi" w:hint="cs"/>
          <w:b/>
          <w:bCs/>
          <w:sz w:val="28"/>
          <w:szCs w:val="28"/>
          <w:rtl/>
          <w:lang w:bidi="ar-IQ"/>
        </w:rPr>
        <w:t xml:space="preserve"> الوزير: م و 5/636 في 22/4/2012. </w:t>
      </w:r>
    </w:p>
    <w:p w:rsidR="00902BF4" w:rsidRPr="00A47D92" w:rsidRDefault="00902BF4" w:rsidP="00A47D92">
      <w:pPr>
        <w:numPr>
          <w:ilvl w:val="0"/>
          <w:numId w:val="1"/>
        </w:numPr>
        <w:ind w:hanging="636"/>
        <w:jc w:val="lowKashida"/>
        <w:rPr>
          <w:rFonts w:cs="Monotype Koufi"/>
          <w:b/>
          <w:bCs/>
          <w:sz w:val="28"/>
          <w:szCs w:val="28"/>
          <w:lang w:bidi="ar-IQ"/>
        </w:rPr>
      </w:pPr>
      <w:proofErr w:type="gramStart"/>
      <w:r w:rsidRPr="00A47D92">
        <w:rPr>
          <w:rFonts w:cs="Monotype Koufi" w:hint="cs"/>
          <w:b/>
          <w:bCs/>
          <w:sz w:val="28"/>
          <w:szCs w:val="28"/>
          <w:rtl/>
          <w:lang w:bidi="ar-IQ"/>
        </w:rPr>
        <w:t>رئاسة</w:t>
      </w:r>
      <w:proofErr w:type="gramEnd"/>
      <w:r w:rsidRPr="00A47D92">
        <w:rPr>
          <w:rFonts w:cs="Monotype Koufi" w:hint="cs"/>
          <w:b/>
          <w:bCs/>
          <w:sz w:val="28"/>
          <w:szCs w:val="28"/>
          <w:rtl/>
          <w:lang w:bidi="ar-IQ"/>
        </w:rPr>
        <w:t xml:space="preserve"> الجامعة: </w:t>
      </w:r>
      <w:r w:rsidR="00AA0EFE" w:rsidRPr="00A47D92">
        <w:rPr>
          <w:rFonts w:cs="Monotype Koufi" w:hint="cs"/>
          <w:b/>
          <w:bCs/>
          <w:sz w:val="28"/>
          <w:szCs w:val="28"/>
          <w:rtl/>
          <w:lang w:bidi="ar-IQ"/>
        </w:rPr>
        <w:t>5</w:t>
      </w:r>
    </w:p>
    <w:p w:rsidR="00902BF4" w:rsidRPr="00A47D92" w:rsidRDefault="00A47D92" w:rsidP="00A47D92">
      <w:pPr>
        <w:numPr>
          <w:ilvl w:val="0"/>
          <w:numId w:val="1"/>
        </w:numPr>
        <w:ind w:hanging="636"/>
        <w:jc w:val="lowKashida"/>
        <w:rPr>
          <w:rFonts w:cs="Monotype Koufi"/>
          <w:b/>
          <w:bCs/>
          <w:sz w:val="28"/>
          <w:szCs w:val="28"/>
          <w:lang w:bidi="ar-IQ"/>
        </w:rPr>
      </w:pPr>
      <w:proofErr w:type="gramStart"/>
      <w:r w:rsidRPr="00A47D92">
        <w:rPr>
          <w:rFonts w:cs="Monotype Koufi" w:hint="cs"/>
          <w:b/>
          <w:bCs/>
          <w:sz w:val="28"/>
          <w:szCs w:val="28"/>
          <w:rtl/>
          <w:lang w:bidi="ar-IQ"/>
        </w:rPr>
        <w:t>م</w:t>
      </w:r>
      <w:r w:rsidR="00902BF4" w:rsidRPr="00A47D92">
        <w:rPr>
          <w:rFonts w:cs="Monotype Koufi" w:hint="cs"/>
          <w:b/>
          <w:bCs/>
          <w:sz w:val="28"/>
          <w:szCs w:val="28"/>
          <w:rtl/>
          <w:lang w:bidi="ar-IQ"/>
        </w:rPr>
        <w:t>كتب</w:t>
      </w:r>
      <w:proofErr w:type="gramEnd"/>
      <w:r w:rsidR="00902BF4" w:rsidRPr="00A47D92">
        <w:rPr>
          <w:rFonts w:cs="Monotype Koufi" w:hint="cs"/>
          <w:b/>
          <w:bCs/>
          <w:sz w:val="28"/>
          <w:szCs w:val="28"/>
          <w:rtl/>
          <w:lang w:bidi="ar-IQ"/>
        </w:rPr>
        <w:t xml:space="preserve"> العميد: 10</w:t>
      </w:r>
    </w:p>
    <w:p w:rsidR="00AA0EFE" w:rsidRDefault="00A47D92" w:rsidP="00A47D92">
      <w:pPr>
        <w:numPr>
          <w:ilvl w:val="0"/>
          <w:numId w:val="1"/>
        </w:numPr>
        <w:ind w:left="84" w:firstLine="0"/>
        <w:jc w:val="lowKashida"/>
        <w:rPr>
          <w:rFonts w:ascii="Andalus" w:hAnsi="Andalus" w:cs="Monotype Koufi"/>
          <w:b/>
          <w:bCs/>
          <w:sz w:val="28"/>
          <w:szCs w:val="28"/>
          <w:lang w:bidi="ar-IQ"/>
        </w:rPr>
      </w:pPr>
      <w:r w:rsidRPr="00A47D92">
        <w:rPr>
          <w:rFonts w:cs="Monotype Koufi" w:hint="cs"/>
          <w:b/>
          <w:bCs/>
          <w:sz w:val="28"/>
          <w:szCs w:val="28"/>
          <w:rtl/>
          <w:lang w:bidi="ar-IQ"/>
        </w:rPr>
        <w:t xml:space="preserve"> </w:t>
      </w:r>
      <w:r w:rsidRPr="00A47D92">
        <w:rPr>
          <w:rFonts w:ascii="Andalus" w:hAnsi="Andalus" w:cs="Monotype Koufi"/>
          <w:b/>
          <w:bCs/>
          <w:sz w:val="28"/>
          <w:szCs w:val="28"/>
          <w:rtl/>
          <w:lang w:bidi="ar-IQ"/>
        </w:rPr>
        <w:t xml:space="preserve">مع ستة أوامر قِدَم (وزارية، </w:t>
      </w:r>
      <w:proofErr w:type="gramStart"/>
      <w:r w:rsidRPr="00A47D92">
        <w:rPr>
          <w:rFonts w:ascii="Andalus" w:hAnsi="Andalus" w:cs="Monotype Koufi"/>
          <w:b/>
          <w:bCs/>
          <w:sz w:val="28"/>
          <w:szCs w:val="28"/>
          <w:rtl/>
          <w:lang w:bidi="ar-IQ"/>
        </w:rPr>
        <w:t>وجامعيّة</w:t>
      </w:r>
      <w:proofErr w:type="gramEnd"/>
      <w:r w:rsidRPr="00A47D92">
        <w:rPr>
          <w:rFonts w:ascii="Andalus" w:hAnsi="Andalus" w:cs="Monotype Koufi"/>
          <w:b/>
          <w:bCs/>
          <w:sz w:val="28"/>
          <w:szCs w:val="28"/>
          <w:rtl/>
          <w:lang w:bidi="ar-IQ"/>
        </w:rPr>
        <w:t>).</w:t>
      </w:r>
    </w:p>
    <w:p w:rsidR="00C003A4" w:rsidRPr="00A47D92" w:rsidRDefault="00C003A4" w:rsidP="00C003A4">
      <w:pPr>
        <w:ind w:left="360"/>
        <w:jc w:val="lowKashida"/>
        <w:rPr>
          <w:rFonts w:ascii="Andalus" w:hAnsi="Andalus" w:cs="Monotype Koufi"/>
          <w:b/>
          <w:bCs/>
          <w:sz w:val="28"/>
          <w:szCs w:val="28"/>
          <w:rtl/>
          <w:lang w:bidi="ar-IQ"/>
        </w:rPr>
      </w:pPr>
    </w:p>
    <w:p w:rsidR="00902BF4" w:rsidRPr="00B066C8" w:rsidRDefault="00902BF4" w:rsidP="00902BF4">
      <w:pPr>
        <w:jc w:val="lowKashida"/>
        <w:rPr>
          <w:rFonts w:cs="Monotype Koufi"/>
          <w:b/>
          <w:bCs/>
          <w:sz w:val="28"/>
          <w:szCs w:val="28"/>
          <w:rtl/>
          <w:lang w:bidi="ar-IQ"/>
        </w:rPr>
      </w:pPr>
      <w:r w:rsidRPr="00B066C8">
        <w:rPr>
          <w:rFonts w:cs="Monotype Koufi" w:hint="cs"/>
          <w:b/>
          <w:bCs/>
          <w:sz w:val="28"/>
          <w:szCs w:val="28"/>
          <w:rtl/>
          <w:lang w:bidi="ar-IQ"/>
        </w:rPr>
        <w:t xml:space="preserve">. المشاريع قيد الإنشاء ـ </w:t>
      </w:r>
      <w:proofErr w:type="gramStart"/>
      <w:r w:rsidRPr="00B066C8">
        <w:rPr>
          <w:rFonts w:cs="Monotype Koufi" w:hint="cs"/>
          <w:b/>
          <w:bCs/>
          <w:sz w:val="28"/>
          <w:szCs w:val="28"/>
          <w:rtl/>
          <w:lang w:bidi="ar-IQ"/>
        </w:rPr>
        <w:t>الكتب</w:t>
      </w:r>
      <w:proofErr w:type="gramEnd"/>
      <w:r w:rsidRPr="00B066C8">
        <w:rPr>
          <w:rFonts w:cs="Monotype Koufi" w:hint="cs"/>
          <w:b/>
          <w:bCs/>
          <w:sz w:val="28"/>
          <w:szCs w:val="28"/>
          <w:rtl/>
          <w:lang w:bidi="ar-IQ"/>
        </w:rPr>
        <w:t xml:space="preserve">:    </w:t>
      </w:r>
    </w:p>
    <w:p w:rsidR="00902BF4" w:rsidRPr="0052110E" w:rsidRDefault="00902BF4" w:rsidP="00A47D92">
      <w:pPr>
        <w:ind w:left="226" w:hanging="142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proofErr w:type="gramStart"/>
      <w:r w:rsidRPr="0052110E">
        <w:rPr>
          <w:rFonts w:cs="Simplified Arabic" w:hint="cs"/>
          <w:b/>
          <w:bCs/>
          <w:sz w:val="28"/>
          <w:szCs w:val="28"/>
          <w:rtl/>
          <w:lang w:bidi="ar-IQ"/>
        </w:rPr>
        <w:t>1ـ  م</w:t>
      </w:r>
      <w:r w:rsidR="00A47D92"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 w:rsidRPr="0052110E">
        <w:rPr>
          <w:rFonts w:cs="Simplified Arabic" w:hint="cs"/>
          <w:b/>
          <w:bCs/>
          <w:sz w:val="28"/>
          <w:szCs w:val="28"/>
          <w:rtl/>
          <w:lang w:bidi="ar-IQ"/>
        </w:rPr>
        <w:t>شاكسات</w:t>
      </w:r>
      <w:proofErr w:type="gramEnd"/>
      <w:r w:rsidRPr="0052110E"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لغوية </w:t>
      </w:r>
    </w:p>
    <w:p w:rsidR="00902BF4" w:rsidRDefault="00902BF4" w:rsidP="00A47D92">
      <w:pPr>
        <w:ind w:left="226" w:hanging="142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 w:rsidRPr="0052110E">
        <w:rPr>
          <w:rFonts w:cs="Simplified Arabic" w:hint="cs"/>
          <w:b/>
          <w:bCs/>
          <w:sz w:val="28"/>
          <w:szCs w:val="28"/>
          <w:rtl/>
          <w:lang w:bidi="ar-IQ"/>
        </w:rPr>
        <w:t>2ـ هندسة التراكيب العالية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في اللغة العربية</w:t>
      </w:r>
      <w:r w:rsidRPr="0052110E">
        <w:rPr>
          <w:rFonts w:cs="Simplified Arabic" w:hint="cs"/>
          <w:b/>
          <w:bCs/>
          <w:sz w:val="28"/>
          <w:szCs w:val="28"/>
          <w:rtl/>
          <w:lang w:bidi="ar-IQ"/>
        </w:rPr>
        <w:t>.</w:t>
      </w:r>
    </w:p>
    <w:p w:rsidR="00902BF4" w:rsidRDefault="00902BF4" w:rsidP="00A47D92">
      <w:pPr>
        <w:ind w:left="226" w:hanging="142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3ـ الصرف الاجتماعيّ في أدب الكاتب لابن قتيبة الدينوريّ (ت276هـ).</w:t>
      </w:r>
    </w:p>
    <w:p w:rsidR="00902BF4" w:rsidRDefault="00902BF4" w:rsidP="00A47D92">
      <w:pPr>
        <w:ind w:left="226" w:hanging="142"/>
        <w:jc w:val="lowKashida"/>
        <w:rPr>
          <w:rFonts w:cs="Simplified Arabic"/>
          <w:b/>
          <w:bCs/>
          <w:sz w:val="28"/>
          <w:szCs w:val="28"/>
          <w:rtl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4ـ الصيغ </w:t>
      </w:r>
      <w:proofErr w:type="gramStart"/>
      <w:r>
        <w:rPr>
          <w:rFonts w:cs="Simplified Arabic" w:hint="cs"/>
          <w:b/>
          <w:bCs/>
          <w:sz w:val="28"/>
          <w:szCs w:val="28"/>
          <w:rtl/>
          <w:lang w:bidi="ar-IQ"/>
        </w:rPr>
        <w:t>والتراكيب</w:t>
      </w:r>
      <w:proofErr w:type="gramEnd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اللغويّة المُحدثة والمُستوردة في الرواية العربي</w:t>
      </w:r>
      <w:r w:rsidR="00A47D92"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ة الم</w:t>
      </w:r>
      <w:r w:rsidR="002B05C7"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عاصرة.</w:t>
      </w:r>
    </w:p>
    <w:p w:rsidR="005C2E06" w:rsidRPr="0052110E" w:rsidRDefault="005C2E06" w:rsidP="00A47D92">
      <w:pPr>
        <w:ind w:left="226" w:hanging="142"/>
        <w:jc w:val="lowKashida"/>
        <w:rPr>
          <w:rFonts w:cs="Simplified Arabic"/>
          <w:b/>
          <w:bCs/>
          <w:sz w:val="28"/>
          <w:szCs w:val="28"/>
          <w:lang w:bidi="ar-IQ"/>
        </w:rPr>
      </w:pPr>
      <w:r>
        <w:rPr>
          <w:rFonts w:cs="Simplified Arabic" w:hint="cs"/>
          <w:b/>
          <w:bCs/>
          <w:sz w:val="28"/>
          <w:szCs w:val="28"/>
          <w:rtl/>
          <w:lang w:bidi="ar-IQ"/>
        </w:rPr>
        <w:t>5ـ الثابت والم</w:t>
      </w:r>
      <w:r w:rsidR="00A47D92">
        <w:rPr>
          <w:rFonts w:cs="Simplified Arabic" w:hint="cs"/>
          <w:b/>
          <w:bCs/>
          <w:sz w:val="28"/>
          <w:szCs w:val="28"/>
          <w:rtl/>
          <w:lang w:bidi="ar-IQ"/>
        </w:rPr>
        <w:t>ُ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تحو</w:t>
      </w:r>
      <w:r w:rsidR="00A47D92">
        <w:rPr>
          <w:rFonts w:cs="Simplified Arabic" w:hint="cs"/>
          <w:b/>
          <w:bCs/>
          <w:sz w:val="28"/>
          <w:szCs w:val="28"/>
          <w:rtl/>
          <w:lang w:bidi="ar-IQ"/>
        </w:rPr>
        <w:t>ّ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ل في التأصيل اللغوي ـ أدب الكاتب</w:t>
      </w:r>
      <w:r w:rsidR="00D76D71">
        <w:rPr>
          <w:rFonts w:cs="Simplified Arabic" w:hint="cs"/>
          <w:b/>
          <w:bCs/>
          <w:sz w:val="28"/>
          <w:szCs w:val="28"/>
          <w:rtl/>
          <w:lang w:bidi="ar-IQ"/>
        </w:rPr>
        <w:t>،</w:t>
      </w:r>
      <w:bookmarkStart w:id="0" w:name="_GoBack"/>
      <w:bookmarkEnd w:id="0"/>
      <w:r>
        <w:rPr>
          <w:rFonts w:cs="Simplified Arabic" w:hint="cs"/>
          <w:b/>
          <w:bCs/>
          <w:sz w:val="28"/>
          <w:szCs w:val="28"/>
          <w:rtl/>
          <w:lang w:bidi="ar-IQ"/>
        </w:rPr>
        <w:t xml:space="preserve"> لابن قتيبة </w:t>
      </w:r>
      <w:r w:rsidR="00A47D92">
        <w:rPr>
          <w:rFonts w:cs="Simplified Arabic" w:hint="cs"/>
          <w:b/>
          <w:bCs/>
          <w:sz w:val="28"/>
          <w:szCs w:val="28"/>
          <w:rtl/>
          <w:lang w:bidi="ar-IQ"/>
        </w:rPr>
        <w:t xml:space="preserve">الدينوريّ، </w:t>
      </w:r>
      <w:r>
        <w:rPr>
          <w:rFonts w:cs="Simplified Arabic" w:hint="cs"/>
          <w:b/>
          <w:bCs/>
          <w:sz w:val="28"/>
          <w:szCs w:val="28"/>
          <w:rtl/>
          <w:lang w:bidi="ar-IQ"/>
        </w:rPr>
        <w:t>أنموذجًا.</w:t>
      </w:r>
    </w:p>
    <w:p w:rsidR="00902BF4" w:rsidRPr="00902BF4" w:rsidRDefault="00902BF4" w:rsidP="00902BF4">
      <w:pPr>
        <w:jc w:val="both"/>
        <w:rPr>
          <w:rFonts w:cs="Simplified Arabic"/>
          <w:b/>
          <w:bCs/>
          <w:sz w:val="28"/>
          <w:szCs w:val="28"/>
          <w:lang w:bidi="ar-IQ"/>
        </w:rPr>
      </w:pPr>
    </w:p>
    <w:sectPr w:rsidR="00902BF4" w:rsidRPr="00902BF4" w:rsidSect="007A42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2925"/>
    <w:multiLevelType w:val="hybridMultilevel"/>
    <w:tmpl w:val="759EA4FE"/>
    <w:lvl w:ilvl="0" w:tplc="AFF2830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B2"/>
    <w:rsid w:val="000D2C22"/>
    <w:rsid w:val="0024416C"/>
    <w:rsid w:val="002B05C7"/>
    <w:rsid w:val="004026D8"/>
    <w:rsid w:val="005C2E06"/>
    <w:rsid w:val="005F516C"/>
    <w:rsid w:val="007A4234"/>
    <w:rsid w:val="008A492A"/>
    <w:rsid w:val="008F4FB2"/>
    <w:rsid w:val="00902BF4"/>
    <w:rsid w:val="009444B7"/>
    <w:rsid w:val="00A47D92"/>
    <w:rsid w:val="00AA0EFE"/>
    <w:rsid w:val="00C003A4"/>
    <w:rsid w:val="00D21612"/>
    <w:rsid w:val="00D76D71"/>
    <w:rsid w:val="00DC58BD"/>
    <w:rsid w:val="00E0250B"/>
    <w:rsid w:val="00E531D2"/>
    <w:rsid w:val="00F46EE5"/>
    <w:rsid w:val="00F74CCF"/>
    <w:rsid w:val="00F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8F4F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8F4FB2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rsid w:val="008F4FB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F4FB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4FB2"/>
    <w:rPr>
      <w:rFonts w:ascii="Tahoma" w:eastAsia="Times New Roman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F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8F4FB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8F4FB2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styleId="Hyperlink">
    <w:name w:val="Hyperlink"/>
    <w:rsid w:val="008F4FB2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8F4FB2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F4FB2"/>
    <w:rPr>
      <w:rFonts w:ascii="Tahoma" w:eastAsia="Times New Roman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sama.alsafar@yaho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أساسية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sama_comp</dc:creator>
  <cp:lastModifiedBy>Dell</cp:lastModifiedBy>
  <cp:revision>17</cp:revision>
  <dcterms:created xsi:type="dcterms:W3CDTF">2017-11-21T20:14:00Z</dcterms:created>
  <dcterms:modified xsi:type="dcterms:W3CDTF">2020-04-10T20:47:00Z</dcterms:modified>
</cp:coreProperties>
</file>