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482"/>
        <w:gridCol w:w="843"/>
        <w:gridCol w:w="1273"/>
        <w:gridCol w:w="1269"/>
        <w:gridCol w:w="1550"/>
        <w:gridCol w:w="1404"/>
        <w:gridCol w:w="1554"/>
        <w:gridCol w:w="1657"/>
      </w:tblGrid>
      <w:tr w:rsidR="00F72AFB" w14:paraId="29BC8824" w14:textId="77777777" w:rsidTr="000A09D2">
        <w:trPr>
          <w:trHeight w:val="1305"/>
        </w:trPr>
        <w:tc>
          <w:tcPr>
            <w:tcW w:w="10682" w:type="dxa"/>
            <w:gridSpan w:val="9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14:paraId="04DC33E2" w14:textId="246CC212" w:rsidR="00F72AFB" w:rsidRPr="00E61D6E" w:rsidRDefault="00DC1E4D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جامعة  بغداد / </w:t>
            </w:r>
            <w:r w:rsidR="000035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كلية التربية  -  ابن رشد  /</w:t>
            </w:r>
            <w:r w:rsidR="00E61D6E"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علوم القرآن</w:t>
            </w:r>
          </w:p>
          <w:p w14:paraId="0EBF167C" w14:textId="77777777" w:rsidR="00E61D6E" w:rsidRPr="00E61D6E" w:rsidRDefault="00E61D6E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جدول الدروس الأسبوعي ( 2019 </w:t>
            </w:r>
            <w:r w:rsidRPr="00E61D6E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2020 )في الكلاسروم</w:t>
            </w:r>
          </w:p>
          <w:p w14:paraId="53CE3B0F" w14:textId="77777777" w:rsidR="00E61D6E" w:rsidRPr="00E61D6E" w:rsidRDefault="00E61D6E" w:rsidP="00E61D6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الدراسة الصباحية</w:t>
            </w:r>
          </w:p>
        </w:tc>
      </w:tr>
      <w:tr w:rsidR="009B1076" w14:paraId="507BF3B3" w14:textId="77777777" w:rsidTr="000A09D2">
        <w:trPr>
          <w:trHeight w:val="516"/>
        </w:trPr>
        <w:tc>
          <w:tcPr>
            <w:tcW w:w="65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40BF90D0" w14:textId="77777777"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82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10235D33" w14:textId="77777777"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المحاضرة</w:t>
            </w:r>
          </w:p>
        </w:tc>
        <w:tc>
          <w:tcPr>
            <w:tcW w:w="843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37BB14A4" w14:textId="77777777"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الساعة</w:t>
            </w:r>
          </w:p>
        </w:tc>
        <w:tc>
          <w:tcPr>
            <w:tcW w:w="8707" w:type="dxa"/>
            <w:gridSpan w:val="6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BD4B4" w:themeFill="accent6" w:themeFillTint="66"/>
            <w:vAlign w:val="center"/>
          </w:tcPr>
          <w:p w14:paraId="1F13AA60" w14:textId="77777777"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="00140CC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الاولى</w:t>
            </w:r>
          </w:p>
        </w:tc>
      </w:tr>
      <w:tr w:rsidR="009B1076" w14:paraId="430C4169" w14:textId="77777777" w:rsidTr="000A09D2"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3E40F72A" w14:textId="77777777"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14:paraId="5D56D7A1" w14:textId="77777777"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79B1F5E" w14:textId="77777777"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40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50F37DC" w14:textId="77777777" w:rsidR="00941A3A" w:rsidRPr="00E61D6E" w:rsidRDefault="00941A3A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( أ</w:t>
            </w:r>
            <w:r w:rsidR="000E4D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ب</w:t>
            </w: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3DEBD2C" w14:textId="77777777" w:rsidR="00941A3A" w:rsidRPr="00E61D6E" w:rsidRDefault="000E4D7F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( ج + د</w:t>
            </w:r>
            <w:r w:rsidR="009B1076"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0A09D2" w14:paraId="405C3B7E" w14:textId="77777777" w:rsidTr="000E4D7F"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48363FDF" w14:textId="77777777"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14:paraId="643D28F9" w14:textId="77777777"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959C5EE" w14:textId="77777777"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40AFD66" w14:textId="77777777"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4A805E6" w14:textId="77777777"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CF72C35" w14:textId="77777777"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167DD6C" w14:textId="77777777"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A64EDA" w14:textId="77777777"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2F2BDA23" w14:textId="77777777"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</w:tr>
      <w:tr w:rsidR="006F4FC7" w14:paraId="50C5F518" w14:textId="77777777" w:rsidTr="000E4D7F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D633541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الأحد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51FEC858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3658A79E" w14:textId="77777777" w:rsidR="006F4FC7" w:rsidRPr="00FC3EF2" w:rsidRDefault="006F4FC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02233577" w14:textId="1865601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1BC6BA46" w14:textId="7C6441F2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31E4D11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32356E84" w14:textId="418F0C46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التلاوة والحفظ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6DD82AA" w14:textId="5CD052E1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نور نظام الدين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3AEA7CE3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974264" w14:paraId="65FC8695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8C04C73" w14:textId="77777777" w:rsidR="00974264" w:rsidRDefault="00974264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74419909" w14:textId="77777777" w:rsidR="00974264" w:rsidRPr="00FE5F20" w:rsidRDefault="00974264" w:rsidP="00FE5F2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1398F67E" w14:textId="0F215FD1" w:rsidR="00974264" w:rsidRDefault="0097426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٦:٠٠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6E34FBF0" w14:textId="311AC97D" w:rsidR="00974264" w:rsidRDefault="000C70E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الحاسبات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01B220ED" w14:textId="27B568EB" w:rsidR="00974264" w:rsidRDefault="000C70E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أسماء</w:t>
            </w:r>
            <w:r w:rsidR="006057C4">
              <w:rPr>
                <w:rFonts w:hint="cs"/>
                <w:rtl/>
                <w:lang w:bidi="ar-IQ"/>
              </w:rPr>
              <w:t xml:space="preserve"> خزعل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29A5C598" w14:textId="77777777" w:rsidR="00974264" w:rsidRDefault="00974264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579A131D" w14:textId="2F094055" w:rsidR="00974264" w:rsidRDefault="002E5B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الحاسبات 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CDC2789" w14:textId="09DC4EB5" w:rsidR="00974264" w:rsidRDefault="002E5B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أسماء خزعل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34E5911B" w14:textId="77777777" w:rsidR="00974264" w:rsidRDefault="00974264">
            <w:pPr>
              <w:rPr>
                <w:rtl/>
                <w:lang w:bidi="ar-IQ"/>
              </w:rPr>
            </w:pPr>
          </w:p>
        </w:tc>
      </w:tr>
      <w:tr w:rsidR="006F4FC7" w14:paraId="486D5F95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5587162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3D02AA5F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2A4EDC53" w14:textId="7953A228" w:rsidR="006F4FC7" w:rsidRPr="00FC3EF2" w:rsidRDefault="00DC461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2E671F84" w14:textId="59776C29" w:rsidR="006F4FC7" w:rsidRDefault="000C70E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الحاسبات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4530C9BE" w14:textId="6B04FA0F" w:rsidR="006F4FC7" w:rsidRDefault="006057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أسماء خزعل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7BB8601A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6B4BBCBB" w14:textId="40DCED74" w:rsidR="006F4FC7" w:rsidRDefault="00BF3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الحاسبات 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5394325E" w14:textId="4B9C144D" w:rsidR="006F4FC7" w:rsidRDefault="00BF3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أسماء خزعل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775D114B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58BFB5F4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6F8C25A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3044CDC3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5A968E3A" w14:textId="77777777" w:rsidR="006F4FC7" w:rsidRPr="00FC3EF2" w:rsidRDefault="006F4FC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5CDB1F7C" w14:textId="7EE1ED34" w:rsidR="006F4FC7" w:rsidRDefault="006738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="008E0A25">
              <w:rPr>
                <w:rFonts w:hint="cs"/>
                <w:rtl/>
                <w:lang w:bidi="ar-IQ"/>
              </w:rPr>
              <w:t>لتلاوة والحفظ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5D53BEC6" w14:textId="2B1D54C9" w:rsidR="006F4FC7" w:rsidRDefault="008E0A2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نضال حنش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70CA8CE4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258BF44D" w14:textId="3566E3D3" w:rsidR="006F4FC7" w:rsidRDefault="002F2224" w:rsidP="008F70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التلاوة والحفظ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0527EFFD" w14:textId="2DA5FAA6" w:rsidR="006F4FC7" w:rsidRDefault="006F4FC7" w:rsidP="008F70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691E92">
              <w:rPr>
                <w:rFonts w:hint="cs"/>
                <w:rtl/>
                <w:lang w:bidi="ar-IQ"/>
              </w:rPr>
              <w:t>د نور نظام  الدين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682E715C" w14:textId="77777777" w:rsidR="006F4FC7" w:rsidRDefault="006F4FC7" w:rsidP="00397E97">
            <w:pPr>
              <w:rPr>
                <w:rtl/>
                <w:lang w:bidi="ar-IQ"/>
              </w:rPr>
            </w:pPr>
          </w:p>
        </w:tc>
      </w:tr>
      <w:tr w:rsidR="006F4FC7" w14:paraId="679B7BA7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4DB4422F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175BD82C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3980D452" w14:textId="1732F4A3" w:rsidR="006F4FC7" w:rsidRPr="00FC3EF2" w:rsidRDefault="00B331C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٩:٠٠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1E5E1A71" w14:textId="2807A56F" w:rsidR="006F4FC7" w:rsidRDefault="002F22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التلاوة والحفظ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1B2933ED" w14:textId="1B15C7F7" w:rsidR="006F4FC7" w:rsidRDefault="002F22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نضال حنش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16B9BA88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6E35A60E" w14:textId="565CFC95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1B305F33" w14:textId="509D8793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29C0E199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3669ADB1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2E3A409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218DC78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0ECE89FD" w14:textId="77777777" w:rsidR="006F4FC7" w:rsidRPr="00FC3EF2" w:rsidRDefault="006F4FC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49070B4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4405FF0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44AD5D05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49D652B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E2F5440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38BFF012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39197C92" w14:textId="77777777" w:rsidTr="000E4D7F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F394043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الأثنين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2262FF77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4AEF49C1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58ED3C91" w14:textId="7FB26A9E" w:rsidR="006F4FC7" w:rsidRDefault="00B5276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أسس التربية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20395D25" w14:textId="303A29E4" w:rsidR="006F4FC7" w:rsidRDefault="00B5276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</w:t>
            </w:r>
            <w:r w:rsidR="0067573B">
              <w:rPr>
                <w:rFonts w:hint="cs"/>
                <w:rtl/>
                <w:lang w:bidi="ar-IQ"/>
              </w:rPr>
              <w:t xml:space="preserve">عباس 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53B71F7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33E2B70" w14:textId="635DEEA9" w:rsidR="006F4FC7" w:rsidRDefault="00AF3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أسس تربية 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315250D" w14:textId="523FFE55" w:rsidR="006F4FC7" w:rsidRDefault="00AF36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عباس 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0D3B5ADD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6DB30E3A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21CCADEE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4439427A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63B812F1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27BB927A" w14:textId="5818E4D3" w:rsidR="006F4FC7" w:rsidRDefault="006757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أسس التربية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14:paraId="61EF0D83" w14:textId="41F3F58E" w:rsidR="006F4FC7" w:rsidRDefault="006757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عباس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14:paraId="2AE64776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5F5050C8" w14:textId="64F7D93D" w:rsidR="006F4FC7" w:rsidRDefault="000103D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أسس تربية </w:t>
            </w:r>
          </w:p>
        </w:tc>
        <w:tc>
          <w:tcPr>
            <w:tcW w:w="1554" w:type="dxa"/>
            <w:shd w:val="clear" w:color="auto" w:fill="F2DBDB" w:themeFill="accent2" w:themeFillTint="33"/>
          </w:tcPr>
          <w:p w14:paraId="2737FD79" w14:textId="19631105" w:rsidR="006F4FC7" w:rsidRDefault="000103D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عباس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2A03C541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467D9E78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935A915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6AA42E38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378DFEE6" w14:textId="6F1D5BC8" w:rsidR="006F4FC7" w:rsidRPr="00FC3EF2" w:rsidRDefault="00286499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٨:٠٠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5D788E40" w14:textId="65A999CA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14:paraId="74F61F23" w14:textId="44DBE5EB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دحسام قدوري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14:paraId="21158584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51AFDFE9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shd w:val="clear" w:color="auto" w:fill="F2DBDB" w:themeFill="accent2" w:themeFillTint="33"/>
          </w:tcPr>
          <w:p w14:paraId="632DC80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6E5ED0D0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537828FB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C353271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7FDCF283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5A508725" w14:textId="2C55E990" w:rsidR="006F4FC7" w:rsidRPr="00FC3EF2" w:rsidRDefault="008F7496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٩:٠٠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5E5D8482" w14:textId="5BF15E2E" w:rsidR="006F4FC7" w:rsidRDefault="00485C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14:paraId="44B168E9" w14:textId="2F18A63C" w:rsidR="006F4FC7" w:rsidRDefault="00485C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حسام قدوري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14:paraId="65128BE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138D43C2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shd w:val="clear" w:color="auto" w:fill="F2DBDB" w:themeFill="accent2" w:themeFillTint="33"/>
          </w:tcPr>
          <w:p w14:paraId="2D6D171C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4D1C5866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12677620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3C8FC8D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108D7F1F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1F529032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D729007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F0C296B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09DD5A6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021A0AD0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C1D884F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40301C3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6ACBAA0A" w14:textId="77777777" w:rsidTr="000E4D7F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62B6CC3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6AF84516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517F4B70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1B7DD7A3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5C65AC9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6595B14D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3ABFC079" w14:textId="624A6AC9" w:rsidR="006F4FC7" w:rsidRDefault="00566E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6947B234" w14:textId="1843EAA3" w:rsidR="006F4FC7" w:rsidRDefault="0061100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أسماء مكرم 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7E8C6355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2CF031E7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2472CB5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1F8AE4F6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2E7E769A" w14:textId="24408FAA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4498C57E" w14:textId="7897CF87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 القرآن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33DD3A8E" w14:textId="2CA92387" w:rsidR="006F4FC7" w:rsidRDefault="006F4F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مياس ضياء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491C33E0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59FEED7E" w14:textId="3A1D898B" w:rsidR="006F4FC7" w:rsidRDefault="0061100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23E9E1CD" w14:textId="5B26A20B" w:rsidR="006F4FC7" w:rsidRDefault="00B41A7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أسماء مكرم 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5E8845F2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76638497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15B72E5B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2F7A1ED1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7AFD15E2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14:paraId="5A3D76C3" w14:textId="2E826223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shd w:val="clear" w:color="auto" w:fill="E5DFEC" w:themeFill="accent4" w:themeFillTint="33"/>
          </w:tcPr>
          <w:p w14:paraId="0301F3D4" w14:textId="301238CC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14:paraId="7CF3CF73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306A5AE7" w14:textId="0EBDD36E" w:rsidR="006F4FC7" w:rsidRDefault="00F76C3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الانسان 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7B2E1E84" w14:textId="4FCB78A4" w:rsidR="006F4FC7" w:rsidRDefault="004B1D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زينة عب</w:t>
            </w:r>
            <w:r w:rsidR="007209F2">
              <w:rPr>
                <w:rFonts w:hint="cs"/>
                <w:rtl/>
                <w:lang w:bidi="ar-IQ"/>
              </w:rPr>
              <w:t>د الكاظم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33559C8C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6F4FC7" w14:paraId="650CDD2B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62E29DF9" w14:textId="77777777" w:rsidR="006F4FC7" w:rsidRDefault="006F4FC7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2AD342E2" w14:textId="77777777" w:rsidR="006F4FC7" w:rsidRPr="00FE5F20" w:rsidRDefault="006F4FC7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05B9A163" w14:textId="77777777" w:rsidR="006F4FC7" w:rsidRPr="00FC3EF2" w:rsidRDefault="006F4FC7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3D70F8CE" w14:textId="4D963BBE" w:rsidR="006F4FC7" w:rsidRDefault="00D16CF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</w:t>
            </w:r>
            <w:r w:rsidR="0039055D">
              <w:rPr>
                <w:rFonts w:hint="cs"/>
                <w:rtl/>
                <w:lang w:bidi="ar-IQ"/>
              </w:rPr>
              <w:t xml:space="preserve">الإنكليزية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3205C643" w14:textId="022A7633" w:rsidR="006F4FC7" w:rsidRDefault="003905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أسماء  مكرم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2293C07F" w14:textId="77777777" w:rsidR="006F4FC7" w:rsidRDefault="006F4FC7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194C9EE8" w14:textId="3535DB78" w:rsidR="006F4FC7" w:rsidRDefault="006F4FC7" w:rsidP="004F04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علوم القرآن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2B78EACC" w14:textId="76158601" w:rsidR="006F4FC7" w:rsidRDefault="006F4FC7" w:rsidP="004F04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انتصار فاضل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58D456A5" w14:textId="77777777" w:rsidR="006F4FC7" w:rsidRDefault="006F4FC7">
            <w:pPr>
              <w:rPr>
                <w:rtl/>
                <w:lang w:bidi="ar-IQ"/>
              </w:rPr>
            </w:pPr>
          </w:p>
        </w:tc>
      </w:tr>
      <w:tr w:rsidR="004A3BB6" w14:paraId="474306CD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398DA3AC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9CCCA4A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0793355" w14:textId="0627FA66" w:rsidR="004A3BB6" w:rsidRPr="00FC3EF2" w:rsidRDefault="00286499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٢:٠٠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4B2EB12" w14:textId="178E02BF" w:rsidR="004A3BB6" w:rsidRDefault="003905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EF0C4F1" w14:textId="59DAAB96" w:rsidR="004A3BB6" w:rsidRDefault="003905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أسماء مكرم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5C01C41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608C720" w14:textId="39141034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مصطلح الحديث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9CBE479" w14:textId="12357C37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علي نهاد</w:t>
            </w: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4E08EB98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15FE0B5B" w14:textId="77777777" w:rsidTr="000E4D7F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168C57B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5B6CE5CF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BB92637" w14:textId="77777777" w:rsidR="004A3BB6" w:rsidRPr="00FC3EF2" w:rsidRDefault="004A3BB6" w:rsidP="008D138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8FBFB07" w14:textId="77777777" w:rsidR="004A3BB6" w:rsidRDefault="004A3BB6" w:rsidP="008D138A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45D9F683" w14:textId="77777777" w:rsidR="004A3BB6" w:rsidRDefault="004A3BB6" w:rsidP="008D138A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55D2D78E" w14:textId="77777777" w:rsidR="004A3BB6" w:rsidRDefault="004A3BB6" w:rsidP="008D138A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4A445DE" w14:textId="77777777" w:rsidR="004A3BB6" w:rsidRDefault="004A3BB6" w:rsidP="008D13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مصطلح الحديث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D1922F9" w14:textId="4C197948" w:rsidR="004A3BB6" w:rsidRDefault="004A3BB6" w:rsidP="008D13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علي نهاد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85F95AE" w14:textId="77777777" w:rsidR="004A3BB6" w:rsidRDefault="004A3BB6" w:rsidP="00397E97">
            <w:pPr>
              <w:rPr>
                <w:rtl/>
                <w:lang w:bidi="ar-IQ"/>
              </w:rPr>
            </w:pPr>
          </w:p>
        </w:tc>
      </w:tr>
      <w:tr w:rsidR="004A3BB6" w14:paraId="77ABC442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E065F0D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65794A04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7919628D" w14:textId="77777777" w:rsidR="004A3BB6" w:rsidRPr="00FC3EF2" w:rsidRDefault="004A3BB6" w:rsidP="00CD1D0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5DE6B907" w14:textId="77777777" w:rsidR="004A3BB6" w:rsidRDefault="004A3BB6" w:rsidP="00CD1D0E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shd w:val="clear" w:color="auto" w:fill="F2DBDB" w:themeFill="accent2" w:themeFillTint="33"/>
          </w:tcPr>
          <w:p w14:paraId="77551A7B" w14:textId="77777777" w:rsidR="004A3BB6" w:rsidRDefault="004A3BB6" w:rsidP="00CD1D0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16E5D1D4" w14:textId="77777777" w:rsidR="004A3BB6" w:rsidRDefault="004A3BB6" w:rsidP="00CD1D0E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09AF7049" w14:textId="77777777" w:rsidR="004A3BB6" w:rsidRDefault="004A3BB6" w:rsidP="00CD1D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نحو</w:t>
            </w:r>
          </w:p>
        </w:tc>
        <w:tc>
          <w:tcPr>
            <w:tcW w:w="1554" w:type="dxa"/>
            <w:shd w:val="clear" w:color="auto" w:fill="F2DBDB" w:themeFill="accent2" w:themeFillTint="33"/>
          </w:tcPr>
          <w:p w14:paraId="2A7351D3" w14:textId="17829556" w:rsidR="004A3BB6" w:rsidRDefault="004A3BB6" w:rsidP="00CD1D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وسام مجيد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2516D310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09F5BD0A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39501B4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566F1541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7E8F47A9" w14:textId="2BE4B279" w:rsidR="004A3BB6" w:rsidRPr="00FC3EF2" w:rsidRDefault="004A3BB6" w:rsidP="00141ED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59BD118F" w14:textId="58C2F61F" w:rsidR="004A3BB6" w:rsidRDefault="004A3BB6" w:rsidP="00141E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القرآن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14:paraId="45577BD5" w14:textId="5A240C3D" w:rsidR="004A3BB6" w:rsidRDefault="004A3BB6" w:rsidP="00141E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مياس ضياء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14:paraId="48366EE6" w14:textId="77777777" w:rsidR="004A3BB6" w:rsidRDefault="004A3BB6" w:rsidP="00141EDB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6B494332" w14:textId="6141E6C1" w:rsidR="004A3BB6" w:rsidRDefault="002B20BD" w:rsidP="00141E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نحو </w:t>
            </w:r>
          </w:p>
        </w:tc>
        <w:tc>
          <w:tcPr>
            <w:tcW w:w="1554" w:type="dxa"/>
            <w:shd w:val="clear" w:color="auto" w:fill="F2DBDB" w:themeFill="accent2" w:themeFillTint="33"/>
          </w:tcPr>
          <w:p w14:paraId="74A3C69A" w14:textId="73CFD133" w:rsidR="004A3BB6" w:rsidRDefault="002B20BD" w:rsidP="00141E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. وسام مجيد 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4A070272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049D12FE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361D225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4AC7A10B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677A0766" w14:textId="094FFBD3" w:rsidR="004A3BB6" w:rsidRPr="00FC3EF2" w:rsidRDefault="00E91042" w:rsidP="00321B9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١١:٣٠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4F7ABD2E" w14:textId="03B66587" w:rsidR="004A3BB6" w:rsidRDefault="00E91042" w:rsidP="00321B9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</w:t>
            </w:r>
            <w:r w:rsidR="00906241">
              <w:rPr>
                <w:rFonts w:hint="cs"/>
                <w:rtl/>
                <w:lang w:bidi="ar-IQ"/>
              </w:rPr>
              <w:t xml:space="preserve"> الانسان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14:paraId="32B8617B" w14:textId="350940DA" w:rsidR="004A3BB6" w:rsidRDefault="00906241" w:rsidP="00321B9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اخلاص  امانة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14:paraId="6680885E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14:paraId="6BFC726F" w14:textId="1DC2D359" w:rsidR="004A3BB6" w:rsidRDefault="009749BC" w:rsidP="003F42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الانسان </w:t>
            </w:r>
          </w:p>
        </w:tc>
        <w:tc>
          <w:tcPr>
            <w:tcW w:w="1554" w:type="dxa"/>
            <w:shd w:val="clear" w:color="auto" w:fill="F2DBDB" w:themeFill="accent2" w:themeFillTint="33"/>
          </w:tcPr>
          <w:p w14:paraId="4EBF08EE" w14:textId="1D5EBA32" w:rsidR="004A3BB6" w:rsidRDefault="009749BC" w:rsidP="003F42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زينة</w:t>
            </w:r>
            <w:r w:rsidR="007209F2">
              <w:rPr>
                <w:rFonts w:hint="cs"/>
                <w:rtl/>
                <w:lang w:bidi="ar-IQ"/>
              </w:rPr>
              <w:t xml:space="preserve"> عبد الكاظم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14:paraId="11C66F00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6F2590A4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8EE5266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09DBC868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FA3FDD8" w14:textId="32835D5B" w:rsidR="004A3BB6" w:rsidRPr="00FC3EF2" w:rsidRDefault="00892D8F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١</w:t>
            </w:r>
            <w:r w:rsidR="00E91042">
              <w:rPr>
                <w:rFonts w:hint="cs"/>
                <w:b/>
                <w:bCs/>
                <w:rtl/>
                <w:lang w:bidi="ar-IQ"/>
              </w:rPr>
              <w:t>٢</w:t>
            </w:r>
            <w:r w:rsidR="00782BA3">
              <w:rPr>
                <w:rFonts w:hint="cs"/>
                <w:b/>
                <w:bCs/>
                <w:rtl/>
                <w:lang w:bidi="ar-IQ"/>
              </w:rPr>
              <w:t>:٣٠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14E2CEC" w14:textId="58298EE2" w:rsidR="00AA7408" w:rsidRDefault="00782BA3" w:rsidP="00AA740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</w:t>
            </w:r>
            <w:r w:rsidR="00906241">
              <w:rPr>
                <w:rFonts w:hint="cs"/>
                <w:rtl/>
                <w:lang w:bidi="ar-IQ"/>
              </w:rPr>
              <w:t xml:space="preserve"> الانسان 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0F1E3154" w14:textId="73B0E611" w:rsidR="004A3BB6" w:rsidRDefault="009062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اخلاص </w:t>
            </w:r>
            <w:r w:rsidR="00C00ADB">
              <w:rPr>
                <w:rFonts w:hint="cs"/>
                <w:rtl/>
                <w:lang w:bidi="ar-IQ"/>
              </w:rPr>
              <w:t xml:space="preserve">امانة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145723F5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E0B2992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D46AF64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BC351CA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392E5260" w14:textId="77777777" w:rsidTr="000E4D7F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0F2AD0C1" w14:textId="77777777" w:rsidR="004A3BB6" w:rsidRDefault="004A3BB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78972240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5909DC8C" w14:textId="77777777" w:rsidR="004A3BB6" w:rsidRPr="00FC3EF2" w:rsidRDefault="004A3BB6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6A5EC4E4" w14:textId="77777777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مصطلح الحدبث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50B45D75" w14:textId="051DBC04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خالد احمد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32722A4C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60CD6273" w14:textId="7A26B4B6" w:rsidR="004A3BB6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العام 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246C280" w14:textId="5D0513A5" w:rsidR="004A3BB6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ناصر </w:t>
            </w: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2FA0717B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4B82CA78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11B0CC9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45C641AD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61D26EB3" w14:textId="77777777" w:rsidR="004A3BB6" w:rsidRPr="00FC3EF2" w:rsidRDefault="004A3BB6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14:paraId="60EDB599" w14:textId="51DC4910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مصطلح الحدبث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1A5C8FFE" w14:textId="0C3DD3CF" w:rsidR="004A3BB6" w:rsidRDefault="004A3BB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خالد احمد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6C0CBBD8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3F8F2CA1" w14:textId="28F462F3" w:rsidR="004A3BB6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العام 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72AFEA56" w14:textId="1F842391" w:rsidR="004A3BB6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ناصر 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61BDDAE1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4A3BB6" w14:paraId="424EA807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39E4A89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1A9E6E05" w14:textId="77777777" w:rsidR="004A3BB6" w:rsidRPr="00FE5F20" w:rsidRDefault="004A3BB6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4AEF8038" w14:textId="77777777" w:rsidR="004A3BB6" w:rsidRPr="00FC3EF2" w:rsidRDefault="004A3BB6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14:paraId="6116CC58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shd w:val="clear" w:color="auto" w:fill="E5DFEC" w:themeFill="accent4" w:themeFillTint="33"/>
          </w:tcPr>
          <w:p w14:paraId="42AA2A4E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14:paraId="1525C01D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6447E0D7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34897CCF" w14:textId="77777777" w:rsidR="004A3BB6" w:rsidRDefault="004A3BB6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1985EFD6" w14:textId="77777777" w:rsidR="004A3BB6" w:rsidRDefault="004A3BB6">
            <w:pPr>
              <w:rPr>
                <w:rtl/>
                <w:lang w:bidi="ar-IQ"/>
              </w:rPr>
            </w:pPr>
          </w:p>
        </w:tc>
      </w:tr>
      <w:tr w:rsidR="00F35A6F" w14:paraId="5D0409B8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E90F2BA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79BCAFC5" w14:textId="77777777" w:rsidR="00F35A6F" w:rsidRPr="00FE5F20" w:rsidRDefault="00F35A6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56B00F7A" w14:textId="245038F7" w:rsidR="00F35A6F" w:rsidRPr="00FC3EF2" w:rsidRDefault="00B30ED5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٩:٠٠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3B4E9F5A" w14:textId="27E2DE14" w:rsidR="00F35A6F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العام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524405FA" w14:textId="28779A86" w:rsidR="00F35A6F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ناصر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16A63033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0093C8FB" w14:textId="6EBB279C" w:rsidR="00F35A6F" w:rsidRDefault="00F35A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علوم القرآن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4091FE5B" w14:textId="7D1EA21C" w:rsidR="00F35A6F" w:rsidRDefault="00F35A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انتصار فاضل</w:t>
            </w: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3BD7B33D" w14:textId="77777777" w:rsidR="00F35A6F" w:rsidRDefault="00F35A6F">
            <w:pPr>
              <w:rPr>
                <w:rtl/>
                <w:lang w:bidi="ar-IQ"/>
              </w:rPr>
            </w:pPr>
          </w:p>
        </w:tc>
      </w:tr>
      <w:tr w:rsidR="00F35A6F" w14:paraId="784C16BD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EF5BA85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14:paraId="340188FD" w14:textId="77777777" w:rsidR="00F35A6F" w:rsidRPr="00FE5F20" w:rsidRDefault="00F35A6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14:paraId="39F11160" w14:textId="77777777" w:rsidR="00F35A6F" w:rsidRPr="00FC3EF2" w:rsidRDefault="00F35A6F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14:paraId="703463F1" w14:textId="7DE1FC39" w:rsidR="00F35A6F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24EB0D1D" w14:textId="3C5BCE05" w:rsidR="00F35A6F" w:rsidRDefault="006F0E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ناصر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14:paraId="6862CF0D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14:paraId="31AE046F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7BECE093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14:paraId="497067D4" w14:textId="77777777" w:rsidR="00F35A6F" w:rsidRDefault="00F35A6F">
            <w:pPr>
              <w:rPr>
                <w:rtl/>
                <w:lang w:bidi="ar-IQ"/>
              </w:rPr>
            </w:pPr>
          </w:p>
        </w:tc>
      </w:tr>
      <w:tr w:rsidR="00F35A6F" w14:paraId="4F6FCF50" w14:textId="77777777" w:rsidTr="000E4D7F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A1151FD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E5DFEC" w:themeFill="accent4" w:themeFillTint="33"/>
            <w:vAlign w:val="center"/>
          </w:tcPr>
          <w:p w14:paraId="25831E2B" w14:textId="77777777" w:rsidR="00F35A6F" w:rsidRPr="00FC3EF2" w:rsidRDefault="00F35A6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C3EF2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43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3229277F" w14:textId="77777777" w:rsidR="00F35A6F" w:rsidRPr="00FC3EF2" w:rsidRDefault="00F35A6F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6FDCFEBD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0C257D11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153BB7F1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404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2F0C45F5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554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14:paraId="04E4A4B2" w14:textId="77777777" w:rsidR="00F35A6F" w:rsidRDefault="00F35A6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528EE83A" w14:textId="77777777" w:rsidR="00F35A6F" w:rsidRDefault="00F35A6F">
            <w:pPr>
              <w:rPr>
                <w:rtl/>
                <w:lang w:bidi="ar-IQ"/>
              </w:rPr>
            </w:pPr>
          </w:p>
        </w:tc>
      </w:tr>
    </w:tbl>
    <w:p w14:paraId="589DF394" w14:textId="3E965B91" w:rsidR="002333C3" w:rsidRDefault="002333C3">
      <w:pPr>
        <w:rPr>
          <w:rtl/>
          <w:lang w:bidi="ar-IQ"/>
        </w:rPr>
      </w:pPr>
    </w:p>
    <w:p w14:paraId="2943AB9C" w14:textId="793EEBCF" w:rsidR="002333C3" w:rsidRDefault="003B65B0" w:rsidP="003B65B0">
      <w:pPr>
        <w:ind w:left="3600"/>
        <w:rPr>
          <w:rtl/>
          <w:lang w:bidi="ar-IQ"/>
        </w:rPr>
      </w:pPr>
      <w:r>
        <w:rPr>
          <w:rFonts w:hint="cs"/>
          <w:rtl/>
          <w:lang w:bidi="ar-IQ"/>
        </w:rPr>
        <w:t xml:space="preserve">أالاستاذ المساعد  الدكتورة </w:t>
      </w:r>
    </w:p>
    <w:p w14:paraId="7DE9697E" w14:textId="7FAFA935" w:rsidR="003B65B0" w:rsidRDefault="003B65B0" w:rsidP="003B65B0">
      <w:pPr>
        <w:ind w:left="3600"/>
        <w:rPr>
          <w:rtl/>
          <w:lang w:bidi="ar-IQ"/>
        </w:rPr>
      </w:pPr>
      <w:r>
        <w:rPr>
          <w:rFonts w:hint="cs"/>
          <w:rtl/>
          <w:lang w:bidi="ar-IQ"/>
        </w:rPr>
        <w:t xml:space="preserve">نضال حنش  شبار </w:t>
      </w:r>
    </w:p>
    <w:p w14:paraId="10FB4FDE" w14:textId="7BA72B3F" w:rsidR="00784EC4" w:rsidRDefault="00784EC4" w:rsidP="003B65B0">
      <w:pPr>
        <w:ind w:left="3600"/>
        <w:rPr>
          <w:rtl/>
          <w:lang w:bidi="ar-IQ"/>
        </w:rPr>
      </w:pPr>
      <w:r>
        <w:rPr>
          <w:rFonts w:hint="cs"/>
          <w:rtl/>
          <w:lang w:bidi="ar-IQ"/>
        </w:rPr>
        <w:t xml:space="preserve">رئيس  القسم </w:t>
      </w:r>
    </w:p>
    <w:sectPr w:rsidR="00784EC4" w:rsidSect="00F72AF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83"/>
    <w:rsid w:val="000035D4"/>
    <w:rsid w:val="000103D1"/>
    <w:rsid w:val="000445F2"/>
    <w:rsid w:val="00090462"/>
    <w:rsid w:val="000A09D2"/>
    <w:rsid w:val="000C70E7"/>
    <w:rsid w:val="000E4D7F"/>
    <w:rsid w:val="000F453A"/>
    <w:rsid w:val="00140CC9"/>
    <w:rsid w:val="001F5162"/>
    <w:rsid w:val="002333C3"/>
    <w:rsid w:val="00244D59"/>
    <w:rsid w:val="00254B02"/>
    <w:rsid w:val="00286499"/>
    <w:rsid w:val="002B20BD"/>
    <w:rsid w:val="002E5B4E"/>
    <w:rsid w:val="002E6AA9"/>
    <w:rsid w:val="002F2224"/>
    <w:rsid w:val="00315134"/>
    <w:rsid w:val="0039055D"/>
    <w:rsid w:val="003B14B4"/>
    <w:rsid w:val="003B65B0"/>
    <w:rsid w:val="003D3E27"/>
    <w:rsid w:val="00420215"/>
    <w:rsid w:val="004608D3"/>
    <w:rsid w:val="00485CD5"/>
    <w:rsid w:val="004A3BB6"/>
    <w:rsid w:val="004B1D39"/>
    <w:rsid w:val="005620A6"/>
    <w:rsid w:val="00566EB7"/>
    <w:rsid w:val="005A006B"/>
    <w:rsid w:val="006057C4"/>
    <w:rsid w:val="0061100A"/>
    <w:rsid w:val="00631385"/>
    <w:rsid w:val="0067388F"/>
    <w:rsid w:val="0067573B"/>
    <w:rsid w:val="00691E92"/>
    <w:rsid w:val="006F0E3A"/>
    <w:rsid w:val="006F4FC7"/>
    <w:rsid w:val="00701896"/>
    <w:rsid w:val="007209F2"/>
    <w:rsid w:val="00782BA3"/>
    <w:rsid w:val="00784EC4"/>
    <w:rsid w:val="008743A7"/>
    <w:rsid w:val="00892D8F"/>
    <w:rsid w:val="008D7ACF"/>
    <w:rsid w:val="008E0A25"/>
    <w:rsid w:val="008F7496"/>
    <w:rsid w:val="00906241"/>
    <w:rsid w:val="00941A3A"/>
    <w:rsid w:val="00950FE7"/>
    <w:rsid w:val="00974264"/>
    <w:rsid w:val="009749BC"/>
    <w:rsid w:val="00994BFF"/>
    <w:rsid w:val="009B1076"/>
    <w:rsid w:val="009D6842"/>
    <w:rsid w:val="00A204E7"/>
    <w:rsid w:val="00A41083"/>
    <w:rsid w:val="00A967FF"/>
    <w:rsid w:val="00AA7408"/>
    <w:rsid w:val="00AF369C"/>
    <w:rsid w:val="00B30ED5"/>
    <w:rsid w:val="00B331C8"/>
    <w:rsid w:val="00B41A70"/>
    <w:rsid w:val="00B52763"/>
    <w:rsid w:val="00B61F5B"/>
    <w:rsid w:val="00BF367A"/>
    <w:rsid w:val="00C00ADB"/>
    <w:rsid w:val="00C135EB"/>
    <w:rsid w:val="00CB1F67"/>
    <w:rsid w:val="00D16CFB"/>
    <w:rsid w:val="00DC1E4D"/>
    <w:rsid w:val="00DC4619"/>
    <w:rsid w:val="00DC67AA"/>
    <w:rsid w:val="00E61D6E"/>
    <w:rsid w:val="00E91042"/>
    <w:rsid w:val="00F35A6F"/>
    <w:rsid w:val="00F41635"/>
    <w:rsid w:val="00F72AFB"/>
    <w:rsid w:val="00F76C3D"/>
    <w:rsid w:val="00F84C85"/>
    <w:rsid w:val="00FC3EF2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2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5B7-EF21-43EE-B836-9E591A6A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Maher</cp:lastModifiedBy>
  <cp:revision>2</cp:revision>
  <dcterms:created xsi:type="dcterms:W3CDTF">2020-04-10T20:41:00Z</dcterms:created>
  <dcterms:modified xsi:type="dcterms:W3CDTF">2020-04-10T20:41:00Z</dcterms:modified>
</cp:coreProperties>
</file>