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F05A8" w:rsidRPr="005953C2" w:rsidTr="00057BDC">
        <w:tc>
          <w:tcPr>
            <w:tcW w:w="4148" w:type="dxa"/>
          </w:tcPr>
          <w:p w:rsidR="009F05A8" w:rsidRPr="005953C2" w:rsidRDefault="009F05A8" w:rsidP="009F05A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9F05A8" w:rsidRPr="005953C2" w:rsidRDefault="009F05A8" w:rsidP="009F05A8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9F05A8" w:rsidRPr="00980688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كلية التربية ابن رشد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  <w:t>للعلوم الانسانية</w:t>
            </w:r>
          </w:p>
        </w:tc>
      </w:tr>
      <w:tr w:rsidR="009F05A8" w:rsidRPr="005953C2" w:rsidTr="00057BDC">
        <w:tc>
          <w:tcPr>
            <w:tcW w:w="4148" w:type="dxa"/>
          </w:tcPr>
          <w:p w:rsidR="009F05A8" w:rsidRPr="005953C2" w:rsidRDefault="009F05A8" w:rsidP="009F05A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  <w:vAlign w:val="center"/>
          </w:tcPr>
          <w:p w:rsidR="009F05A8" w:rsidRPr="00980688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980688"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>اللغة الكردية</w:t>
            </w:r>
          </w:p>
        </w:tc>
      </w:tr>
      <w:tr w:rsidR="009F05A8" w:rsidRPr="005953C2" w:rsidTr="00057BDC">
        <w:tc>
          <w:tcPr>
            <w:tcW w:w="4148" w:type="dxa"/>
          </w:tcPr>
          <w:p w:rsidR="009F05A8" w:rsidRPr="005953C2" w:rsidRDefault="009F05A8" w:rsidP="009F05A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  <w:vAlign w:val="center"/>
          </w:tcPr>
          <w:p w:rsidR="009F05A8" w:rsidRPr="00980688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262626"/>
                <w:sz w:val="28"/>
                <w:szCs w:val="28"/>
                <w:rtl/>
                <w:lang w:bidi="ar-IQ"/>
              </w:rPr>
              <w:t xml:space="preserve">ترجمة </w:t>
            </w:r>
          </w:p>
        </w:tc>
      </w:tr>
      <w:tr w:rsidR="009F05A8" w:rsidRPr="005953C2" w:rsidTr="00057BDC">
        <w:tc>
          <w:tcPr>
            <w:tcW w:w="4148" w:type="dxa"/>
          </w:tcPr>
          <w:p w:rsidR="009F05A8" w:rsidRPr="005953C2" w:rsidRDefault="009F05A8" w:rsidP="009F05A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  <w:vAlign w:val="center"/>
          </w:tcPr>
          <w:p w:rsidR="009F05A8" w:rsidRPr="00EC1736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EC173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يومي</w:t>
            </w:r>
          </w:p>
        </w:tc>
      </w:tr>
      <w:tr w:rsidR="009F05A8" w:rsidRPr="005953C2" w:rsidTr="00057BDC">
        <w:tc>
          <w:tcPr>
            <w:tcW w:w="4148" w:type="dxa"/>
          </w:tcPr>
          <w:p w:rsidR="009F05A8" w:rsidRPr="005953C2" w:rsidRDefault="009F05A8" w:rsidP="009F05A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  <w:vAlign w:val="center"/>
          </w:tcPr>
          <w:p w:rsidR="009F05A8" w:rsidRPr="00EC1736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</w:pPr>
            <w:r w:rsidRPr="00EC173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النظام  السنوي</w:t>
            </w:r>
            <w:r w:rsidR="003308E3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 xml:space="preserve"> 2017 - 2018</w:t>
            </w:r>
          </w:p>
        </w:tc>
      </w:tr>
      <w:tr w:rsidR="009F05A8" w:rsidRPr="005953C2" w:rsidTr="00057BDC">
        <w:tc>
          <w:tcPr>
            <w:tcW w:w="4148" w:type="dxa"/>
          </w:tcPr>
          <w:p w:rsidR="009F05A8" w:rsidRPr="005953C2" w:rsidRDefault="009F05A8" w:rsidP="009F05A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  <w:vAlign w:val="center"/>
          </w:tcPr>
          <w:p w:rsidR="009F05A8" w:rsidRPr="00EC1736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 w:rsidRPr="00EC173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96</w:t>
            </w:r>
          </w:p>
        </w:tc>
      </w:tr>
      <w:tr w:rsidR="009F05A8" w:rsidRPr="005953C2" w:rsidTr="00057BDC">
        <w:tc>
          <w:tcPr>
            <w:tcW w:w="4148" w:type="dxa"/>
          </w:tcPr>
          <w:p w:rsidR="009F05A8" w:rsidRPr="005953C2" w:rsidRDefault="009F05A8" w:rsidP="009F05A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  <w:vAlign w:val="center"/>
          </w:tcPr>
          <w:p w:rsidR="009F05A8" w:rsidRPr="00EC1736" w:rsidRDefault="00E524BD" w:rsidP="003308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9/</w:t>
            </w:r>
            <w:r w:rsidR="003308E3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3</w:t>
            </w:r>
            <w:r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/201</w:t>
            </w:r>
            <w:r w:rsidR="003308E3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8</w:t>
            </w:r>
          </w:p>
        </w:tc>
      </w:tr>
      <w:tr w:rsidR="009F05A8" w:rsidRPr="005953C2" w:rsidTr="00057BDC">
        <w:tc>
          <w:tcPr>
            <w:tcW w:w="4148" w:type="dxa"/>
          </w:tcPr>
          <w:p w:rsidR="009F05A8" w:rsidRPr="005953C2" w:rsidRDefault="009F05A8" w:rsidP="009F05A8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9F05A8" w:rsidRPr="005953C2" w:rsidRDefault="009F05A8" w:rsidP="009F05A8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9F05A8" w:rsidRPr="00EC1736" w:rsidRDefault="009F05A8" w:rsidP="009F05A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bidi="ar-IQ"/>
              </w:rPr>
            </w:pPr>
            <w:r w:rsidRPr="00EC1736">
              <w:rPr>
                <w:rFonts w:ascii="Times New Roman" w:eastAsia="Times New Roman" w:hAnsi="Times New Roman" w:cs="Times New Roman" w:hint="cs"/>
                <w:color w:val="000000" w:themeColor="text1"/>
                <w:sz w:val="28"/>
                <w:szCs w:val="28"/>
                <w:rtl/>
                <w:lang w:bidi="ar-IQ"/>
              </w:rPr>
              <w:t>تمكين الطلبة من نقل الالفاظ والمعاني والاساليب من اللغة الكردية الى العربية وبالعكس</w:t>
            </w:r>
          </w:p>
        </w:tc>
      </w:tr>
      <w:tr w:rsidR="009F05A8" w:rsidRPr="005953C2" w:rsidTr="00F06E19">
        <w:trPr>
          <w:trHeight w:val="315"/>
        </w:trPr>
        <w:tc>
          <w:tcPr>
            <w:tcW w:w="4148" w:type="dxa"/>
          </w:tcPr>
          <w:p w:rsidR="009F05A8" w:rsidRPr="005953C2" w:rsidRDefault="009F05A8" w:rsidP="009F05A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9F05A8" w:rsidRPr="005953C2" w:rsidRDefault="009F05A8" w:rsidP="009F05A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9F05A8" w:rsidRPr="0071531A" w:rsidRDefault="009F05A8" w:rsidP="009F05A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اعطاء صورة صحيحة للافكار المتضمنة في النص الاصلي</w:t>
            </w:r>
          </w:p>
        </w:tc>
      </w:tr>
      <w:tr w:rsidR="009F05A8" w:rsidRPr="005953C2" w:rsidTr="00F06E19">
        <w:trPr>
          <w:trHeight w:val="315"/>
        </w:trPr>
        <w:tc>
          <w:tcPr>
            <w:tcW w:w="4148" w:type="dxa"/>
          </w:tcPr>
          <w:p w:rsidR="009F05A8" w:rsidRPr="005953C2" w:rsidRDefault="009F05A8" w:rsidP="009F05A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9F05A8" w:rsidRPr="005953C2" w:rsidRDefault="009F05A8" w:rsidP="009F05A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9F05A8" w:rsidRPr="0071531A" w:rsidRDefault="009F05A8" w:rsidP="009F05A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71531A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تبادل المعارف والافكار من اللغة الكردية الى العربية وبالعكس</w:t>
            </w:r>
          </w:p>
        </w:tc>
      </w:tr>
      <w:tr w:rsidR="009F05A8" w:rsidRPr="005953C2" w:rsidTr="00F06E19">
        <w:trPr>
          <w:trHeight w:val="345"/>
        </w:trPr>
        <w:tc>
          <w:tcPr>
            <w:tcW w:w="4148" w:type="dxa"/>
          </w:tcPr>
          <w:p w:rsidR="009F05A8" w:rsidRPr="005953C2" w:rsidRDefault="009F05A8" w:rsidP="009F05A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9F05A8" w:rsidRPr="005953C2" w:rsidRDefault="009F05A8" w:rsidP="009F05A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9F05A8" w:rsidRPr="0071531A" w:rsidRDefault="009F05A8" w:rsidP="009F05A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lastRenderedPageBreak/>
              <w:t>تطعيم الاداب بعضها ببعض</w:t>
            </w:r>
          </w:p>
        </w:tc>
      </w:tr>
      <w:tr w:rsidR="009F05A8" w:rsidRPr="005953C2" w:rsidTr="00F06E19">
        <w:trPr>
          <w:trHeight w:val="300"/>
        </w:trPr>
        <w:tc>
          <w:tcPr>
            <w:tcW w:w="4148" w:type="dxa"/>
          </w:tcPr>
          <w:p w:rsidR="009F05A8" w:rsidRPr="005953C2" w:rsidRDefault="009F05A8" w:rsidP="009F05A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9F05A8" w:rsidRPr="005953C2" w:rsidRDefault="009F05A8" w:rsidP="009F05A8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  <w:vAlign w:val="center"/>
          </w:tcPr>
          <w:p w:rsidR="009F05A8" w:rsidRPr="0071531A" w:rsidRDefault="009F05A8" w:rsidP="009F05A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تقوية ملكة الانشاء في اللغتين الكردية والعربية في ان واحد</w:t>
            </w:r>
          </w:p>
        </w:tc>
      </w:tr>
      <w:tr w:rsidR="009F05A8" w:rsidRPr="005953C2" w:rsidTr="00D53EA0">
        <w:trPr>
          <w:trHeight w:val="3951"/>
        </w:trPr>
        <w:tc>
          <w:tcPr>
            <w:tcW w:w="12974" w:type="dxa"/>
            <w:gridSpan w:val="2"/>
          </w:tcPr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10- مخرجات المقرر وطرائق التعليم والتعلم والتقييم </w:t>
            </w:r>
          </w:p>
          <w:p w:rsidR="009F05A8" w:rsidRPr="005953C2" w:rsidRDefault="009F05A8" w:rsidP="009F05A8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الأهداف المعرفية </w:t>
            </w:r>
          </w:p>
          <w:p w:rsidR="009F05A8" w:rsidRPr="000757FC" w:rsidRDefault="009F05A8" w:rsidP="009F05A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أ1-</w:t>
            </w:r>
            <w:r w:rsidRPr="000757F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- </w:t>
            </w:r>
            <w:r w:rsidRPr="000757F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تمكين الطلبة من الترجمة بسلاسة من اللغة الكردية الى اللغة العربية وبالعكس</w:t>
            </w:r>
          </w:p>
          <w:p w:rsidR="009F05A8" w:rsidRPr="000757FC" w:rsidRDefault="009F05A8" w:rsidP="009F05A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757F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أ2-</w:t>
            </w:r>
            <w:r w:rsidRPr="000757F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اعداد الطلبة اعدادا نفسيا وتربويا لمهنة تدريس مادة اللغة الكردية</w:t>
            </w:r>
          </w:p>
          <w:p w:rsidR="009F05A8" w:rsidRPr="000757FC" w:rsidRDefault="009F05A8" w:rsidP="009F05A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0757F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أ3- </w:t>
            </w:r>
            <w:r w:rsidRPr="000757F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تقديم المشورة في مجال اختصاص اللغة الكردية للمؤسسات والاقسام في الوزارات ذات العلاقة</w:t>
            </w:r>
          </w:p>
          <w:p w:rsidR="009F05A8" w:rsidRPr="00E95857" w:rsidRDefault="009F05A8" w:rsidP="009F05A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757F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أ4-</w:t>
            </w:r>
            <w:r w:rsidRPr="000757F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اجراء البحوث في مجال اللغة الكردية</w:t>
            </w:r>
          </w:p>
          <w:p w:rsidR="009F05A8" w:rsidRPr="000757FC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9F05A8" w:rsidRPr="005953C2" w:rsidRDefault="009F05A8" w:rsidP="009F05A8">
            <w:pPr>
              <w:numPr>
                <w:ilvl w:val="0"/>
                <w:numId w:val="3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الأهداف المهاراتية الخاصة بالمقرر.</w:t>
            </w:r>
          </w:p>
          <w:p w:rsidR="009F05A8" w:rsidRPr="000757FC" w:rsidRDefault="009F05A8" w:rsidP="009F05A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     ب1-</w:t>
            </w:r>
            <w:r w:rsidRPr="00D53EA0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0757F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0757F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 –</w:t>
            </w:r>
            <w:r w:rsidRPr="000757F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المشاركة في اللجان الاخرى ذات العلاقة باللغة الكردية </w:t>
            </w:r>
          </w:p>
          <w:p w:rsidR="009F05A8" w:rsidRPr="009F05A8" w:rsidRDefault="009F05A8" w:rsidP="009F05A8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757F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0757FC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0757FC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المساهمة في معالجة المشكلات التي تواجه الطلبة في تعلم مادة الترجمة وتوجيههم التوجيه المهني الصحيح</w:t>
            </w:r>
          </w:p>
        </w:tc>
      </w:tr>
      <w:tr w:rsidR="009F05A8" w:rsidRPr="005953C2" w:rsidTr="00B2217D">
        <w:tc>
          <w:tcPr>
            <w:tcW w:w="4148" w:type="dxa"/>
          </w:tcPr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F05A8" w:rsidRPr="005953C2" w:rsidTr="00B2217D">
        <w:trPr>
          <w:trHeight w:val="1042"/>
        </w:trPr>
        <w:tc>
          <w:tcPr>
            <w:tcW w:w="12974" w:type="dxa"/>
            <w:gridSpan w:val="2"/>
          </w:tcPr>
          <w:p w:rsidR="009F05A8" w:rsidRPr="00276747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</w:p>
          <w:p w:rsidR="009F05A8" w:rsidRPr="007642B8" w:rsidRDefault="009F05A8" w:rsidP="009F05A8">
            <w:pPr>
              <w:autoSpaceDE w:val="0"/>
              <w:autoSpaceDN w:val="0"/>
              <w:adjustRightInd w:val="0"/>
              <w:ind w:left="360"/>
              <w:rPr>
                <w:rFonts w:ascii="Cambria" w:eastAsia="Times New Roman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</w:t>
            </w:r>
            <w:r w:rsidRPr="007642B8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- استعمال استراتيجية التعزيز الذاتي في تنمية المهارات</w:t>
            </w:r>
          </w:p>
          <w:p w:rsidR="009F05A8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7642B8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2-</w:t>
            </w:r>
            <w:r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7642B8">
              <w:rPr>
                <w:rFonts w:ascii="Cambria" w:eastAsia="Times New Roman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استعمال التفكير التجميعي لانتاج معلومات صحيحة</w:t>
            </w:r>
          </w:p>
          <w:p w:rsidR="009F05A8" w:rsidRPr="00D53EA0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9F05A8" w:rsidRPr="005953C2" w:rsidTr="00B2217D">
        <w:tc>
          <w:tcPr>
            <w:tcW w:w="12974" w:type="dxa"/>
            <w:gridSpan w:val="2"/>
          </w:tcPr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9F05A8" w:rsidRPr="005953C2" w:rsidTr="00B2217D">
        <w:trPr>
          <w:trHeight w:val="1568"/>
        </w:trPr>
        <w:tc>
          <w:tcPr>
            <w:tcW w:w="12974" w:type="dxa"/>
            <w:gridSpan w:val="2"/>
          </w:tcPr>
          <w:p w:rsidR="009F05A8" w:rsidRPr="0079217A" w:rsidRDefault="009F05A8" w:rsidP="009F05A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9F05A8" w:rsidRPr="009F05A8" w:rsidRDefault="009F05A8" w:rsidP="009F05A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  <w:r w:rsidRPr="007642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اختبارات يومية بأسئلة متعددة الخيارات او الاسئلة الصفية للمواد الدراسية </w:t>
            </w:r>
          </w:p>
          <w:p w:rsidR="009F05A8" w:rsidRPr="005953C2" w:rsidRDefault="009F05A8" w:rsidP="009F05A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7642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اعطاء درجات للتقارير والبحوث المكلف بأعدادها الطلبة عن موضوعات المادة الدراسية</w:t>
            </w:r>
          </w:p>
        </w:tc>
      </w:tr>
      <w:tr w:rsidR="009F05A8" w:rsidRPr="005953C2" w:rsidTr="00B2217D">
        <w:tc>
          <w:tcPr>
            <w:tcW w:w="12974" w:type="dxa"/>
            <w:gridSpan w:val="2"/>
          </w:tcPr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AD6F9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يجد الطالب متعة </w:t>
            </w:r>
            <w:r w:rsidR="00AD6F96" w:rsidRPr="008B0E3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في</w:t>
            </w:r>
            <w:r w:rsidR="00AD6F96" w:rsidRPr="008B0E39">
              <w:rPr>
                <w:rFonts w:hint="cs"/>
                <w:sz w:val="24"/>
                <w:szCs w:val="24"/>
                <w:rtl/>
              </w:rPr>
              <w:t xml:space="preserve"> الترجمة</w:t>
            </w:r>
            <w:r w:rsidR="00AD6F96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8B0E39">
              <w:rPr>
                <w:rFonts w:hint="cs"/>
                <w:b/>
                <w:bCs/>
                <w:sz w:val="24"/>
                <w:szCs w:val="24"/>
                <w:rtl/>
              </w:rPr>
              <w:t>.</w:t>
            </w:r>
          </w:p>
          <w:p w:rsidR="00AD6F96" w:rsidRDefault="009F05A8" w:rsidP="0043166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AD6F9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يتذوق الطالب الترجمة </w:t>
            </w:r>
            <w:r w:rsidR="008B0E39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جودة الترجمة والمقارنة بين </w:t>
            </w:r>
            <w:r w:rsidR="0043166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ترجمات متنوعة لموضوع معين. </w:t>
            </w:r>
          </w:p>
          <w:p w:rsidR="00AD6F96" w:rsidRDefault="009F05A8" w:rsidP="00AD6F9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  <w:r w:rsidR="00AD6F9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 يؤمن الطالب بأهمية الترجمة في التلاقح الثقافي بين اللغات </w:t>
            </w:r>
            <w:r w:rsidR="0043166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والأمم.</w:t>
            </w:r>
          </w:p>
          <w:p w:rsidR="00AD6F96" w:rsidRPr="005953C2" w:rsidRDefault="00AD6F96" w:rsidP="00AD6F96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9F05A8" w:rsidRPr="005953C2" w:rsidTr="00B2217D">
        <w:tc>
          <w:tcPr>
            <w:tcW w:w="12974" w:type="dxa"/>
            <w:gridSpan w:val="2"/>
          </w:tcPr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9F05A8" w:rsidRPr="005953C2" w:rsidTr="00B2217D">
        <w:trPr>
          <w:trHeight w:val="1042"/>
        </w:trPr>
        <w:tc>
          <w:tcPr>
            <w:tcW w:w="12974" w:type="dxa"/>
            <w:gridSpan w:val="2"/>
          </w:tcPr>
          <w:p w:rsidR="009F05A8" w:rsidRPr="007642B8" w:rsidRDefault="009F05A8" w:rsidP="009F05A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7642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الاستراتيجيات والطرائق التدريسية الحديثة في تدريس اللغة الكردية</w:t>
            </w:r>
          </w:p>
          <w:p w:rsidR="009F05A8" w:rsidRPr="007642B8" w:rsidRDefault="009F05A8" w:rsidP="009F05A8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7642B8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توضيح المواد الدراسية للطلبة من خلال الحلقات النقاشية بين الطلبة والتدريسيين </w:t>
            </w:r>
          </w:p>
          <w:p w:rsidR="009F05A8" w:rsidRPr="00A76A66" w:rsidRDefault="009F05A8" w:rsidP="009F05A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76A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استعمال عرض البوربوينت لتقديم المواد الدراسية</w:t>
            </w:r>
          </w:p>
        </w:tc>
      </w:tr>
      <w:tr w:rsidR="009F05A8" w:rsidRPr="005953C2" w:rsidTr="00B2217D">
        <w:tc>
          <w:tcPr>
            <w:tcW w:w="12974" w:type="dxa"/>
            <w:gridSpan w:val="2"/>
          </w:tcPr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9F05A8" w:rsidRPr="005953C2" w:rsidTr="00B2217D">
        <w:trPr>
          <w:trHeight w:val="1042"/>
        </w:trPr>
        <w:tc>
          <w:tcPr>
            <w:tcW w:w="12974" w:type="dxa"/>
            <w:gridSpan w:val="2"/>
          </w:tcPr>
          <w:p w:rsidR="009F05A8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</w:p>
          <w:p w:rsidR="009F05A8" w:rsidRPr="00A76A66" w:rsidRDefault="009F05A8" w:rsidP="009F05A8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1</w:t>
            </w:r>
            <w:r w:rsidRPr="00A76A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-استعمال التقويم المستمر لاداء الطلبة ليحصل على تغذية راجعة في تقييم ادائة</w:t>
            </w:r>
          </w:p>
          <w:p w:rsidR="009F05A8" w:rsidRPr="00A76A66" w:rsidRDefault="009F05A8" w:rsidP="009F05A8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76A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2-تنوع مستويات الاسئلة لتشمل المستويات العليا للتفكير</w:t>
            </w:r>
          </w:p>
          <w:p w:rsidR="009F05A8" w:rsidRPr="00A76A66" w:rsidRDefault="009F05A8" w:rsidP="009F05A8">
            <w:pPr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A76A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3-تنوع الاسئلة لتكون اسئلة موضوعية بنسبة 60%واسئلة مقالية بنسبة40%</w:t>
            </w:r>
          </w:p>
          <w:p w:rsidR="009F05A8" w:rsidRPr="00C371C5" w:rsidRDefault="009F05A8" w:rsidP="009F05A8">
            <w:pPr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0-المهارات العامة والتأهيلية المنقولة (المهارات الأخرى المتعلقة بقابلية التوظيف والتطور الشخصي ).</w:t>
            </w:r>
          </w:p>
          <w:p w:rsidR="009F05A8" w:rsidRPr="00A76A66" w:rsidRDefault="009F05A8" w:rsidP="009F05A8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د</w:t>
            </w:r>
            <w:r w:rsidRPr="00A8550B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1-</w:t>
            </w:r>
            <w:r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 w:rsidRPr="00A76A6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-</w:t>
            </w:r>
            <w:r w:rsidRPr="00A76A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تدريب الطلبة على استعمال اساليب وطرائق التدريس الحديثة في مادة الترجمة</w:t>
            </w:r>
          </w:p>
          <w:p w:rsidR="009F05A8" w:rsidRPr="00A76A66" w:rsidRDefault="009F05A8" w:rsidP="009F05A8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76A6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د2-</w:t>
            </w:r>
            <w:r w:rsidRPr="00A76A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تمكين الطلبة من التطبيق في المدارس الاعدادية والثانوية لتأهيلهم لمهنة التدريس </w:t>
            </w:r>
          </w:p>
          <w:p w:rsidR="009F05A8" w:rsidRPr="00A76A66" w:rsidRDefault="009F05A8" w:rsidP="009F05A8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76A6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د3-</w:t>
            </w:r>
            <w:r w:rsidRPr="00A76A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تكليف الطلبة بأجراء البحوث المتعلقة بمجالات اللغة الكردية كافة </w:t>
            </w:r>
          </w:p>
          <w:p w:rsidR="009F05A8" w:rsidRPr="00A76A66" w:rsidRDefault="009F05A8" w:rsidP="009F05A8">
            <w:pPr>
              <w:tabs>
                <w:tab w:val="left" w:pos="687"/>
              </w:tabs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A76A66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د4-</w:t>
            </w:r>
            <w:r w:rsidRPr="00A76A66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تمكين الطلبة من استعمال مهاراتهم الشخصية في تبسيط مادة الترجمة بشكل يسهل على المتلقي استيعابها</w:t>
            </w:r>
          </w:p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9F05A8" w:rsidRPr="005953C2" w:rsidTr="00B2217D">
        <w:trPr>
          <w:trHeight w:val="1042"/>
        </w:trPr>
        <w:tc>
          <w:tcPr>
            <w:tcW w:w="12974" w:type="dxa"/>
            <w:gridSpan w:val="2"/>
          </w:tcPr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910"/>
              <w:gridCol w:w="923"/>
              <w:gridCol w:w="4189"/>
              <w:gridCol w:w="1999"/>
              <w:gridCol w:w="1792"/>
              <w:gridCol w:w="2935"/>
            </w:tblGrid>
            <w:tr w:rsidR="009F05A8" w:rsidRPr="009F05A8" w:rsidTr="008C0F1E">
              <w:trPr>
                <w:trHeight w:val="630"/>
              </w:trPr>
              <w:tc>
                <w:tcPr>
                  <w:tcW w:w="91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9F05A8" w:rsidRPr="009F05A8" w:rsidRDefault="009F05A8" w:rsidP="009F05A8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الأسبوع 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F05A8" w:rsidRPr="009F05A8" w:rsidRDefault="009F05A8" w:rsidP="009F05A8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الساعات 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F05A8" w:rsidRPr="009F05A8" w:rsidRDefault="009F05A8" w:rsidP="009F05A8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F05A8" w:rsidRPr="009F05A8" w:rsidRDefault="009F05A8" w:rsidP="009F05A8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F05A8" w:rsidRPr="009F05A8" w:rsidRDefault="009F05A8" w:rsidP="009F05A8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9F05A8" w:rsidRPr="009F05A8" w:rsidRDefault="009F05A8" w:rsidP="009F05A8">
                  <w:pPr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طريقة التقييم </w:t>
                  </w:r>
                </w:p>
              </w:tc>
            </w:tr>
            <w:tr w:rsidR="009F05A8" w:rsidRPr="009F05A8" w:rsidTr="008C0F1E">
              <w:trPr>
                <w:trHeight w:val="179"/>
              </w:trPr>
              <w:tc>
                <w:tcPr>
                  <w:tcW w:w="910" w:type="dxa"/>
                  <w:tcBorders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التعريف برحلة الانسان الى القمر</w:t>
                  </w:r>
                </w:p>
              </w:tc>
              <w:tc>
                <w:tcPr>
                  <w:tcW w:w="200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الذهاب للقمر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79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9F05A8" w:rsidRPr="009F05A8" w:rsidTr="008C0F1E">
              <w:trPr>
                <w:trHeight w:val="176"/>
              </w:trPr>
              <w:tc>
                <w:tcPr>
                  <w:tcW w:w="910" w:type="dxa"/>
                  <w:tcBorders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التعريف برحلة الانسان الى القمر</w:t>
                  </w:r>
                </w:p>
              </w:tc>
              <w:tc>
                <w:tcPr>
                  <w:tcW w:w="200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الذهاب للقمر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79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9F05A8" w:rsidRPr="009F05A8" w:rsidTr="008C0F1E">
              <w:trPr>
                <w:trHeight w:val="229"/>
              </w:trPr>
              <w:tc>
                <w:tcPr>
                  <w:tcW w:w="910" w:type="dxa"/>
                  <w:tcBorders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التعريف برحلة الانسان الى القمر</w:t>
                  </w:r>
                </w:p>
              </w:tc>
              <w:tc>
                <w:tcPr>
                  <w:tcW w:w="2007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الذهاب للقمر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798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أسلوب المحاضرة </w:t>
                  </w:r>
                </w:p>
              </w:tc>
              <w:tc>
                <w:tcPr>
                  <w:tcW w:w="2951" w:type="dxa"/>
                  <w:tcBorders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9F05A8" w:rsidRPr="009F05A8" w:rsidTr="008C0F1E">
              <w:trPr>
                <w:trHeight w:val="234"/>
              </w:trPr>
              <w:tc>
                <w:tcPr>
                  <w:tcW w:w="91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86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لأهمية الشمس في حياة الانسان</w:t>
                  </w:r>
                </w:p>
              </w:tc>
              <w:tc>
                <w:tcPr>
                  <w:tcW w:w="2007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فجر جميل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79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مشاركة الطالب في النقاش الصفي</w:t>
                  </w:r>
                </w:p>
              </w:tc>
            </w:tr>
            <w:tr w:rsidR="009F05A8" w:rsidRPr="009F05A8" w:rsidTr="008C0F1E">
              <w:trPr>
                <w:trHeight w:val="251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لأهمية الشمس في حياة الانسان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فجر جميل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وحل التمارين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9F05A8" w:rsidRPr="009F05A8" w:rsidTr="008C0F1E">
              <w:trPr>
                <w:trHeight w:val="283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لأهمية الشمس في حياة الانسان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فجر جميل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التعريف باجراءات بدء الألعاب الأولمبية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الشعلة الاولمبية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الاول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قراءة نصية مع نقاشات صفية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مشاركة الطالب الفعالة في النقاش حول مغزى الموضوع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التعريف باجراءات بدء الألعاب الأولمبية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الشعلة الاولمبية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نقاشات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مشاركة الطالب في النقاش 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التعريف باجراءات بدء الألعاب الأولمبية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الشعلة الاولمبية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قراءات مع نقاشات صفية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مشاركة الطالب في النقاش 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بأسماء بعض الفاكهة والمصطلحات الأخرى في سياق جميل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في السفرة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مشاركة الطالب في النقاش 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مدى ادراك واستيعاب الطالب لما تقدم من 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>مفردات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lastRenderedPageBreak/>
                    <w:t>امتحان فصل اول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بطبيعة الحاة في منطقة بروار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منطقة بروار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الاول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بطبيعة الحاة في منطقة بروار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منطقة بروار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اجابة الطالب عن الأسئلة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تعريف الطالب بطبيعة الحاة في منطقة بروار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منطقة بروار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أهمية المياة في حياة الانسان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الماء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أهمية المياة في حياة الانسان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الماء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  وحل التمارين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استيعاب الطالب لارشادات المرور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إرشادات المرور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الاول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استيعاب الطالب لارشادات المرور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إرشادات المرور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19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استيعاب الطالب لارشادات المرور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إرشادات المرور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استيعاب الطالب لارشادات المرور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إرشادات المرور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الرابع وحل التمارين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الاستجواب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المتضمنه من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lastRenderedPageBreak/>
                    <w:t>21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لأهمية المساحات الخضراء في حماية البيئة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الشجرة والحطاب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الطلاب في المناقشات والأسئلة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22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لأهمية المساحات الخضراء في حماية البيئة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الشجرة والحطاب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الطلاب في المناقشات والأسئلة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23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الطالب لأهمية المساحات الخضراء في حماية البيئة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الشجرة والحطاب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 والمناقشة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الطلاب في المناقشات والأسئلة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24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تعريف الطالب بمراحل تطور صناعة اورق والطباعة 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الورق والطباعة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الطلاب في المناقشات والأسئلة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25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تعريف الطالب بمراحل تطور صناعة اورق والطباعة 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الورق والطباعة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اداء الطلاب في المناقشات والأسئلة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26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تعريف الطالب بمراحل تطور صناعة اورق والطباعة 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الورق والطباعة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 وحل التمارين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المتضمنة في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27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الطلبة أهمية التعاون والعمل الجماعي فيما بينهم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سعي معلم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الأول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محاضرة مع أسئلة صفية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قدرة الطالب على إعطاء صورة صحيحة للافكار المتضمنة في النص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28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الطلبة أهمية التعاون والعمل الجماعي فيما بينهم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سعي معلم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الثاني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أداء الطالب في المناقشات والاسئلة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29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ادراك الطلبة أهمية التعاون والعمل الجماعي فيما بينهم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سعي معلم </w:t>
                  </w:r>
                  <w:r w:rsidRPr="009F05A8">
                    <w:rPr>
                      <w:b/>
                      <w:bCs/>
                      <w:sz w:val="26"/>
                      <w:szCs w:val="26"/>
                      <w:rtl/>
                    </w:rPr>
                    <w:t>–</w:t>
                  </w: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 القسم الثالث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أسلوب المحاضرة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أداء الطالب في المناقشات والاسئلة الصفية</w:t>
                  </w:r>
                </w:p>
              </w:tc>
            </w:tr>
            <w:tr w:rsidR="009F05A8" w:rsidRPr="009F05A8" w:rsidTr="008C0F1E">
              <w:trPr>
                <w:trHeight w:val="360"/>
              </w:trPr>
              <w:tc>
                <w:tcPr>
                  <w:tcW w:w="91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bidi w:val="0"/>
                    <w:jc w:val="center"/>
                    <w:rPr>
                      <w:rFonts w:ascii="Arial" w:eastAsia="Times New Roman" w:hAnsi="Arial" w:cs="Arial"/>
                      <w:sz w:val="26"/>
                      <w:szCs w:val="26"/>
                    </w:rPr>
                  </w:pPr>
                  <w:r w:rsidRPr="009F05A8">
                    <w:rPr>
                      <w:rFonts w:ascii="Arial" w:eastAsia="Times New Roman" w:hAnsi="Arial" w:cs="Arial"/>
                      <w:sz w:val="26"/>
                      <w:szCs w:val="26"/>
                    </w:rPr>
                    <w:t>30</w:t>
                  </w:r>
                </w:p>
              </w:tc>
              <w:tc>
                <w:tcPr>
                  <w:tcW w:w="86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421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مدى ادراك الطالب لما تقدم من مفردات ومعاني ومفاهيم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>امتحان فصل ثاني</w:t>
                  </w:r>
                </w:p>
              </w:tc>
              <w:tc>
                <w:tcPr>
                  <w:tcW w:w="179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امتحان </w:t>
                  </w:r>
                </w:p>
              </w:tc>
              <w:tc>
                <w:tcPr>
                  <w:tcW w:w="295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9F05A8" w:rsidRPr="009F05A8" w:rsidRDefault="009F05A8" w:rsidP="009F05A8">
                  <w:pPr>
                    <w:jc w:val="center"/>
                    <w:rPr>
                      <w:b/>
                      <w:bCs/>
                      <w:sz w:val="26"/>
                      <w:szCs w:val="26"/>
                      <w:rtl/>
                    </w:rPr>
                  </w:pPr>
                  <w:r w:rsidRPr="009F05A8">
                    <w:rPr>
                      <w:rFonts w:hint="cs"/>
                      <w:b/>
                      <w:bCs/>
                      <w:sz w:val="26"/>
                      <w:szCs w:val="26"/>
                      <w:rtl/>
                    </w:rPr>
                    <w:t xml:space="preserve">امتحان </w:t>
                  </w:r>
                </w:p>
              </w:tc>
            </w:tr>
          </w:tbl>
          <w:p w:rsidR="009F05A8" w:rsidRPr="005953C2" w:rsidRDefault="009F05A8" w:rsidP="009F05A8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52629B" w:rsidRPr="005953C2" w:rsidTr="003503D5">
        <w:tc>
          <w:tcPr>
            <w:tcW w:w="4148" w:type="dxa"/>
          </w:tcPr>
          <w:p w:rsidR="0052629B" w:rsidRPr="005953C2" w:rsidRDefault="0052629B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52629B" w:rsidRPr="005953C2" w:rsidRDefault="0052629B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52629B" w:rsidRPr="008C0F1E" w:rsidRDefault="008C0F1E" w:rsidP="008C0F1E">
            <w:pPr>
              <w:autoSpaceDE w:val="0"/>
              <w:autoSpaceDN w:val="0"/>
              <w:adjustRightInd w:val="0"/>
              <w:rPr>
                <w:rFonts w:ascii="Cambria" w:eastAsia="Times New Roman" w:hAnsi="Cambria" w:cs="Ali_K_Alwand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Times New Roman" w:hAnsi="Cambria" w:cs="Ali_K_Alwand" w:hint="cs"/>
                <w:color w:val="000000"/>
                <w:sz w:val="28"/>
                <w:szCs w:val="28"/>
                <w:rtl/>
                <w:lang w:bidi="ar-IQ"/>
              </w:rPr>
              <w:t>لا يوجد</w:t>
            </w:r>
            <w:r w:rsidR="0052629B" w:rsidRPr="008C0F1E">
              <w:rPr>
                <w:rFonts w:ascii="Cambria" w:eastAsia="Times New Roman" w:hAnsi="Cambria" w:cs="Ali_K_Alwand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52629B" w:rsidRPr="005953C2" w:rsidTr="003503D5">
        <w:tc>
          <w:tcPr>
            <w:tcW w:w="4148" w:type="dxa"/>
          </w:tcPr>
          <w:p w:rsidR="0052629B" w:rsidRPr="005953C2" w:rsidRDefault="0052629B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52629B" w:rsidRPr="005953C2" w:rsidRDefault="0052629B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E012F7" w:rsidRDefault="00E012F7" w:rsidP="00E012F7">
            <w:pPr>
              <w:pStyle w:val="ListParagraph"/>
              <w:numPr>
                <w:ilvl w:val="0"/>
                <w:numId w:val="18"/>
              </w:numPr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حول اساسيات القراءة والكتابة الكردية </w:t>
            </w:r>
            <w:r>
              <w:rPr>
                <w:sz w:val="28"/>
                <w:szCs w:val="28"/>
                <w:rtl/>
                <w:lang w:bidi="ar-IQ"/>
              </w:rPr>
              <w:t>–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تاليف فيصل غازي 2013</w:t>
            </w:r>
          </w:p>
          <w:p w:rsidR="00E012F7" w:rsidRDefault="00E012F7" w:rsidP="00E012F7">
            <w:pPr>
              <w:pStyle w:val="ListParagraph"/>
              <w:numPr>
                <w:ilvl w:val="0"/>
                <w:numId w:val="18"/>
              </w:numPr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القواعد والقراءة الكردية للصف الخامس اساسي 2012</w:t>
            </w:r>
          </w:p>
          <w:p w:rsidR="00E012F7" w:rsidRDefault="00E012F7" w:rsidP="00E012F7">
            <w:pPr>
              <w:pStyle w:val="ListParagraph"/>
              <w:numPr>
                <w:ilvl w:val="0"/>
                <w:numId w:val="18"/>
              </w:numPr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القواعد والادب الكردي للصف الثامن الاساسي 2009</w:t>
            </w:r>
          </w:p>
          <w:p w:rsidR="00E012F7" w:rsidRDefault="00E012F7" w:rsidP="00E012F7">
            <w:pPr>
              <w:pStyle w:val="ListParagraph"/>
              <w:numPr>
                <w:ilvl w:val="0"/>
                <w:numId w:val="18"/>
              </w:numPr>
              <w:jc w:val="lowKashida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القواعد والادب الكردي للصف السابع الاساسي 2009</w:t>
            </w:r>
          </w:p>
          <w:p w:rsidR="0052629B" w:rsidRPr="00E012F7" w:rsidRDefault="00E012F7" w:rsidP="00E012F7">
            <w:pPr>
              <w:pStyle w:val="ListParagraph"/>
              <w:numPr>
                <w:ilvl w:val="0"/>
                <w:numId w:val="18"/>
              </w:numPr>
              <w:jc w:val="lowKashida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القواعد والقرااء الكردية للصف السادس الاساسي 2012</w:t>
            </w:r>
          </w:p>
        </w:tc>
      </w:tr>
      <w:tr w:rsidR="0052629B" w:rsidRPr="005953C2" w:rsidTr="003503D5">
        <w:tc>
          <w:tcPr>
            <w:tcW w:w="4148" w:type="dxa"/>
          </w:tcPr>
          <w:p w:rsidR="0052629B" w:rsidRPr="005953C2" w:rsidRDefault="0052629B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52629B" w:rsidRPr="005953C2" w:rsidRDefault="0052629B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52629B" w:rsidRPr="005953C2" w:rsidRDefault="0052629B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  <w:vAlign w:val="center"/>
          </w:tcPr>
          <w:p w:rsidR="0052629B" w:rsidRPr="000551B2" w:rsidRDefault="0052629B" w:rsidP="003108D6">
            <w:pPr>
              <w:autoSpaceDE w:val="0"/>
              <w:autoSpaceDN w:val="0"/>
              <w:adjustRightInd w:val="0"/>
              <w:rPr>
                <w:rFonts w:ascii="Cambria" w:eastAsia="Times New Roman" w:hAnsi="Cambria" w:cs="Traditional Arabic"/>
                <w:color w:val="000000"/>
                <w:sz w:val="28"/>
                <w:szCs w:val="28"/>
                <w:lang w:bidi="ar-IQ"/>
              </w:rPr>
            </w:pPr>
            <w:r w:rsidRPr="000551B2">
              <w:rPr>
                <w:rFonts w:ascii="Cambria" w:eastAsia="Times New Roman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لايوجد</w:t>
            </w:r>
          </w:p>
        </w:tc>
      </w:tr>
      <w:tr w:rsidR="0052629B" w:rsidRPr="005953C2" w:rsidTr="00B2217D">
        <w:tc>
          <w:tcPr>
            <w:tcW w:w="4148" w:type="dxa"/>
          </w:tcPr>
          <w:p w:rsidR="0052629B" w:rsidRPr="005953C2" w:rsidRDefault="0052629B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52629B" w:rsidRPr="005953C2" w:rsidRDefault="0052629B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52629B" w:rsidRPr="005953C2" w:rsidRDefault="0052629B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52629B" w:rsidRPr="005953C2" w:rsidRDefault="001F3CB8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لا يوجد</w:t>
            </w:r>
          </w:p>
        </w:tc>
      </w:tr>
    </w:tbl>
    <w:p w:rsidR="00E47F57" w:rsidRDefault="00E47F57" w:rsidP="00E47F57">
      <w:pPr>
        <w:rPr>
          <w:b/>
          <w:bCs/>
          <w:sz w:val="24"/>
          <w:szCs w:val="24"/>
          <w:rtl/>
        </w:rPr>
      </w:pPr>
    </w:p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B2217D" w:rsidRPr="009F05A8" w:rsidRDefault="00E47F57" w:rsidP="009F05A8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9F05A8" w:rsidRDefault="009F05A8" w:rsidP="009F05A8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اضافة مفردات تتعلق بانواع الترجمة وصفات المترجم الناجح. </w:t>
            </w:r>
          </w:p>
          <w:p w:rsidR="009F05A8" w:rsidRPr="00E012F7" w:rsidRDefault="009F05A8" w:rsidP="009F05A8">
            <w:pPr>
              <w:pStyle w:val="ListParagraph"/>
              <w:numPr>
                <w:ilvl w:val="0"/>
                <w:numId w:val="21"/>
              </w:num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تدريب الطلبة على الترجمة التطبيقية العملية.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E47F57" w:rsidRPr="005953C2" w:rsidRDefault="00E47F57">
      <w:pPr>
        <w:rPr>
          <w:b/>
          <w:bCs/>
          <w:sz w:val="24"/>
          <w:szCs w:val="24"/>
        </w:rPr>
      </w:pPr>
      <w:bookmarkStart w:id="0" w:name="_GoBack"/>
      <w:bookmarkEnd w:id="0"/>
    </w:p>
    <w:sectPr w:rsidR="00E47F57" w:rsidRPr="005953C2" w:rsidSect="005953C2">
      <w:footerReference w:type="default" r:id="rId7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763" w:rsidRDefault="00150763" w:rsidP="00653EE3">
      <w:pPr>
        <w:spacing w:after="0" w:line="240" w:lineRule="auto"/>
      </w:pPr>
      <w:r>
        <w:separator/>
      </w:r>
    </w:p>
  </w:endnote>
  <w:endnote w:type="continuationSeparator" w:id="0">
    <w:p w:rsidR="00150763" w:rsidRDefault="00150763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i_K_Alwan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Footer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3308E3" w:rsidRPr="003308E3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6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3308E3" w:rsidRPr="003308E3">
                          <w:rPr>
                            <w:noProof/>
                            <w:color w:val="5B9BD5" w:themeColor="accent1"/>
                            <w:rtl/>
                          </w:rPr>
                          <w:t>6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763" w:rsidRDefault="00150763" w:rsidP="00653EE3">
      <w:pPr>
        <w:spacing w:after="0" w:line="240" w:lineRule="auto"/>
      </w:pPr>
      <w:r>
        <w:separator/>
      </w:r>
    </w:p>
  </w:footnote>
  <w:footnote w:type="continuationSeparator" w:id="0">
    <w:p w:rsidR="00150763" w:rsidRDefault="00150763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E2BDF"/>
    <w:multiLevelType w:val="hybridMultilevel"/>
    <w:tmpl w:val="EBBAFA1A"/>
    <w:lvl w:ilvl="0" w:tplc="498035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1375"/>
    <w:multiLevelType w:val="hybridMultilevel"/>
    <w:tmpl w:val="48708724"/>
    <w:lvl w:ilvl="0" w:tplc="ED0208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04675"/>
    <w:multiLevelType w:val="hybridMultilevel"/>
    <w:tmpl w:val="D5C445BC"/>
    <w:lvl w:ilvl="0" w:tplc="78FE36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A38FE"/>
    <w:multiLevelType w:val="hybridMultilevel"/>
    <w:tmpl w:val="4ADEB2C4"/>
    <w:lvl w:ilvl="0" w:tplc="92843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711F8"/>
    <w:multiLevelType w:val="hybridMultilevel"/>
    <w:tmpl w:val="48708724"/>
    <w:lvl w:ilvl="0" w:tplc="ED0208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03CD2"/>
    <w:multiLevelType w:val="hybridMultilevel"/>
    <w:tmpl w:val="0E5652FE"/>
    <w:lvl w:ilvl="0" w:tplc="88F23B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5B2BB2"/>
    <w:multiLevelType w:val="hybridMultilevel"/>
    <w:tmpl w:val="FA34337C"/>
    <w:lvl w:ilvl="0" w:tplc="88F23B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A226F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758FC"/>
    <w:multiLevelType w:val="hybridMultilevel"/>
    <w:tmpl w:val="32125674"/>
    <w:lvl w:ilvl="0" w:tplc="AE50A8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87F1B"/>
    <w:multiLevelType w:val="hybridMultilevel"/>
    <w:tmpl w:val="9A8085AC"/>
    <w:lvl w:ilvl="0" w:tplc="90C8D9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864973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D41F40"/>
    <w:multiLevelType w:val="hybridMultilevel"/>
    <w:tmpl w:val="7CD80FFC"/>
    <w:lvl w:ilvl="0" w:tplc="5EB6B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117B7"/>
    <w:multiLevelType w:val="hybridMultilevel"/>
    <w:tmpl w:val="5B2AE73C"/>
    <w:lvl w:ilvl="0" w:tplc="81C032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95956"/>
    <w:multiLevelType w:val="hybridMultilevel"/>
    <w:tmpl w:val="E5F6CA1A"/>
    <w:lvl w:ilvl="0" w:tplc="D6202E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87141"/>
    <w:multiLevelType w:val="hybridMultilevel"/>
    <w:tmpl w:val="414C7C6E"/>
    <w:lvl w:ilvl="0" w:tplc="726AC2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16"/>
  </w:num>
  <w:num w:numId="5">
    <w:abstractNumId w:val="1"/>
  </w:num>
  <w:num w:numId="6">
    <w:abstractNumId w:val="0"/>
  </w:num>
  <w:num w:numId="7">
    <w:abstractNumId w:val="10"/>
  </w:num>
  <w:num w:numId="8">
    <w:abstractNumId w:val="17"/>
  </w:num>
  <w:num w:numId="9">
    <w:abstractNumId w:val="9"/>
  </w:num>
  <w:num w:numId="10">
    <w:abstractNumId w:val="6"/>
  </w:num>
  <w:num w:numId="11">
    <w:abstractNumId w:val="4"/>
  </w:num>
  <w:num w:numId="12">
    <w:abstractNumId w:val="12"/>
  </w:num>
  <w:num w:numId="13">
    <w:abstractNumId w:val="15"/>
  </w:num>
  <w:num w:numId="14">
    <w:abstractNumId w:val="18"/>
  </w:num>
  <w:num w:numId="15">
    <w:abstractNumId w:val="3"/>
  </w:num>
  <w:num w:numId="16">
    <w:abstractNumId w:val="19"/>
  </w:num>
  <w:num w:numId="17">
    <w:abstractNumId w:val="20"/>
  </w:num>
  <w:num w:numId="18">
    <w:abstractNumId w:val="13"/>
  </w:num>
  <w:num w:numId="19">
    <w:abstractNumId w:val="14"/>
  </w:num>
  <w:num w:numId="20">
    <w:abstractNumId w:val="2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1662C"/>
    <w:rsid w:val="000757FC"/>
    <w:rsid w:val="000A123C"/>
    <w:rsid w:val="000A7992"/>
    <w:rsid w:val="000F5F26"/>
    <w:rsid w:val="000F6F06"/>
    <w:rsid w:val="00125D61"/>
    <w:rsid w:val="00143A56"/>
    <w:rsid w:val="00150763"/>
    <w:rsid w:val="00195204"/>
    <w:rsid w:val="001F3CB8"/>
    <w:rsid w:val="0021233E"/>
    <w:rsid w:val="00215C3C"/>
    <w:rsid w:val="00267D93"/>
    <w:rsid w:val="00276747"/>
    <w:rsid w:val="003308E3"/>
    <w:rsid w:val="003537D8"/>
    <w:rsid w:val="00402C1D"/>
    <w:rsid w:val="0043166B"/>
    <w:rsid w:val="00474F5D"/>
    <w:rsid w:val="0049178E"/>
    <w:rsid w:val="004B1939"/>
    <w:rsid w:val="004B6015"/>
    <w:rsid w:val="004E0D85"/>
    <w:rsid w:val="004E289D"/>
    <w:rsid w:val="0052629B"/>
    <w:rsid w:val="005645F2"/>
    <w:rsid w:val="005953C2"/>
    <w:rsid w:val="00616165"/>
    <w:rsid w:val="00630D3F"/>
    <w:rsid w:val="00653EE3"/>
    <w:rsid w:val="0076093F"/>
    <w:rsid w:val="007642B8"/>
    <w:rsid w:val="00774745"/>
    <w:rsid w:val="0079217A"/>
    <w:rsid w:val="007A4CF7"/>
    <w:rsid w:val="00801CF7"/>
    <w:rsid w:val="008B0E39"/>
    <w:rsid w:val="008C0F1E"/>
    <w:rsid w:val="00907414"/>
    <w:rsid w:val="009231F9"/>
    <w:rsid w:val="00956423"/>
    <w:rsid w:val="009F05A8"/>
    <w:rsid w:val="009F5AB4"/>
    <w:rsid w:val="00A04D91"/>
    <w:rsid w:val="00A76A66"/>
    <w:rsid w:val="00A8550B"/>
    <w:rsid w:val="00A922A2"/>
    <w:rsid w:val="00AD46DF"/>
    <w:rsid w:val="00AD6F96"/>
    <w:rsid w:val="00AE713A"/>
    <w:rsid w:val="00B00AEA"/>
    <w:rsid w:val="00B06372"/>
    <w:rsid w:val="00B2217D"/>
    <w:rsid w:val="00BC2F8D"/>
    <w:rsid w:val="00BE0A54"/>
    <w:rsid w:val="00BF0922"/>
    <w:rsid w:val="00BF2980"/>
    <w:rsid w:val="00BF4B72"/>
    <w:rsid w:val="00C371C5"/>
    <w:rsid w:val="00C40665"/>
    <w:rsid w:val="00C42274"/>
    <w:rsid w:val="00C56570"/>
    <w:rsid w:val="00CB1189"/>
    <w:rsid w:val="00CC5262"/>
    <w:rsid w:val="00CD5C7F"/>
    <w:rsid w:val="00D43645"/>
    <w:rsid w:val="00D474E1"/>
    <w:rsid w:val="00D517CF"/>
    <w:rsid w:val="00D53EA0"/>
    <w:rsid w:val="00DD7356"/>
    <w:rsid w:val="00E012F7"/>
    <w:rsid w:val="00E47F57"/>
    <w:rsid w:val="00E524BD"/>
    <w:rsid w:val="00E95857"/>
    <w:rsid w:val="00EC1736"/>
    <w:rsid w:val="00EC2B1D"/>
    <w:rsid w:val="00F0350E"/>
    <w:rsid w:val="00F3255D"/>
    <w:rsid w:val="00F937F4"/>
    <w:rsid w:val="00F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C2B238AE-A38C-43DF-8B9C-90D7DFEC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2A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4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EE3"/>
  </w:style>
  <w:style w:type="paragraph" w:styleId="Footer">
    <w:name w:val="footer"/>
    <w:basedOn w:val="Normal"/>
    <w:link w:val="Footer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1148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Eman</cp:lastModifiedBy>
  <cp:revision>134</cp:revision>
  <dcterms:created xsi:type="dcterms:W3CDTF">2016-04-26T06:16:00Z</dcterms:created>
  <dcterms:modified xsi:type="dcterms:W3CDTF">2018-05-07T07:53:00Z</dcterms:modified>
</cp:coreProperties>
</file>