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179A" w:rsidRPr="005953C2" w:rsidRDefault="0014179A" w:rsidP="0014179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14179A" w:rsidRPr="00980688" w:rsidRDefault="0014179A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للعلوم الانسانية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14179A" w:rsidRPr="00980688" w:rsidRDefault="008E43CD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14179A" w:rsidRPr="00980688" w:rsidRDefault="00FC06E4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القواعد والاملاء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14179A" w:rsidRPr="00980688" w:rsidRDefault="0014179A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14179A" w:rsidRPr="005E1A48" w:rsidRDefault="0014179A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E1A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14179A" w:rsidRPr="005E1A48" w:rsidRDefault="0014179A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E1A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14179A" w:rsidRPr="005E1A48" w:rsidRDefault="005E1A48" w:rsidP="005E1A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  <w:r w:rsidR="0014179A" w:rsidRPr="005E1A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</w:t>
            </w:r>
            <w:r w:rsidR="00C645E8" w:rsidRPr="005E1A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="0014179A" w:rsidRPr="005E1A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14179A" w:rsidRPr="005953C2" w:rsidTr="00057BDC">
        <w:tc>
          <w:tcPr>
            <w:tcW w:w="4148" w:type="dxa"/>
          </w:tcPr>
          <w:p w:rsidR="0014179A" w:rsidRPr="005953C2" w:rsidRDefault="0014179A" w:rsidP="0014179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179A" w:rsidRPr="005953C2" w:rsidRDefault="0014179A" w:rsidP="0014179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14179A" w:rsidRPr="000F6F06" w:rsidRDefault="0014179A" w:rsidP="0014179A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زيادة المعلومات والخبرات والثقافة العامة للطلبة 2. تذوق الجمال 3. تنمية ملكة النقد لما يقرأ</w:t>
            </w:r>
          </w:p>
          <w:p w:rsidR="0014179A" w:rsidRPr="00980688" w:rsidRDefault="0014179A" w:rsidP="00141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4. رقي مستوى التعبير 5. سلامة النطق ودقته 6. ضبط الحركات 7. القراءة التعبيرية المصورة للمعنى 8. فهم المعنى 9. السرعة المناسبة للقراءة 10. الإفادة من القراءة في واقع الطالب</w:t>
            </w:r>
          </w:p>
        </w:tc>
      </w:tr>
      <w:tr w:rsidR="00705520" w:rsidRPr="005953C2" w:rsidTr="00D53EA0">
        <w:trPr>
          <w:trHeight w:val="3951"/>
        </w:trPr>
        <w:tc>
          <w:tcPr>
            <w:tcW w:w="12974" w:type="dxa"/>
            <w:gridSpan w:val="2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705520" w:rsidRPr="005953C2" w:rsidRDefault="00705520" w:rsidP="00705520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قواعد اللغة الكردية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 الحديث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متكاملا لمهنة التدريس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تنظم القواعد اللغوية على شكل صيغ وتراكيب لغوية متسلسلة ومترابطة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دمج المعلومات اللغوية في سياقات عمل جديدة لتقديمها للطلبة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 التقارير اللغوية القواعدية باللغة الكردية من قبل الطلبة</w:t>
            </w:r>
          </w:p>
          <w:p w:rsidR="00705520" w:rsidRPr="00E95857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6-مقارنة الطلبة بين القواعد اللغوية التركيبية الكردية وقواعد اللغة الكردية</w:t>
            </w:r>
          </w:p>
          <w:p w:rsidR="00705520" w:rsidRPr="00270440" w:rsidRDefault="00705520" w:rsidP="00705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705520" w:rsidRPr="005953C2" w:rsidRDefault="00705520" w:rsidP="00705520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705520" w:rsidRPr="000645AF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مساهمة الطلبة في علاج حالات الضعف اللغوي القواعدي</w:t>
            </w:r>
          </w:p>
          <w:p w:rsidR="00705520" w:rsidRPr="000645AF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645A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اشتراك الطلبة في عمل اللجان الثقافية في القسم</w:t>
            </w:r>
          </w:p>
          <w:p w:rsidR="00705520" w:rsidRPr="00D53EA0" w:rsidRDefault="00705520" w:rsidP="0070552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645A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اكاديمين في مجال قواعد اللغة الكردية</w:t>
            </w:r>
          </w:p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5520" w:rsidRPr="005953C2" w:rsidTr="00B2217D">
        <w:tc>
          <w:tcPr>
            <w:tcW w:w="4148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05520" w:rsidRPr="005953C2" w:rsidTr="00B2217D">
        <w:trPr>
          <w:trHeight w:val="1042"/>
        </w:trPr>
        <w:tc>
          <w:tcPr>
            <w:tcW w:w="12974" w:type="dxa"/>
            <w:gridSpan w:val="2"/>
          </w:tcPr>
          <w:p w:rsidR="00705520" w:rsidRPr="0030001A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 الطلبة على انتاج اكبر عدد من الافكار</w:t>
            </w:r>
          </w:p>
          <w:p w:rsidR="00705520" w:rsidRPr="0030001A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2-تدريب الطلبة على استراتيجية حل المشكلات</w:t>
            </w:r>
          </w:p>
          <w:p w:rsidR="00705520" w:rsidRPr="0030001A" w:rsidRDefault="00705520" w:rsidP="00705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3-تكليف الطلبة على اجراء البحوث باسلوب الاستصقاء بالبحث</w:t>
            </w:r>
          </w:p>
        </w:tc>
      </w:tr>
      <w:tr w:rsidR="00705520" w:rsidRPr="005953C2" w:rsidTr="00B2217D">
        <w:tc>
          <w:tcPr>
            <w:tcW w:w="12974" w:type="dxa"/>
            <w:gridSpan w:val="2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05520" w:rsidRPr="005953C2" w:rsidTr="00B2217D">
        <w:trPr>
          <w:trHeight w:val="1568"/>
        </w:trPr>
        <w:tc>
          <w:tcPr>
            <w:tcW w:w="12974" w:type="dxa"/>
            <w:gridSpan w:val="2"/>
          </w:tcPr>
          <w:p w:rsidR="00705520" w:rsidRPr="003B0D20" w:rsidRDefault="00705520" w:rsidP="007055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لاختبارات التكوينية في مادة القواعد</w:t>
            </w:r>
          </w:p>
          <w:p w:rsidR="00705520" w:rsidRPr="003B0D20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2-منح درجات الطلبة للمشاركات الصفية والحضور اليومي</w:t>
            </w:r>
          </w:p>
          <w:p w:rsidR="00705520" w:rsidRPr="00865908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3-وضع درجات للتعينات المنزلية المكلف بهاالطلبة</w:t>
            </w:r>
          </w:p>
        </w:tc>
      </w:tr>
    </w:tbl>
    <w:p w:rsidR="00AE689D" w:rsidRDefault="00AE689D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705520" w:rsidRPr="005953C2" w:rsidTr="00B2217D">
        <w:tc>
          <w:tcPr>
            <w:tcW w:w="12974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والقيمية </w:t>
            </w:r>
          </w:p>
          <w:p w:rsidR="00CB0237" w:rsidRDefault="00705520" w:rsidP="00AE6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CB023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يبدي الطالب اهتماما بتعلم الحروف </w:t>
            </w:r>
            <w:r w:rsidR="00AE6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والمقاطع الاملائية في اللغة الكردية.</w:t>
            </w:r>
          </w:p>
          <w:p w:rsidR="00CB0237" w:rsidRDefault="00776D8F" w:rsidP="00776D8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CB023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 ينتبه الطالب الى الأصوات والحروف الكردية</w:t>
            </w:r>
            <w:r w:rsidR="00AE6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B0237" w:rsidRDefault="00776D8F" w:rsidP="00776D8F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CB023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ان يبدي الطالب الرغبة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فهم قواعد اللغة الكردية</w:t>
            </w:r>
            <w:r w:rsidR="00AE6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05520" w:rsidRPr="005953C2" w:rsidTr="00B2217D">
        <w:tc>
          <w:tcPr>
            <w:tcW w:w="12974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05520" w:rsidRPr="005953C2" w:rsidTr="00B2217D">
        <w:trPr>
          <w:trHeight w:val="1042"/>
        </w:trPr>
        <w:tc>
          <w:tcPr>
            <w:tcW w:w="12974" w:type="dxa"/>
          </w:tcPr>
          <w:p w:rsidR="00705520" w:rsidRPr="000C560C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العصف الذهني لاستعمال افكار الطلبة</w:t>
            </w:r>
          </w:p>
          <w:p w:rsidR="00705520" w:rsidRPr="000C560C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2-استعمال استراتيجية مكفرلاند الدفاع عن وجهات النظر</w:t>
            </w:r>
          </w:p>
          <w:p w:rsidR="00705520" w:rsidRPr="000C560C" w:rsidRDefault="00705520" w:rsidP="0070552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استراتيجية التعليم المصغر</w:t>
            </w:r>
          </w:p>
          <w:p w:rsidR="00705520" w:rsidRPr="00C371C5" w:rsidRDefault="00705520" w:rsidP="00705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705520" w:rsidRPr="005953C2" w:rsidTr="00B2217D">
        <w:tc>
          <w:tcPr>
            <w:tcW w:w="12974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05520" w:rsidRPr="005953C2" w:rsidTr="00B2217D">
        <w:trPr>
          <w:trHeight w:val="1042"/>
        </w:trPr>
        <w:tc>
          <w:tcPr>
            <w:tcW w:w="12974" w:type="dxa"/>
          </w:tcPr>
          <w:p w:rsidR="00705520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</w:p>
          <w:p w:rsidR="00705520" w:rsidRPr="0013089D" w:rsidRDefault="00705520" w:rsidP="007055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باعداد مشاريع بحثية ومنحهم درجة على ذلك</w:t>
            </w:r>
          </w:p>
          <w:p w:rsidR="00705520" w:rsidRPr="0013089D" w:rsidRDefault="00705520" w:rsidP="0070552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للتكليفات المنزلية</w:t>
            </w:r>
          </w:p>
          <w:p w:rsidR="00705520" w:rsidRPr="0013089D" w:rsidRDefault="00705520" w:rsidP="00705520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في نهاية الدرس</w:t>
            </w:r>
          </w:p>
          <w:p w:rsidR="00705520" w:rsidRPr="00C371C5" w:rsidRDefault="00705520" w:rsidP="0070552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705520" w:rsidRPr="0013089D" w:rsidRDefault="00705520" w:rsidP="007055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اكساب الطلبة القدرة على استعمال الطرائق الحديثة في التدريس</w:t>
            </w:r>
          </w:p>
          <w:p w:rsidR="00705520" w:rsidRPr="0013089D" w:rsidRDefault="00705520" w:rsidP="007055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تطبيق الطلبة في المدارس الاعدادية لتاهيلهم للتدريس</w:t>
            </w:r>
          </w:p>
          <w:p w:rsidR="00705520" w:rsidRPr="0013089D" w:rsidRDefault="00705520" w:rsidP="007055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باجراء بحوث في قواعد اللغة الكردية</w:t>
            </w:r>
          </w:p>
          <w:p w:rsidR="00705520" w:rsidRPr="00A8550B" w:rsidRDefault="00705520" w:rsidP="007055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تهذيب مهارات الطلبة التدريسية لتبسيط مادة قواعد اللغة الكردية</w:t>
            </w:r>
          </w:p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05520" w:rsidRPr="005953C2" w:rsidTr="00B2217D">
        <w:trPr>
          <w:trHeight w:val="1042"/>
        </w:trPr>
        <w:tc>
          <w:tcPr>
            <w:tcW w:w="12974" w:type="dxa"/>
          </w:tcPr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35"/>
              <w:gridCol w:w="927"/>
              <w:gridCol w:w="3402"/>
              <w:gridCol w:w="2693"/>
              <w:gridCol w:w="1766"/>
              <w:gridCol w:w="2977"/>
            </w:tblGrid>
            <w:tr w:rsidR="00705520" w:rsidRPr="00A43714" w:rsidTr="00FC06E4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FC06E4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705520" w:rsidRPr="00A43714" w:rsidTr="00FC06E4">
              <w:trPr>
                <w:trHeight w:val="17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ادراك الطالب لنظام الكتابة باللغة الكردية و مقارنتها بنظام الكتابة باللغة العربية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نظام الكتابة باللغة الكردية و مقارنتها بنظام الكتابة باللغة العربية</w:t>
                  </w:r>
                </w:p>
              </w:tc>
              <w:tc>
                <w:tcPr>
                  <w:tcW w:w="176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ادراك الطالب لالفباء اللغة الكردية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الفباء اللغة الكردية </w:t>
                  </w:r>
                </w:p>
              </w:tc>
              <w:tc>
                <w:tcPr>
                  <w:tcW w:w="176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الحروف الكردية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تمارين صوتية للحروف الكردية</w:t>
                  </w:r>
                </w:p>
              </w:tc>
              <w:tc>
                <w:tcPr>
                  <w:tcW w:w="176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الحروف الكردية الصائتة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الحروف الصائتة</w:t>
                  </w:r>
                </w:p>
              </w:tc>
              <w:tc>
                <w:tcPr>
                  <w:tcW w:w="17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استيعاب الطالب للحروف الصامتة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الحروف الصامتة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استيعاب الطالب لحرف الحركة ـه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تمارين على الحركة ـه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تمييز الطالب لحرف الحركة (و)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الحركة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تعرف الطالب لحرف الحركة (وو)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تمارين على الحركة - وو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التعريف بحرف الحركة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ۆ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(o)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وكيفية لفظه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الحركة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ۆ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(o)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تعرف الطالب حرف الحركة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ێ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الحركة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ێ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محاضرة مع أسئلة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lastRenderedPageBreak/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تعرف الطالب الحروف الصامتة -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P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-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الحرف الصامت -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P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-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الطالب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الحروف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الصامتة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- –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ch - zh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الحرف الصامت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ch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-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zh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استيعاب الطالب الحرف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الصامت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–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الحرف الصامت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>g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أداء الطالب في النقاشات والاسئلة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الحرف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الصامت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–  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ل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ڵ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الحرف الصامت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/>
                      <w:sz w:val="24"/>
                      <w:szCs w:val="24"/>
                    </w:rPr>
                    <w:t xml:space="preserve"> 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ل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ڵ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الطالب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على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الحرف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الصامت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–   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ر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ڕ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على الحرف الصامت </w:t>
                  </w:r>
                  <w:r w:rsidRPr="00A43714">
                    <w:rPr>
                      <w:rFonts w:cs="Simplified Arabic"/>
                      <w:sz w:val="24"/>
                      <w:szCs w:val="24"/>
                      <w:rtl/>
                    </w:rPr>
                    <w:t>–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ر - </w:t>
                  </w:r>
                  <w:r w:rsidRPr="00A43714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ڕ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قواعد التقطع في اللغة الكردية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تمارين عامة 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ادراك استيعاب الطالب لما تقد من مفردات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امتحان فصل اول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ادراك الطالب لاقسام الكلام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اقسام الكلام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الاسم و الصفة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الاسم و الصفة وانواعها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اداة المعرفة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اداة المعرفة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مدى إجابة الطالب عن الأسئلة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lastRenderedPageBreak/>
                    <w:t>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اداة النكرة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اداة النكرة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تأكيد على ماتعلمه الطالب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تمارين 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مشاركة الطالب في التمارين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اسماء الاشارة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اسماء الاشارة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الضمائر الشخصية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الضمائر الشخصية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تعرف الطالب على الجملة الاسمية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الجملة الاسمية وانواعها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تمكين الطالب من معرفة الفرق بين الضمائر المتصلة للجملة الاسمية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الضمائر المتصلة للجملة الاسمية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تمكين الطالب من معرفة فعل الكينونة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فعل الكينونة وانواعه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اختبار مدى استفادة الطالب مما تعلمه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تمارين على الجملة الاسمية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قراءات صفية مع اسئلة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تمكين الطالب من قواعد ربط الاسم بالصفة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قواعد ربط الاسم بالصفة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705520" w:rsidRPr="00A43714" w:rsidTr="00FC06E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05520" w:rsidRPr="00A43714" w:rsidRDefault="00705520" w:rsidP="00705520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43714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مدى ادراك واستيعاب الطالب لما تقدم من </w:t>
                  </w: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lastRenderedPageBreak/>
                    <w:t>مفردات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lastRenderedPageBreak/>
                    <w:t xml:space="preserve">امتحان 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520" w:rsidRPr="00A43714" w:rsidRDefault="00705520" w:rsidP="00705520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4371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</w:tbl>
          <w:p w:rsidR="00705520" w:rsidRPr="005953C2" w:rsidRDefault="00705520" w:rsidP="0070552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2D18A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2D18A5" w:rsidP="002D18A5">
            <w:pPr>
              <w:rPr>
                <w:b/>
                <w:bCs/>
                <w:sz w:val="24"/>
                <w:szCs w:val="24"/>
                <w:rtl/>
                <w:lang w:val="lt-LT" w:bidi="ku-Arab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lt-LT" w:bidi="ku-Arab-IQ"/>
              </w:rPr>
              <w:t xml:space="preserve">وریا عومەر ئەمین، ئاسۆیەکی تری زمانەوانی، هەولێر: 2009. </w:t>
            </w:r>
          </w:p>
          <w:p w:rsidR="001A7BFD" w:rsidRPr="002D18A5" w:rsidRDefault="001A7BFD" w:rsidP="002D18A5">
            <w:pPr>
              <w:rPr>
                <w:b/>
                <w:bCs/>
                <w:sz w:val="24"/>
                <w:szCs w:val="24"/>
                <w:rtl/>
                <w:lang w:val="lt-LT" w:bidi="ar-IQ"/>
              </w:rPr>
            </w:pP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لیژنەیەک لەوزارەتی پەروەردە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زمان و ئەدەبی کوردی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چاپخانە ئارام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بەغدا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٢٠٠٧.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( المجلات العلمية </w:t>
            </w:r>
            <w:r w:rsidR="001A7BFD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التقارير </w:t>
            </w:r>
            <w:r w:rsidR="001A7BFD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A7BFD" w:rsidP="001A7B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گۆڤاری ئەکادیمی</w:t>
            </w:r>
          </w:p>
          <w:p w:rsidR="001A7BFD" w:rsidRPr="005953C2" w:rsidRDefault="001A7BFD" w:rsidP="001A7B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گۆڤاری زمانناسی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المراجع الالكترونية </w:t>
            </w:r>
            <w:r w:rsidR="001A7BFD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A7B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یوجد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67038F" w:rsidP="0070552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أث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راء المقرر الدراسي من خلال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عدد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المفاهيم النحوية والصرفية التي لها علاقة بال</w:t>
            </w:r>
            <w:r w:rsidR="007055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قواعد العامة.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58" w:rsidRDefault="00AA3558" w:rsidP="00653EE3">
      <w:pPr>
        <w:spacing w:after="0" w:line="240" w:lineRule="auto"/>
      </w:pPr>
      <w:r>
        <w:separator/>
      </w:r>
    </w:p>
  </w:endnote>
  <w:endnote w:type="continuationSeparator" w:id="0">
    <w:p w:rsidR="00AA3558" w:rsidRDefault="00AA355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E1A48" w:rsidRPr="005E1A48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E1A48" w:rsidRPr="005E1A48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58" w:rsidRDefault="00AA3558" w:rsidP="00653EE3">
      <w:pPr>
        <w:spacing w:after="0" w:line="240" w:lineRule="auto"/>
      </w:pPr>
      <w:r>
        <w:separator/>
      </w:r>
    </w:p>
  </w:footnote>
  <w:footnote w:type="continuationSeparator" w:id="0">
    <w:p w:rsidR="00AA3558" w:rsidRDefault="00AA355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634"/>
    <w:multiLevelType w:val="hybridMultilevel"/>
    <w:tmpl w:val="09962D4E"/>
    <w:lvl w:ilvl="0" w:tplc="70807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77EB0"/>
    <w:multiLevelType w:val="hybridMultilevel"/>
    <w:tmpl w:val="9AF2D1FE"/>
    <w:lvl w:ilvl="0" w:tplc="2E0CE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A123C"/>
    <w:rsid w:val="000A7992"/>
    <w:rsid w:val="000C310F"/>
    <w:rsid w:val="000F6F06"/>
    <w:rsid w:val="00125D61"/>
    <w:rsid w:val="0014179A"/>
    <w:rsid w:val="00143A56"/>
    <w:rsid w:val="001A7BFD"/>
    <w:rsid w:val="0021233E"/>
    <w:rsid w:val="00215C3C"/>
    <w:rsid w:val="00225369"/>
    <w:rsid w:val="00267D93"/>
    <w:rsid w:val="00267E9D"/>
    <w:rsid w:val="00276747"/>
    <w:rsid w:val="00276CFC"/>
    <w:rsid w:val="002D18A5"/>
    <w:rsid w:val="00307BA3"/>
    <w:rsid w:val="00314FB2"/>
    <w:rsid w:val="003537D8"/>
    <w:rsid w:val="0047721B"/>
    <w:rsid w:val="0049178E"/>
    <w:rsid w:val="004B1939"/>
    <w:rsid w:val="004B6015"/>
    <w:rsid w:val="004E0D85"/>
    <w:rsid w:val="005645F2"/>
    <w:rsid w:val="005953C2"/>
    <w:rsid w:val="005E1A48"/>
    <w:rsid w:val="00616165"/>
    <w:rsid w:val="00630D3F"/>
    <w:rsid w:val="00653EE3"/>
    <w:rsid w:val="006560D9"/>
    <w:rsid w:val="0067038F"/>
    <w:rsid w:val="00691E9E"/>
    <w:rsid w:val="00705520"/>
    <w:rsid w:val="00756F99"/>
    <w:rsid w:val="0076093F"/>
    <w:rsid w:val="00774745"/>
    <w:rsid w:val="00776D8F"/>
    <w:rsid w:val="0079217A"/>
    <w:rsid w:val="007A4CF7"/>
    <w:rsid w:val="00801CF7"/>
    <w:rsid w:val="008E43CD"/>
    <w:rsid w:val="00907414"/>
    <w:rsid w:val="009231F9"/>
    <w:rsid w:val="00956423"/>
    <w:rsid w:val="009F5AB4"/>
    <w:rsid w:val="00A04D91"/>
    <w:rsid w:val="00A43714"/>
    <w:rsid w:val="00A8550B"/>
    <w:rsid w:val="00A922A2"/>
    <w:rsid w:val="00AA3558"/>
    <w:rsid w:val="00AD46DF"/>
    <w:rsid w:val="00AE689D"/>
    <w:rsid w:val="00AE713A"/>
    <w:rsid w:val="00B00AEA"/>
    <w:rsid w:val="00B06372"/>
    <w:rsid w:val="00B0788D"/>
    <w:rsid w:val="00B2217D"/>
    <w:rsid w:val="00BE0A54"/>
    <w:rsid w:val="00BF0922"/>
    <w:rsid w:val="00BF2980"/>
    <w:rsid w:val="00BF4B72"/>
    <w:rsid w:val="00C371C5"/>
    <w:rsid w:val="00C40665"/>
    <w:rsid w:val="00C42274"/>
    <w:rsid w:val="00C645E8"/>
    <w:rsid w:val="00CB0237"/>
    <w:rsid w:val="00CB1189"/>
    <w:rsid w:val="00CC5262"/>
    <w:rsid w:val="00CD5C7F"/>
    <w:rsid w:val="00CD69F2"/>
    <w:rsid w:val="00D43645"/>
    <w:rsid w:val="00D474E1"/>
    <w:rsid w:val="00D53EA0"/>
    <w:rsid w:val="00DC41B1"/>
    <w:rsid w:val="00E47F57"/>
    <w:rsid w:val="00E95857"/>
    <w:rsid w:val="00EC2B1D"/>
    <w:rsid w:val="00EC7565"/>
    <w:rsid w:val="00EE642C"/>
    <w:rsid w:val="00F0350E"/>
    <w:rsid w:val="00F3255D"/>
    <w:rsid w:val="00F937F4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FC46C3-BB6C-4BAF-ACFC-DC171178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131</cp:revision>
  <dcterms:created xsi:type="dcterms:W3CDTF">2016-04-26T06:16:00Z</dcterms:created>
  <dcterms:modified xsi:type="dcterms:W3CDTF">2018-05-07T07:30:00Z</dcterms:modified>
</cp:coreProperties>
</file>