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2F188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EC2B1D" w:rsidRPr="005953C2" w:rsidRDefault="00EC2B1D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EC2B1D" w:rsidRPr="00980688" w:rsidRDefault="00E132F1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bidi="ar-IQ"/>
              </w:rPr>
            </w:pPr>
            <w:r w:rsidRPr="009806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كلية التربية ابن رشد للعلوم الانسانية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  <w:vAlign w:val="center"/>
          </w:tcPr>
          <w:p w:rsidR="00EC2B1D" w:rsidRPr="00980688" w:rsidRDefault="00E132F1" w:rsidP="00E132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80688"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اللغة الكردية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  <w:vAlign w:val="center"/>
          </w:tcPr>
          <w:p w:rsidR="00EC2B1D" w:rsidRPr="00980688" w:rsidRDefault="001C4297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ال</w:t>
            </w:r>
            <w:r w:rsidR="00BF4B72"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قراءة و</w:t>
            </w:r>
            <w:r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ال</w:t>
            </w:r>
            <w:r w:rsidR="00BF4B72"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صوت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  <w:vAlign w:val="center"/>
          </w:tcPr>
          <w:p w:rsidR="00EC2B1D" w:rsidRPr="00980688" w:rsidRDefault="00E132F1" w:rsidP="00E132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يومي</w:t>
            </w:r>
            <w:r w:rsidR="00EC2B1D" w:rsidRPr="00980688"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  <w:vAlign w:val="center"/>
          </w:tcPr>
          <w:p w:rsidR="00EC2B1D" w:rsidRPr="00980688" w:rsidRDefault="00EC2B1D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bidi="ar-IQ"/>
              </w:rPr>
            </w:pPr>
            <w:r w:rsidRPr="00980688"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النظام  السنوي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357CCF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57CC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  <w:vAlign w:val="center"/>
          </w:tcPr>
          <w:p w:rsidR="00EC2B1D" w:rsidRPr="00357CCF" w:rsidRDefault="001C4297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57CCF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96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357CCF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57CCF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  <w:vAlign w:val="center"/>
          </w:tcPr>
          <w:p w:rsidR="00EC2B1D" w:rsidRPr="00357CCF" w:rsidRDefault="005645F2" w:rsidP="000B35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57CCF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9/</w:t>
            </w:r>
            <w:r w:rsidR="000B3526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4</w:t>
            </w:r>
            <w:r w:rsidRPr="00357CCF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/</w:t>
            </w:r>
            <w:r w:rsidR="000B3526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2018</w:t>
            </w:r>
            <w:bookmarkStart w:id="0" w:name="_GoBack"/>
            <w:bookmarkEnd w:id="0"/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EC2B1D" w:rsidRPr="005953C2" w:rsidRDefault="00EC2B1D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0A123C" w:rsidRPr="000F6F06" w:rsidRDefault="005645F2" w:rsidP="000A123C">
            <w:pP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1</w:t>
            </w:r>
            <w:r w:rsidR="000A123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0A123C" w:rsidRPr="000F6F0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زيادة المعلومات والخبرات والثقافة العامة للطلبة 2. تذوق الجمال 3. تنمية ملكة النقد لما يقرأ</w:t>
            </w:r>
          </w:p>
          <w:p w:rsidR="00EC2B1D" w:rsidRPr="00980688" w:rsidRDefault="000A123C" w:rsidP="000A12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rtl/>
              </w:rPr>
            </w:pPr>
            <w:r w:rsidRPr="000F6F0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4. رقي مستوى التعبير 5. سلامة النطق ودقته 6. ضبط الحركات 7. القراءة التعبيرية المصورة للمعنى 8. فهم المعنى 9. السرعة المناسبة للقراءة 10. الإفادة من القراءة في واقع الطالب</w:t>
            </w:r>
          </w:p>
        </w:tc>
      </w:tr>
      <w:tr w:rsidR="00EC2B1D" w:rsidRPr="005953C2" w:rsidTr="00D53EA0">
        <w:trPr>
          <w:trHeight w:val="3951"/>
        </w:trPr>
        <w:tc>
          <w:tcPr>
            <w:tcW w:w="12974" w:type="dxa"/>
            <w:gridSpan w:val="2"/>
          </w:tcPr>
          <w:p w:rsidR="00EC2B1D" w:rsidRPr="005953C2" w:rsidRDefault="00EC2B1D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EC2B1D" w:rsidRPr="005953C2" w:rsidRDefault="00EC2B1D" w:rsidP="0021233E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8B32D5" w:rsidRPr="008B32D5" w:rsidRDefault="00EC2B1D" w:rsidP="008B32D5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 w:rsidR="0060053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B32D5" w:rsidRPr="008B32D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B32D5" w:rsidRPr="008B32D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تمكين الطلبة من الحصول على الاطار الفكري لمادة القراءة والصوت</w:t>
            </w:r>
            <w:r w:rsidR="008B32D5" w:rsidRPr="008B32D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:rsidR="008B32D5" w:rsidRPr="008B32D5" w:rsidRDefault="008B32D5" w:rsidP="008B32D5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8B32D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أ2-</w:t>
            </w:r>
            <w:r w:rsidRPr="008B32D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اعداد الطلبة اعدادا نفسيا وتربويا لمهنة التدريس في المدارس الثانوية </w:t>
            </w:r>
          </w:p>
          <w:p w:rsidR="008B32D5" w:rsidRPr="008B32D5" w:rsidRDefault="008B32D5" w:rsidP="008B32D5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8B32D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Pr="008B32D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اعداد الطلبة اعدادا نفسيا وتربويا لمهنة تدريس مادة اللغة الكردية</w:t>
            </w:r>
          </w:p>
          <w:p w:rsidR="008B32D5" w:rsidRPr="008B32D5" w:rsidRDefault="008B32D5" w:rsidP="008B32D5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8B32D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أ4-</w:t>
            </w:r>
            <w:r w:rsidRPr="008B32D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تقديم المشورة في مجال اختصاص اللغة الكردية للمؤسسات والاقسام في الوزارات ذات العلاقة </w:t>
            </w:r>
          </w:p>
          <w:p w:rsidR="008B32D5" w:rsidRPr="008B32D5" w:rsidRDefault="008B32D5" w:rsidP="008B32D5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8B32D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أ5- </w:t>
            </w:r>
            <w:r w:rsidRPr="008B32D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اجراء البحوث في مجال اللغة الكردية </w:t>
            </w:r>
          </w:p>
          <w:p w:rsidR="008B32D5" w:rsidRPr="008B32D5" w:rsidRDefault="008B32D5" w:rsidP="008B32D5">
            <w:pPr>
              <w:autoSpaceDE w:val="0"/>
              <w:autoSpaceDN w:val="0"/>
              <w:adjustRightInd w:val="0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8B32D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</w:t>
            </w:r>
            <w:r w:rsidRPr="008B32D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6-الاستفادة من نتائج البحوث لحل المشكلات التي تواجه المجتمع في مختلف القطاعات </w:t>
            </w:r>
            <w:r w:rsidRPr="008B32D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E95857" w:rsidRPr="008B32D5" w:rsidRDefault="00E95857" w:rsidP="00E95857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95857" w:rsidRPr="008B32D5" w:rsidRDefault="00E95857" w:rsidP="008B32D5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C2B1D" w:rsidRPr="005953C2" w:rsidRDefault="00EC2B1D" w:rsidP="00E47F57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8B32D5" w:rsidRPr="008B32D5" w:rsidRDefault="00EC2B1D" w:rsidP="008B32D5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ب1-</w:t>
            </w:r>
            <w:r w:rsidR="00D53EA0" w:rsidRPr="00D53EA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8B32D5" w:rsidRPr="008B32D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="008B32D5" w:rsidRPr="008B32D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 –</w:t>
            </w:r>
            <w:r w:rsidR="008B32D5" w:rsidRPr="008B32D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المشاركة في اللجان الاخرى ذات العلاقة باللغة الكردية </w:t>
            </w:r>
          </w:p>
          <w:p w:rsidR="008B32D5" w:rsidRPr="008B32D5" w:rsidRDefault="008B32D5" w:rsidP="008B32D5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8B32D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8B32D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2 – </w:t>
            </w:r>
            <w:r w:rsidRPr="008B32D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المساهمة في معالجة المشكلات التي تواجه الطلبة في تعلم مادة القراءة والصوت  وتوجيههم التوجيه المهني الصحيح</w:t>
            </w:r>
          </w:p>
          <w:p w:rsidR="00EC2B1D" w:rsidRPr="00D53EA0" w:rsidRDefault="008B32D5" w:rsidP="008B32D5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8B32D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8B32D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3 – </w:t>
            </w:r>
            <w:r w:rsidRPr="008B32D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اعداد باحثين متخصصين علميين في مجال اللغة الكردية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EC2B1D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53EA0" w:rsidRDefault="00D53EA0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53EA0" w:rsidRPr="005953C2" w:rsidRDefault="00D53EA0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C2B1D" w:rsidRPr="005953C2" w:rsidTr="00B2217D">
        <w:tc>
          <w:tcPr>
            <w:tcW w:w="4148" w:type="dxa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C2B1D" w:rsidRPr="005953C2" w:rsidTr="00B2217D">
        <w:trPr>
          <w:trHeight w:val="1042"/>
        </w:trPr>
        <w:tc>
          <w:tcPr>
            <w:tcW w:w="12974" w:type="dxa"/>
            <w:gridSpan w:val="2"/>
          </w:tcPr>
          <w:p w:rsidR="004D3D89" w:rsidRPr="004D3D89" w:rsidRDefault="004D3D89" w:rsidP="004D3D89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D3D8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-تنمية القدرة على الا</w:t>
            </w:r>
            <w:r w:rsidRPr="004D3D8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تصال والحوار والدفاع عن وجهة نظرالطالب </w:t>
            </w:r>
          </w:p>
          <w:p w:rsidR="004D3D89" w:rsidRPr="004D3D89" w:rsidRDefault="004D3D89" w:rsidP="004D3D89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D3D8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2-استعمال العصف الذهني واستمطار افكار الطلبة حول مفردات المادة </w:t>
            </w:r>
          </w:p>
          <w:p w:rsidR="004D3D89" w:rsidRPr="004D3D89" w:rsidRDefault="004D3D89" w:rsidP="004D3D8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D3D8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3-زيادة قنوات الاتصال بين الطالب والتدريسي حول المادة العلمية </w:t>
            </w:r>
          </w:p>
          <w:p w:rsidR="004D3D89" w:rsidRPr="004D3D89" w:rsidRDefault="004D3D89" w:rsidP="004D3D8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D3D8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4-استعمال طريقة المناقشة لاشراك جميع الطلبة في الحوار</w:t>
            </w:r>
          </w:p>
          <w:p w:rsidR="00EC2B1D" w:rsidRDefault="00EC2B1D" w:rsidP="00E47F5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4D3D89" w:rsidRDefault="004D3D89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4D3D89" w:rsidRDefault="004D3D89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4D3D89" w:rsidRDefault="004D3D89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4D3D89" w:rsidRPr="005953C2" w:rsidRDefault="004D3D89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C2B1D" w:rsidRPr="005953C2" w:rsidTr="00B2217D">
        <w:tc>
          <w:tcPr>
            <w:tcW w:w="12974" w:type="dxa"/>
            <w:gridSpan w:val="2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التقييم </w:t>
            </w:r>
          </w:p>
        </w:tc>
      </w:tr>
      <w:tr w:rsidR="00EC2B1D" w:rsidRPr="005953C2" w:rsidTr="00B2217D">
        <w:trPr>
          <w:trHeight w:val="1568"/>
        </w:trPr>
        <w:tc>
          <w:tcPr>
            <w:tcW w:w="12974" w:type="dxa"/>
            <w:gridSpan w:val="2"/>
          </w:tcPr>
          <w:p w:rsidR="0079217A" w:rsidRPr="0079217A" w:rsidRDefault="0079217A" w:rsidP="002767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4D3D89" w:rsidRPr="004D3D89" w:rsidRDefault="004D3D89" w:rsidP="004D3D89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D3D89" w:rsidRPr="004D3D89" w:rsidRDefault="004D3D89" w:rsidP="004D3D8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4D3D8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التقويم المستمرلأداء الطالب </w:t>
            </w:r>
          </w:p>
          <w:p w:rsidR="004D3D89" w:rsidRPr="004D3D89" w:rsidRDefault="004D3D89" w:rsidP="004D3D8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4D3D8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استعمال التعيينات المنزلية كأسلوب من اساليب التقويم</w:t>
            </w:r>
          </w:p>
          <w:p w:rsidR="004D3D89" w:rsidRPr="004D3D89" w:rsidRDefault="004D3D89" w:rsidP="004D3D8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D3D8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التركيزعلى التعليم والتدريب المستمر للطلبة بوضع خطة للتدريب </w:t>
            </w:r>
          </w:p>
          <w:p w:rsidR="004D3D89" w:rsidRPr="004D3D89" w:rsidRDefault="004D3D89" w:rsidP="004D3D89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C2B1D" w:rsidRPr="005953C2" w:rsidTr="00B2217D">
        <w:tc>
          <w:tcPr>
            <w:tcW w:w="12974" w:type="dxa"/>
            <w:gridSpan w:val="2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A533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E74A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ان يصغي الطالب الى الحروف والكلمات </w:t>
            </w:r>
            <w:r w:rsidR="002C68F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وكيفية لفظها</w:t>
            </w:r>
          </w:p>
          <w:p w:rsidR="002E74AD" w:rsidRDefault="00EC2B1D" w:rsidP="002E74A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 w:rsidR="00A533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ان يجد الطالب متعة في </w:t>
            </w:r>
            <w:r w:rsidR="002E74A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تعلم أصوات اللغة والفروقات فيما بينها</w:t>
            </w:r>
          </w:p>
          <w:p w:rsidR="00A53353" w:rsidRPr="002E74AD" w:rsidRDefault="00EC2B1D" w:rsidP="002E74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 w:rsidR="002E74A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ان يستمتع الطالب بقراءة المواضيع باللغة الكردية</w:t>
            </w:r>
          </w:p>
        </w:tc>
      </w:tr>
      <w:tr w:rsidR="00EC2B1D" w:rsidRPr="005953C2" w:rsidTr="00B2217D">
        <w:tc>
          <w:tcPr>
            <w:tcW w:w="12974" w:type="dxa"/>
            <w:gridSpan w:val="2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EC2B1D" w:rsidRPr="005953C2" w:rsidTr="00B2217D">
        <w:trPr>
          <w:trHeight w:val="1042"/>
        </w:trPr>
        <w:tc>
          <w:tcPr>
            <w:tcW w:w="12974" w:type="dxa"/>
            <w:gridSpan w:val="2"/>
          </w:tcPr>
          <w:p w:rsidR="004D3D89" w:rsidRPr="004D3D89" w:rsidRDefault="004D3D89" w:rsidP="004D3D8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D3D8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اعتماد الحرية في تنمية التفكير الابداعي</w:t>
            </w:r>
          </w:p>
          <w:p w:rsidR="004D3D89" w:rsidRPr="004D3D89" w:rsidRDefault="004D3D89" w:rsidP="004D3D8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D3D8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توفير التغذية الراجعة الفورية للطلبة اثناء الدرس</w:t>
            </w:r>
          </w:p>
          <w:p w:rsidR="004D3D89" w:rsidRPr="004D3D89" w:rsidRDefault="004D3D89" w:rsidP="004D3D8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D3D8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اشراك اكثرمن حاسة لدى الطلبة في عملية التعلم لان فاعلية التعلم ترتفع بزيادة نوافذ التعلم </w:t>
            </w:r>
          </w:p>
          <w:p w:rsidR="00EC2B1D" w:rsidRPr="004D3D89" w:rsidRDefault="00EC2B1D" w:rsidP="00C371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EC2B1D" w:rsidRPr="005953C2" w:rsidTr="00B2217D">
        <w:tc>
          <w:tcPr>
            <w:tcW w:w="12974" w:type="dxa"/>
            <w:gridSpan w:val="2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C2B1D" w:rsidRPr="005953C2" w:rsidTr="00B2217D">
        <w:trPr>
          <w:trHeight w:val="1042"/>
        </w:trPr>
        <w:tc>
          <w:tcPr>
            <w:tcW w:w="12974" w:type="dxa"/>
            <w:gridSpan w:val="2"/>
          </w:tcPr>
          <w:p w:rsidR="009231F9" w:rsidRDefault="009231F9" w:rsidP="00C371C5">
            <w:pPr>
              <w:rPr>
                <w:b/>
                <w:bCs/>
                <w:sz w:val="24"/>
                <w:szCs w:val="24"/>
                <w:rtl/>
              </w:rPr>
            </w:pPr>
          </w:p>
          <w:p w:rsidR="004D3D89" w:rsidRPr="004D3D89" w:rsidRDefault="004D3D89" w:rsidP="004D3D8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D3D8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امتحانات يومية بأسئلة متعددة الخيارات (موضوعية) والتي تتطلب مهارات عملية </w:t>
            </w:r>
          </w:p>
          <w:p w:rsidR="004D3D89" w:rsidRPr="004D3D89" w:rsidRDefault="004D3D89" w:rsidP="004D3D8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D3D8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امتحانات يومية بأسئلة علمية لتنمية التفكير الابداعي والناقد لدى الطلبة </w:t>
            </w:r>
          </w:p>
          <w:p w:rsidR="004D3D89" w:rsidRPr="004D3D89" w:rsidRDefault="004D3D89" w:rsidP="004D3D8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D3D8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درجات لمشاركة الطلبة في الاسئلة التنافسية</w:t>
            </w:r>
          </w:p>
          <w:p w:rsidR="004D3D89" w:rsidRPr="004D3D89" w:rsidRDefault="004D3D89" w:rsidP="004D3D8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D3D8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اعطاء درجات للواجبات البيتية </w:t>
            </w:r>
          </w:p>
          <w:p w:rsidR="00C371C5" w:rsidRPr="000F1F18" w:rsidRDefault="004D3D89" w:rsidP="000F1F18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0F1F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لحضور الطلبة</w:t>
            </w:r>
          </w:p>
          <w:p w:rsidR="00C371C5" w:rsidRDefault="00C371C5" w:rsidP="00C371C5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C371C5" w:rsidRPr="00C371C5" w:rsidRDefault="00C371C5" w:rsidP="00C371C5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C2B1D" w:rsidRPr="005953C2" w:rsidRDefault="009231F9" w:rsidP="0021233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</w:t>
            </w:r>
            <w:r w:rsidR="00EC2B1D" w:rsidRPr="005953C2">
              <w:rPr>
                <w:rFonts w:hint="cs"/>
                <w:b/>
                <w:bCs/>
                <w:sz w:val="24"/>
                <w:szCs w:val="24"/>
                <w:rtl/>
              </w:rPr>
              <w:t>0-المهارات العامة والتأهيلية المنقولة (المهارات الأخرى المتعلقة بقابلية التوظيف والتطور الشخصي ).</w:t>
            </w:r>
          </w:p>
          <w:p w:rsidR="000F1F18" w:rsidRPr="000F1F18" w:rsidRDefault="00A8550B" w:rsidP="000F1F1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A8550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1-</w:t>
            </w:r>
            <w:r w:rsidR="000F1F18" w:rsidRPr="000F1F1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-</w:t>
            </w:r>
            <w:r w:rsidR="000F1F18" w:rsidRPr="000F1F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تدريب الطلبة على استعمال اساليب وطرائق التدريس الحديثة في مادة الاملاء </w:t>
            </w:r>
          </w:p>
          <w:p w:rsidR="000F1F18" w:rsidRPr="000F1F18" w:rsidRDefault="000F1F18" w:rsidP="000F1F1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0F1F1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 w:rsidRPr="000F1F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تمكين الطلبة من التطبيق في المدارس الاعدادية والثانوية لتأهيلهم لمهنة التدريس </w:t>
            </w:r>
          </w:p>
          <w:p w:rsidR="000F1F18" w:rsidRPr="000F1F18" w:rsidRDefault="000F1F18" w:rsidP="000F1F1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0F1F1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د3-</w:t>
            </w:r>
            <w:r w:rsidRPr="000F1F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تكليف الطلبة بأـجراء البحوث المتعلقة بمجالات اللغة الكردية كافة </w:t>
            </w:r>
          </w:p>
          <w:p w:rsidR="00215C3C" w:rsidRPr="000F1F18" w:rsidRDefault="000F1F18" w:rsidP="000F1F18">
            <w:pPr>
              <w:autoSpaceDE w:val="0"/>
              <w:autoSpaceDN w:val="0"/>
              <w:adjustRightInd w:val="0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F1F1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د4-</w:t>
            </w:r>
            <w:r w:rsidRPr="000F1F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تمكين الطلبة من استعمال مهاراتهم الشخصية في تبسيط مادة الاملاء بشكل يسهل على المتلقي استيعابها </w:t>
            </w:r>
          </w:p>
          <w:p w:rsidR="00215C3C" w:rsidRPr="005953C2" w:rsidRDefault="00215C3C" w:rsidP="00215C3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C2B1D" w:rsidRPr="005953C2" w:rsidTr="00B2217D">
        <w:trPr>
          <w:trHeight w:val="1042"/>
        </w:trPr>
        <w:tc>
          <w:tcPr>
            <w:tcW w:w="12974" w:type="dxa"/>
            <w:gridSpan w:val="2"/>
          </w:tcPr>
          <w:p w:rsidR="00EC2B1D" w:rsidRPr="005953C2" w:rsidRDefault="00EC2B1D" w:rsidP="00BE0A5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EC2B1D" w:rsidRPr="005953C2" w:rsidRDefault="00EC2B1D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87"/>
              <w:gridCol w:w="923"/>
              <w:gridCol w:w="3588"/>
              <w:gridCol w:w="2594"/>
              <w:gridCol w:w="1931"/>
              <w:gridCol w:w="2825"/>
            </w:tblGrid>
            <w:tr w:rsidR="00EC2B1D" w:rsidRPr="002F1886" w:rsidTr="003B0AAD">
              <w:trPr>
                <w:trHeight w:val="630"/>
              </w:trPr>
              <w:tc>
                <w:tcPr>
                  <w:tcW w:w="835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2B1D" w:rsidRPr="002F1886" w:rsidRDefault="00EC2B1D" w:rsidP="003B0AA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2F188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الأسبوع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2B1D" w:rsidRPr="002F1886" w:rsidRDefault="00EC2B1D" w:rsidP="003B0AA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2F188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الساعات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2B1D" w:rsidRPr="002F1886" w:rsidRDefault="00EC2B1D" w:rsidP="003B0AA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2F188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مخرجات التعلم المطلوبة</w:t>
                  </w:r>
                </w:p>
              </w:tc>
              <w:tc>
                <w:tcPr>
                  <w:tcW w:w="2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2B1D" w:rsidRPr="002F1886" w:rsidRDefault="00EC2B1D" w:rsidP="003B0AA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2F188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اسم الوحدة او الموضوع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2B1D" w:rsidRPr="002F1886" w:rsidRDefault="00EC2B1D" w:rsidP="003B0AA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2F188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طريقة التعليم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2B1D" w:rsidRPr="002F1886" w:rsidRDefault="00EC2B1D" w:rsidP="003B0AA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2F1886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طريقة التقييم</w:t>
                  </w:r>
                </w:p>
              </w:tc>
            </w:tr>
            <w:tr w:rsidR="00187E72" w:rsidRPr="002F1886" w:rsidTr="002F1886">
              <w:trPr>
                <w:trHeight w:val="179"/>
              </w:trPr>
              <w:tc>
                <w:tcPr>
                  <w:tcW w:w="835" w:type="dxa"/>
                  <w:tcBorders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F1886">
                    <w:rPr>
                      <w:rFonts w:ascii="Arial" w:eastAsia="Times New Roman" w:hAnsi="Arial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 xml:space="preserve">ادراك الطالب للحروف الصامته </w:t>
                  </w:r>
                </w:p>
              </w:tc>
              <w:tc>
                <w:tcPr>
                  <w:tcW w:w="260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الحروف الصامته الخاصة باللغة الكردية</w:t>
                  </w:r>
                </w:p>
              </w:tc>
              <w:tc>
                <w:tcPr>
                  <w:tcW w:w="193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أداء الطالب في المناقشات الأسئلة الصفية</w:t>
                  </w:r>
                </w:p>
              </w:tc>
            </w:tr>
            <w:tr w:rsidR="00187E72" w:rsidRPr="002F1886" w:rsidTr="002F1886">
              <w:trPr>
                <w:trHeight w:val="176"/>
              </w:trPr>
              <w:tc>
                <w:tcPr>
                  <w:tcW w:w="835" w:type="dxa"/>
                  <w:tcBorders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F1886">
                    <w:rPr>
                      <w:rFonts w:ascii="Arial" w:eastAsia="Times New Roman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 xml:space="preserve">ادراك الطالب للحروف الصامته </w:t>
                  </w:r>
                </w:p>
              </w:tc>
              <w:tc>
                <w:tcPr>
                  <w:tcW w:w="260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الحروف الصامته الخاصة باللغة الكردية</w:t>
                  </w:r>
                </w:p>
              </w:tc>
              <w:tc>
                <w:tcPr>
                  <w:tcW w:w="193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أداء الطالب في المناقشات الأسئلة الصفية</w:t>
                  </w:r>
                </w:p>
              </w:tc>
            </w:tr>
            <w:tr w:rsidR="00187E72" w:rsidRPr="002F1886" w:rsidTr="002F1886">
              <w:trPr>
                <w:trHeight w:val="229"/>
              </w:trPr>
              <w:tc>
                <w:tcPr>
                  <w:tcW w:w="835" w:type="dxa"/>
                  <w:tcBorders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F1886">
                    <w:rPr>
                      <w:rFonts w:ascii="Arial" w:eastAsia="Times New Roman" w:hAnsi="Arial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تعرف الطالب الحروف الإنكليزية التي تقابل الحروف الكردية</w:t>
                  </w:r>
                </w:p>
              </w:tc>
              <w:tc>
                <w:tcPr>
                  <w:tcW w:w="260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الحروف الصامته في اللغة الكردية وما تقابلها في اللغة الإنكليزية</w:t>
                  </w:r>
                </w:p>
              </w:tc>
              <w:tc>
                <w:tcPr>
                  <w:tcW w:w="193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أداء الطالب في المناقشات الأسئلة الصفية</w:t>
                  </w:r>
                </w:p>
              </w:tc>
            </w:tr>
            <w:tr w:rsidR="00187E72" w:rsidRPr="002F1886" w:rsidTr="002F1886">
              <w:trPr>
                <w:trHeight w:val="234"/>
              </w:trPr>
              <w:tc>
                <w:tcPr>
                  <w:tcW w:w="83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F1886">
                    <w:rPr>
                      <w:rFonts w:ascii="Arial" w:eastAsia="Times New Roman" w:hAnsi="Arial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تعرف الطالب الحروف الكردية الموجودة في اللهجة العامية العربية</w:t>
                  </w:r>
                </w:p>
              </w:tc>
              <w:tc>
                <w:tcPr>
                  <w:tcW w:w="26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بعض  الحروف الكردية التي لها وجود في اللهجة العامية الدارجة</w:t>
                  </w:r>
                </w:p>
              </w:tc>
              <w:tc>
                <w:tcPr>
                  <w:tcW w:w="19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أداء الطالب في المناقشات الأسئلة الصفية</w:t>
                  </w:r>
                </w:p>
              </w:tc>
            </w:tr>
            <w:tr w:rsidR="00187E72" w:rsidRPr="002F1886" w:rsidTr="002F1886">
              <w:trPr>
                <w:trHeight w:val="251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F1886">
                    <w:rPr>
                      <w:rFonts w:ascii="Arial" w:eastAsia="Times New Roman" w:hAnsi="Arial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استيعاب الطالب للحروف الثقيلة والخفيفة في العربية</w:t>
                  </w:r>
                </w:p>
              </w:tc>
              <w:tc>
                <w:tcPr>
                  <w:tcW w:w="2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الحروف الثقيلة والحروف الخفيفة في اللغة العربية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أداء الطالب في المناقشات الأسئلة الصفية</w:t>
                  </w:r>
                </w:p>
              </w:tc>
            </w:tr>
            <w:tr w:rsidR="00187E72" w:rsidRPr="002F1886" w:rsidTr="002F1886">
              <w:trPr>
                <w:trHeight w:val="283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F1886">
                    <w:rPr>
                      <w:rFonts w:ascii="Arial" w:eastAsia="Times New Roman" w:hAnsi="Arial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استيعاب الطالب للحروف الثقيلة والخفيفة في العربية</w:t>
                  </w:r>
                </w:p>
              </w:tc>
              <w:tc>
                <w:tcPr>
                  <w:tcW w:w="2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الحروف الثقيلة والحروف الخفيفة في اللغة العربية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أداء الطالب في المناقشات الأسئلة الصفية</w:t>
                  </w:r>
                </w:p>
              </w:tc>
            </w:tr>
            <w:tr w:rsidR="00187E72" w:rsidRPr="002F1886" w:rsidTr="002F188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F1886">
                    <w:rPr>
                      <w:rFonts w:ascii="Arial" w:eastAsia="Times New Roman" w:hAnsi="Arial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 xml:space="preserve">تمييز الطالب للحروف الصامتة في اللغة الكردية </w:t>
                  </w:r>
                </w:p>
              </w:tc>
              <w:tc>
                <w:tcPr>
                  <w:tcW w:w="2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الحروف الصائته في اللغة الكردية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محاضرة مع أسئلة صفية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مدى اجابة الطالب عن الأسئلة الصفية</w:t>
                  </w:r>
                </w:p>
              </w:tc>
            </w:tr>
            <w:tr w:rsidR="00187E72" w:rsidRPr="002F1886" w:rsidTr="002F188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F1886">
                    <w:rPr>
                      <w:rFonts w:ascii="Arial" w:eastAsia="Times New Roman" w:hAnsi="Arial" w:cs="Arial"/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 xml:space="preserve">تعرف الطالب القواعد حرفي و </w:t>
                  </w:r>
                  <w:r w:rsidRPr="002F1886">
                    <w:rPr>
                      <w:sz w:val="28"/>
                      <w:szCs w:val="28"/>
                      <w:rtl/>
                    </w:rPr>
                    <w:t>–</w:t>
                  </w: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 xml:space="preserve"> ي </w:t>
                  </w:r>
                </w:p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 xml:space="preserve">قاعدة حرفي و </w:t>
                  </w:r>
                  <w:r w:rsidRPr="002F1886">
                    <w:rPr>
                      <w:sz w:val="28"/>
                      <w:szCs w:val="28"/>
                      <w:rtl/>
                    </w:rPr>
                    <w:t>–</w:t>
                  </w: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 xml:space="preserve"> ي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محاضرة مع أسئلة صفية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مدى اجابة الطالب عن الأسئلة الصفية</w:t>
                  </w:r>
                </w:p>
              </w:tc>
            </w:tr>
            <w:tr w:rsidR="00187E72" w:rsidRPr="002F1886" w:rsidTr="002F188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F1886">
                    <w:rPr>
                      <w:rFonts w:ascii="Arial" w:eastAsia="Times New Roman" w:hAnsi="Arial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تعرف بحروف العلة وكيفية استخدامها</w:t>
                  </w:r>
                </w:p>
              </w:tc>
              <w:tc>
                <w:tcPr>
                  <w:tcW w:w="2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 xml:space="preserve">حروف العلة في اللغة الكردية اذا جاءت في بداية الكلمة تسبقها حرف ك الهمزة 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محاضرة مع أسئلة صفية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مدى اجابة الطالب عن الأسئلة الصفية</w:t>
                  </w:r>
                </w:p>
              </w:tc>
            </w:tr>
            <w:tr w:rsidR="00187E72" w:rsidRPr="002F1886" w:rsidTr="002F188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F1886">
                    <w:rPr>
                      <w:rFonts w:ascii="Arial" w:eastAsia="Times New Roman" w:hAnsi="Arial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تعرف الطالب الحروف التي تقابل الحركات في اللغة العربية</w:t>
                  </w:r>
                </w:p>
              </w:tc>
              <w:tc>
                <w:tcPr>
                  <w:tcW w:w="2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الحركات في اللغة العربية تتحول الى حروف اللغة الكردية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محاضرة مع أسئلة صفية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تطبيق عمل الطالب على السبورة</w:t>
                  </w:r>
                </w:p>
              </w:tc>
            </w:tr>
            <w:tr w:rsidR="00187E72" w:rsidRPr="002F1886" w:rsidTr="002F188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F1886">
                    <w:rPr>
                      <w:rFonts w:ascii="Arial" w:eastAsia="Times New Roman" w:hAnsi="Arial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تعرف الطالب الحروف الموجودة في العربية وغير موجودة في اللغة الكردية</w:t>
                  </w:r>
                </w:p>
              </w:tc>
              <w:tc>
                <w:tcPr>
                  <w:tcW w:w="2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الحروف الموجودة في اللغة العربية وما تقابلها في اللغة الكردية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تطبيق عمل الطالب على السبورة</w:t>
                  </w:r>
                </w:p>
              </w:tc>
            </w:tr>
            <w:tr w:rsidR="00187E72" w:rsidRPr="002F1886" w:rsidTr="002F188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F1886">
                    <w:rPr>
                      <w:rFonts w:ascii="Arial" w:eastAsia="Times New Roman" w:hAnsi="Arial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حل التمرين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187E72" w:rsidRPr="002F1886" w:rsidTr="002F188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F1886">
                    <w:rPr>
                      <w:rFonts w:ascii="Arial" w:eastAsia="Times New Roman" w:hAnsi="Arial" w:cs="Arial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استيعاب الطالب المكونا النظام الصوتي</w:t>
                  </w:r>
                </w:p>
              </w:tc>
              <w:tc>
                <w:tcPr>
                  <w:tcW w:w="2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مكونات النظام الصوتي في اللغة الكردية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أسلوب المحاضرة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أداء الطالب في النقاشات والاسئلة الصفية</w:t>
                  </w:r>
                </w:p>
              </w:tc>
            </w:tr>
            <w:tr w:rsidR="00187E72" w:rsidRPr="002F1886" w:rsidTr="002F188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F1886">
                    <w:rPr>
                      <w:rFonts w:ascii="Arial" w:eastAsia="Times New Roman" w:hAnsi="Arial" w:cs="Arial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تعرف الطالب على الاملاء اللاتيني</w:t>
                  </w:r>
                </w:p>
              </w:tc>
              <w:tc>
                <w:tcPr>
                  <w:tcW w:w="2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الحروف الصامته في اللغة الكردية على وفق الاملاء اللاتيني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أسلوب المحاضرة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تطبيق عمل الطالب على السبورة</w:t>
                  </w:r>
                </w:p>
              </w:tc>
            </w:tr>
            <w:tr w:rsidR="00187E72" w:rsidRPr="002F1886" w:rsidTr="002F188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F1886">
                    <w:rPr>
                      <w:rFonts w:ascii="Arial" w:eastAsia="Times New Roman" w:hAnsi="Arial" w:cs="Arial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تمارين على كيفية لفظ وقراءةة وكتابة الحروف الكردية باملاء اللاتيني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187E72" w:rsidRPr="002F1886" w:rsidTr="002F188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F1886">
                    <w:rPr>
                      <w:rFonts w:ascii="Arial" w:eastAsia="Times New Roman" w:hAnsi="Arial" w:cs="Arial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تعرف الطالب على قواعد التقطع في اللغة الكردية</w:t>
                  </w:r>
                </w:p>
              </w:tc>
              <w:tc>
                <w:tcPr>
                  <w:tcW w:w="2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المقاطع في اللغة الكردية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تطبيق عمل الطالب على السبورة</w:t>
                  </w:r>
                </w:p>
              </w:tc>
            </w:tr>
            <w:tr w:rsidR="00187E72" w:rsidRPr="002F1886" w:rsidTr="002F188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F1886">
                    <w:rPr>
                      <w:rFonts w:ascii="Arial" w:eastAsia="Times New Roman" w:hAnsi="Arial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مدى ادراك استيعاب الطالب لما تقد من مفردات</w:t>
                  </w:r>
                </w:p>
              </w:tc>
              <w:tc>
                <w:tcPr>
                  <w:tcW w:w="2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امتحان فصل اول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امتحان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امتحان</w:t>
                  </w:r>
                </w:p>
              </w:tc>
            </w:tr>
            <w:tr w:rsidR="00187E72" w:rsidRPr="002F1886" w:rsidTr="002F188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F1886">
                    <w:rPr>
                      <w:rFonts w:ascii="Arial" w:eastAsia="Times New Roman" w:hAnsi="Arial" w:cs="Arial"/>
                      <w:sz w:val="28"/>
                      <w:szCs w:val="28"/>
                    </w:rPr>
                    <w:lastRenderedPageBreak/>
                    <w:t>18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ادراك الطالب لسعي الوالدين وكفايتهم في تربية أبنائهم</w:t>
                  </w:r>
                </w:p>
              </w:tc>
              <w:tc>
                <w:tcPr>
                  <w:tcW w:w="2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خوشةويستس دايك وباوك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أسلوب الاستجواب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مدى إجابة الطالب عن الأسئلة الصفية</w:t>
                  </w:r>
                </w:p>
              </w:tc>
            </w:tr>
            <w:tr w:rsidR="00187E72" w:rsidRPr="002F1886" w:rsidTr="002F188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F1886">
                    <w:rPr>
                      <w:rFonts w:ascii="Arial" w:eastAsia="Times New Roman" w:hAnsi="Arial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حل تمارين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187E72" w:rsidRPr="002F1886" w:rsidTr="002F188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F1886">
                    <w:rPr>
                      <w:rFonts w:ascii="Arial" w:eastAsia="Times New Roman" w:hAnsi="Arial" w:cs="Arial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تعرف الطالب على اداب الكلام</w:t>
                  </w:r>
                </w:p>
              </w:tc>
              <w:tc>
                <w:tcPr>
                  <w:tcW w:w="2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أسلوب الكم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 xml:space="preserve">أسلوب الاستجواب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مدى إجابة الطالب عن الأسئلة الصفية</w:t>
                  </w:r>
                </w:p>
              </w:tc>
            </w:tr>
            <w:tr w:rsidR="00187E72" w:rsidRPr="002F1886" w:rsidTr="002F188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F1886">
                    <w:rPr>
                      <w:rFonts w:ascii="Arial" w:eastAsia="Times New Roman" w:hAnsi="Arial" w:cs="Arial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حل التمارين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187E72" w:rsidRPr="002F1886" w:rsidTr="002F188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F1886">
                    <w:rPr>
                      <w:rFonts w:ascii="Arial" w:eastAsia="Times New Roman" w:hAnsi="Arial" w:cs="Arial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تعرف الطالب على صفات الانسان المخلوق</w:t>
                  </w:r>
                </w:p>
              </w:tc>
              <w:tc>
                <w:tcPr>
                  <w:tcW w:w="2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الخلق الجيد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قراءات مع نقاشات صفية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مدى مشاركة الطالب في النقاش</w:t>
                  </w:r>
                </w:p>
              </w:tc>
            </w:tr>
            <w:tr w:rsidR="00187E72" w:rsidRPr="002F1886" w:rsidTr="002F188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F1886">
                    <w:rPr>
                      <w:rFonts w:ascii="Arial" w:eastAsia="Times New Roman" w:hAnsi="Arial" w:cs="Arial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حل التمارين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187E72" w:rsidRPr="002F1886" w:rsidTr="002F188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F1886">
                    <w:rPr>
                      <w:rFonts w:ascii="Arial" w:eastAsia="Times New Roman" w:hAnsi="Arial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تعرف الطالب للعالم ابن سينا وانجازاته</w:t>
                  </w:r>
                </w:p>
              </w:tc>
              <w:tc>
                <w:tcPr>
                  <w:tcW w:w="2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ابن سينا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قراءات مع نقاشات صفية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مدى مشاركة الطالب في النقاش</w:t>
                  </w:r>
                </w:p>
              </w:tc>
            </w:tr>
            <w:tr w:rsidR="00187E72" w:rsidRPr="002F1886" w:rsidTr="002F188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F1886">
                    <w:rPr>
                      <w:rFonts w:ascii="Arial" w:eastAsia="Times New Roman" w:hAnsi="Arial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حل التمارين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187E72" w:rsidRPr="002F1886" w:rsidTr="002F188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F1886">
                    <w:rPr>
                      <w:rFonts w:ascii="Arial" w:eastAsia="Times New Roman" w:hAnsi="Arial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تمكين الطالب من قراء مفردت جديدة</w:t>
                  </w:r>
                </w:p>
              </w:tc>
              <w:tc>
                <w:tcPr>
                  <w:tcW w:w="2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الفندق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قراءات مع نقاشات صفية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مدى مشاركة الطالب في النقاش</w:t>
                  </w:r>
                </w:p>
              </w:tc>
            </w:tr>
            <w:tr w:rsidR="00187E72" w:rsidRPr="002F1886" w:rsidTr="002F188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F1886">
                    <w:rPr>
                      <w:rFonts w:ascii="Arial" w:eastAsia="Times New Roman" w:hAnsi="Arial" w:cs="Arial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حل التمارين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187E72" w:rsidRPr="002F1886" w:rsidTr="002F188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F1886">
                    <w:rPr>
                      <w:rFonts w:ascii="Arial" w:eastAsia="Times New Roman" w:hAnsi="Arial" w:cs="Arial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ادراك الطالب لأهمية الوقت واستغلاله جيدا</w:t>
                  </w:r>
                </w:p>
              </w:tc>
              <w:tc>
                <w:tcPr>
                  <w:tcW w:w="2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 xml:space="preserve"> لا اهدر وقتي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 xml:space="preserve">قراءات صفية مع اسئلة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مشاركة الطالب الفعالة في النقاش ول مغزى الموضوع</w:t>
                  </w:r>
                </w:p>
              </w:tc>
            </w:tr>
            <w:tr w:rsidR="00187E72" w:rsidRPr="002F1886" w:rsidTr="002F188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F1886">
                    <w:rPr>
                      <w:rFonts w:ascii="Arial" w:eastAsia="Times New Roman" w:hAnsi="Arial" w:cs="Arial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حل التمارين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187E72" w:rsidRPr="002F1886" w:rsidTr="002F188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2F1886">
                    <w:rPr>
                      <w:rFonts w:ascii="Arial" w:eastAsia="Times New Roman" w:hAnsi="Arial" w:cs="Arial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مدى ادراك واستيعاب الطالب لما تقدم من مفردات</w:t>
                  </w:r>
                </w:p>
              </w:tc>
              <w:tc>
                <w:tcPr>
                  <w:tcW w:w="26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>امتحان فصل ثاني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 xml:space="preserve">امتحان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87E72" w:rsidRPr="002F1886" w:rsidRDefault="00187E72" w:rsidP="002A2739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F1886">
                    <w:rPr>
                      <w:rFonts w:hint="cs"/>
                      <w:sz w:val="28"/>
                      <w:szCs w:val="28"/>
                      <w:rtl/>
                    </w:rPr>
                    <w:t xml:space="preserve">امتحان </w:t>
                  </w:r>
                </w:p>
              </w:tc>
            </w:tr>
          </w:tbl>
          <w:p w:rsidR="00EC2B1D" w:rsidRPr="005953C2" w:rsidRDefault="00EC2B1D" w:rsidP="00143A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64917" w:rsidRPr="005953C2" w:rsidTr="006426B0">
        <w:tc>
          <w:tcPr>
            <w:tcW w:w="4148" w:type="dxa"/>
          </w:tcPr>
          <w:p w:rsidR="00864917" w:rsidRPr="005953C2" w:rsidRDefault="0086491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864917" w:rsidRPr="005953C2" w:rsidRDefault="00864917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vAlign w:val="center"/>
          </w:tcPr>
          <w:p w:rsidR="00864917" w:rsidRDefault="00864917" w:rsidP="003B0AA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864917" w:rsidRPr="005953C2" w:rsidTr="006426B0">
        <w:tc>
          <w:tcPr>
            <w:tcW w:w="4148" w:type="dxa"/>
          </w:tcPr>
          <w:p w:rsidR="00864917" w:rsidRPr="005953C2" w:rsidRDefault="0086491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864917" w:rsidRPr="005953C2" w:rsidRDefault="00864917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vAlign w:val="center"/>
          </w:tcPr>
          <w:p w:rsidR="00864917" w:rsidRDefault="00864917" w:rsidP="00864917">
            <w:pPr>
              <w:pStyle w:val="ListParagraph"/>
              <w:numPr>
                <w:ilvl w:val="0"/>
                <w:numId w:val="16"/>
              </w:numPr>
              <w:jc w:val="lowKashida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القواعد والقراءة الكردي للصف الخامس </w:t>
            </w:r>
            <w:r w:rsidRPr="00B53304"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لا</w:t>
            </w:r>
            <w:r w:rsidRPr="00B53304">
              <w:rPr>
                <w:rFonts w:hint="cs"/>
                <w:sz w:val="28"/>
                <w:szCs w:val="28"/>
                <w:rtl/>
                <w:lang w:bidi="ar-IQ"/>
              </w:rPr>
              <w:t xml:space="preserve">ساسي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  <w:p w:rsidR="00864917" w:rsidRPr="00B53304" w:rsidRDefault="00864917" w:rsidP="00864917">
            <w:pPr>
              <w:pStyle w:val="ListParagraph"/>
              <w:numPr>
                <w:ilvl w:val="0"/>
                <w:numId w:val="16"/>
              </w:numPr>
              <w:jc w:val="lowKashida"/>
              <w:rPr>
                <w:sz w:val="28"/>
                <w:szCs w:val="28"/>
                <w:lang w:bidi="ar-IQ"/>
              </w:rPr>
            </w:pPr>
            <w:r w:rsidRPr="00B53304">
              <w:rPr>
                <w:rFonts w:hint="cs"/>
                <w:sz w:val="28"/>
                <w:szCs w:val="28"/>
                <w:rtl/>
                <w:lang w:bidi="ar-IQ"/>
              </w:rPr>
              <w:t xml:space="preserve">القواعد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والادب</w:t>
            </w:r>
            <w:r w:rsidRPr="00B53304">
              <w:rPr>
                <w:rFonts w:hint="cs"/>
                <w:sz w:val="28"/>
                <w:szCs w:val="28"/>
                <w:rtl/>
                <w:lang w:bidi="ar-IQ"/>
              </w:rPr>
              <w:t xml:space="preserve"> الكردية للصف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السابع الاساسي 2009</w:t>
            </w:r>
          </w:p>
          <w:p w:rsidR="00864917" w:rsidRPr="00B53304" w:rsidRDefault="00864917" w:rsidP="00864917">
            <w:pPr>
              <w:pStyle w:val="ListParagraph"/>
              <w:numPr>
                <w:ilvl w:val="0"/>
                <w:numId w:val="16"/>
              </w:num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حول اساسيات القراءة والكتابة الكردية تاليف فيصل غازي 2013</w:t>
            </w:r>
          </w:p>
        </w:tc>
      </w:tr>
      <w:tr w:rsidR="00864917" w:rsidRPr="005953C2" w:rsidTr="006426B0">
        <w:tc>
          <w:tcPr>
            <w:tcW w:w="4148" w:type="dxa"/>
          </w:tcPr>
          <w:p w:rsidR="00864917" w:rsidRPr="005953C2" w:rsidRDefault="0086491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864917" w:rsidRPr="005953C2" w:rsidRDefault="0086491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864917" w:rsidRPr="005953C2" w:rsidRDefault="0086491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vAlign w:val="center"/>
          </w:tcPr>
          <w:p w:rsidR="00864917" w:rsidRPr="0053784F" w:rsidRDefault="00864917" w:rsidP="002A273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864917" w:rsidRPr="005953C2" w:rsidTr="006426B0">
        <w:tc>
          <w:tcPr>
            <w:tcW w:w="4148" w:type="dxa"/>
          </w:tcPr>
          <w:p w:rsidR="00864917" w:rsidRPr="005953C2" w:rsidRDefault="0086491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864917" w:rsidRPr="005953C2" w:rsidRDefault="0086491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864917" w:rsidRPr="005953C2" w:rsidRDefault="0086491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vAlign w:val="center"/>
          </w:tcPr>
          <w:p w:rsidR="00864917" w:rsidRDefault="00864917" w:rsidP="002A273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5953C2" w:rsidRDefault="009D29F2" w:rsidP="008B71E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اثراء المقرر من خلال الاستماع الى نصوص من خلال اجهزة تسجيل او </w:t>
            </w:r>
            <w:r w:rsidR="008B71E1">
              <w:rPr>
                <w:rFonts w:hint="cs"/>
                <w:sz w:val="28"/>
                <w:szCs w:val="28"/>
                <w:rtl/>
                <w:lang w:bidi="ar-IQ"/>
              </w:rPr>
              <w:t>اجهزة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مختصة</w:t>
            </w:r>
            <w:r w:rsidR="0024632C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7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E6E" w:rsidRDefault="00953E6E" w:rsidP="00653EE3">
      <w:pPr>
        <w:spacing w:after="0" w:line="240" w:lineRule="auto"/>
      </w:pPr>
      <w:r>
        <w:separator/>
      </w:r>
    </w:p>
  </w:endnote>
  <w:endnote w:type="continuationSeparator" w:id="0">
    <w:p w:rsidR="00953E6E" w:rsidRDefault="00953E6E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9F5AB4" w:rsidP="009F5AB4">
        <w:pPr>
          <w:pStyle w:val="Footer"/>
        </w:pPr>
        <w:r w:rsidRPr="009F5AB4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AB4" w:rsidRDefault="009F5AB4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B3526" w:rsidRPr="000B3526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:rsidR="009F5AB4" w:rsidRDefault="009F5AB4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B3526" w:rsidRPr="000B3526">
                          <w:rPr>
                            <w:noProof/>
                            <w:color w:val="5B9BD5" w:themeColor="accent1"/>
                            <w:rtl/>
                          </w:rPr>
                          <w:t>6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E6E" w:rsidRDefault="00953E6E" w:rsidP="00653EE3">
      <w:pPr>
        <w:spacing w:after="0" w:line="240" w:lineRule="auto"/>
      </w:pPr>
      <w:r>
        <w:separator/>
      </w:r>
    </w:p>
  </w:footnote>
  <w:footnote w:type="continuationSeparator" w:id="0">
    <w:p w:rsidR="00953E6E" w:rsidRDefault="00953E6E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E2BDF"/>
    <w:multiLevelType w:val="hybridMultilevel"/>
    <w:tmpl w:val="EBBAFA1A"/>
    <w:lvl w:ilvl="0" w:tplc="49803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04675"/>
    <w:multiLevelType w:val="hybridMultilevel"/>
    <w:tmpl w:val="D5C445BC"/>
    <w:lvl w:ilvl="0" w:tplc="78FE3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2FC9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A38FE"/>
    <w:multiLevelType w:val="hybridMultilevel"/>
    <w:tmpl w:val="4ADEB2C4"/>
    <w:lvl w:ilvl="0" w:tplc="9284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03CD2"/>
    <w:multiLevelType w:val="hybridMultilevel"/>
    <w:tmpl w:val="0E5652FE"/>
    <w:lvl w:ilvl="0" w:tplc="88F23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B2BB2"/>
    <w:multiLevelType w:val="hybridMultilevel"/>
    <w:tmpl w:val="FA34337C"/>
    <w:lvl w:ilvl="0" w:tplc="88F23B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A226F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87F1B"/>
    <w:multiLevelType w:val="hybridMultilevel"/>
    <w:tmpl w:val="9A8085AC"/>
    <w:lvl w:ilvl="0" w:tplc="90C8D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64973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41F40"/>
    <w:multiLevelType w:val="hybridMultilevel"/>
    <w:tmpl w:val="7CD80FFC"/>
    <w:lvl w:ilvl="0" w:tplc="5EB6B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17B7"/>
    <w:multiLevelType w:val="hybridMultilevel"/>
    <w:tmpl w:val="5B2AE73C"/>
    <w:lvl w:ilvl="0" w:tplc="81C03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3"/>
  </w:num>
  <w:num w:numId="5">
    <w:abstractNumId w:val="1"/>
  </w:num>
  <w:num w:numId="6">
    <w:abstractNumId w:val="0"/>
  </w:num>
  <w:num w:numId="7">
    <w:abstractNumId w:val="8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15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04163"/>
    <w:rsid w:val="0001662C"/>
    <w:rsid w:val="000170BD"/>
    <w:rsid w:val="000A123C"/>
    <w:rsid w:val="000A7992"/>
    <w:rsid w:val="000B3526"/>
    <w:rsid w:val="000F1F18"/>
    <w:rsid w:val="000F6F06"/>
    <w:rsid w:val="00125D61"/>
    <w:rsid w:val="00143A56"/>
    <w:rsid w:val="0016239C"/>
    <w:rsid w:val="00187E72"/>
    <w:rsid w:val="001C4297"/>
    <w:rsid w:val="002015E9"/>
    <w:rsid w:val="0021233E"/>
    <w:rsid w:val="00215C3C"/>
    <w:rsid w:val="0024632C"/>
    <w:rsid w:val="00267D93"/>
    <w:rsid w:val="00271D22"/>
    <w:rsid w:val="00276747"/>
    <w:rsid w:val="002C68FB"/>
    <w:rsid w:val="002E74AD"/>
    <w:rsid w:val="002F1886"/>
    <w:rsid w:val="00341403"/>
    <w:rsid w:val="003537D8"/>
    <w:rsid w:val="00357CCF"/>
    <w:rsid w:val="003B0AAD"/>
    <w:rsid w:val="0049178E"/>
    <w:rsid w:val="004B1939"/>
    <w:rsid w:val="004B6015"/>
    <w:rsid w:val="004D3D89"/>
    <w:rsid w:val="004E0D85"/>
    <w:rsid w:val="005645F2"/>
    <w:rsid w:val="005953C2"/>
    <w:rsid w:val="0060053F"/>
    <w:rsid w:val="00605C34"/>
    <w:rsid w:val="00616165"/>
    <w:rsid w:val="00630D3F"/>
    <w:rsid w:val="00653EE3"/>
    <w:rsid w:val="006A15C2"/>
    <w:rsid w:val="006A3BE3"/>
    <w:rsid w:val="0076093F"/>
    <w:rsid w:val="00774745"/>
    <w:rsid w:val="0079217A"/>
    <w:rsid w:val="007A4CF7"/>
    <w:rsid w:val="00801CF7"/>
    <w:rsid w:val="00864917"/>
    <w:rsid w:val="00881DAA"/>
    <w:rsid w:val="008B32D5"/>
    <w:rsid w:val="008B71E1"/>
    <w:rsid w:val="00907414"/>
    <w:rsid w:val="009231F9"/>
    <w:rsid w:val="00953E6E"/>
    <w:rsid w:val="00956423"/>
    <w:rsid w:val="009D29F2"/>
    <w:rsid w:val="009F5AB4"/>
    <w:rsid w:val="00A04D91"/>
    <w:rsid w:val="00A23E8D"/>
    <w:rsid w:val="00A53353"/>
    <w:rsid w:val="00A8550B"/>
    <w:rsid w:val="00A922A2"/>
    <w:rsid w:val="00AD46DF"/>
    <w:rsid w:val="00AE713A"/>
    <w:rsid w:val="00B00AEA"/>
    <w:rsid w:val="00B06372"/>
    <w:rsid w:val="00B2217D"/>
    <w:rsid w:val="00BE0A54"/>
    <w:rsid w:val="00BF0922"/>
    <w:rsid w:val="00BF2980"/>
    <w:rsid w:val="00BF4B72"/>
    <w:rsid w:val="00C371C5"/>
    <w:rsid w:val="00C40665"/>
    <w:rsid w:val="00C42274"/>
    <w:rsid w:val="00CB1189"/>
    <w:rsid w:val="00CC5262"/>
    <w:rsid w:val="00CD5C7F"/>
    <w:rsid w:val="00D43645"/>
    <w:rsid w:val="00D474E1"/>
    <w:rsid w:val="00D53EA0"/>
    <w:rsid w:val="00DE5556"/>
    <w:rsid w:val="00E132F1"/>
    <w:rsid w:val="00E47F57"/>
    <w:rsid w:val="00E95857"/>
    <w:rsid w:val="00EC2B1D"/>
    <w:rsid w:val="00EF6218"/>
    <w:rsid w:val="00F0350E"/>
    <w:rsid w:val="00F074E1"/>
    <w:rsid w:val="00F3255D"/>
    <w:rsid w:val="00F9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563CA1A-1FA5-48E6-AE35-619F6812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1028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Eman</cp:lastModifiedBy>
  <cp:revision>138</cp:revision>
  <dcterms:created xsi:type="dcterms:W3CDTF">2016-04-26T06:16:00Z</dcterms:created>
  <dcterms:modified xsi:type="dcterms:W3CDTF">2018-05-07T07:31:00Z</dcterms:modified>
</cp:coreProperties>
</file>