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C83" w:rsidRPr="00BB2798" w:rsidRDefault="00694C83" w:rsidP="00694C83">
      <w:pPr>
        <w:rPr>
          <w:rFonts w:asciiTheme="majorBidi" w:hAnsiTheme="majorBidi" w:cstheme="majorBidi"/>
          <w:b/>
          <w:bCs/>
          <w:sz w:val="28"/>
          <w:szCs w:val="28"/>
        </w:rPr>
      </w:pPr>
      <w:r w:rsidRPr="00BB2798">
        <w:rPr>
          <w:rFonts w:asciiTheme="majorBidi" w:hAnsiTheme="majorBidi" w:cstheme="majorBidi"/>
          <w:b/>
          <w:bCs/>
          <w:sz w:val="28"/>
          <w:szCs w:val="28"/>
          <w:rtl/>
        </w:rPr>
        <w:t xml:space="preserve">وزارة التعليم العالي والبحث العلمي </w:t>
      </w:r>
    </w:p>
    <w:p w:rsidR="00694C83" w:rsidRPr="00BB2798" w:rsidRDefault="00694C83" w:rsidP="00694C83">
      <w:pPr>
        <w:rPr>
          <w:rFonts w:asciiTheme="majorBidi" w:hAnsiTheme="majorBidi" w:cstheme="majorBidi"/>
          <w:b/>
          <w:bCs/>
          <w:sz w:val="28"/>
          <w:szCs w:val="28"/>
        </w:rPr>
      </w:pPr>
      <w:r w:rsidRPr="00BB2798">
        <w:rPr>
          <w:rFonts w:asciiTheme="majorBidi" w:hAnsiTheme="majorBidi" w:cstheme="majorBidi"/>
          <w:b/>
          <w:bCs/>
          <w:sz w:val="28"/>
          <w:szCs w:val="28"/>
          <w:rtl/>
        </w:rPr>
        <w:t xml:space="preserve">جهاز الإشراف والتقويم العلمي </w:t>
      </w:r>
    </w:p>
    <w:p w:rsidR="00694C83" w:rsidRPr="00BB2798" w:rsidRDefault="00694C83" w:rsidP="00694C83">
      <w:pPr>
        <w:rPr>
          <w:rFonts w:asciiTheme="majorBidi" w:hAnsiTheme="majorBidi" w:cstheme="majorBidi"/>
          <w:b/>
          <w:bCs/>
          <w:sz w:val="28"/>
          <w:szCs w:val="28"/>
          <w:rtl/>
        </w:rPr>
      </w:pPr>
      <w:r w:rsidRPr="00BB2798">
        <w:rPr>
          <w:rFonts w:asciiTheme="majorBidi" w:hAnsiTheme="majorBidi" w:cstheme="majorBidi"/>
          <w:b/>
          <w:bCs/>
          <w:sz w:val="28"/>
          <w:szCs w:val="28"/>
          <w:rtl/>
        </w:rPr>
        <w:t>دائرة ضمان الجودة والاعتماد الأكاديمي</w:t>
      </w:r>
    </w:p>
    <w:p w:rsidR="00694C83" w:rsidRPr="00694C83" w:rsidRDefault="00C27EE5" w:rsidP="00694C83">
      <w:pPr>
        <w:rPr>
          <w:rFonts w:asciiTheme="majorBidi" w:hAnsiTheme="majorBidi" w:cstheme="majorBidi"/>
          <w:b/>
          <w:bCs/>
          <w:sz w:val="28"/>
          <w:szCs w:val="28"/>
          <w:rtl/>
        </w:rPr>
      </w:pPr>
      <w:r w:rsidRPr="00C27EE5">
        <w:rPr>
          <w:rFonts w:asciiTheme="majorBidi" w:hAnsiTheme="majorBidi" w:cstheme="majorBidi"/>
          <w:b/>
          <w:bCs/>
          <w:sz w:val="28"/>
          <w:szCs w:val="28"/>
          <w:rtl/>
        </w:rPr>
        <w:pict>
          <v:shapetype id="_x0000_t202" coordsize="21600,21600" o:spt="202" path="m,l,21600r21600,l21600,xe">
            <v:stroke joinstyle="miter"/>
            <v:path gradientshapeok="t" o:connecttype="rect"/>
          </v:shapetype>
          <v:shape id="Text Box 1" o:spid="_x0000_s1026" type="#_x0000_t202" style="position:absolute;left:0;text-align:left;margin-left:93pt;margin-top:21.5pt;width:543.75pt;height:37.5pt;z-index:-25165875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" filled="f" stroked="f">
            <v:textbox>
              <w:txbxContent>
                <w:p w:rsidR="00694C83" w:rsidRPr="00694C83" w:rsidRDefault="00694C83" w:rsidP="00E90736">
                  <w:pPr>
                    <w:jc w:val="center"/>
                    <w:rPr>
                      <w:rFonts w:asciiTheme="majorBidi" w:hAnsiTheme="majorBidi" w:cstheme="majorBidi"/>
                      <w:b/>
                      <w:bCs/>
                      <w:sz w:val="36"/>
                      <w:szCs w:val="36"/>
                    </w:rPr>
                  </w:pPr>
                  <w:r w:rsidRPr="00694C83">
                    <w:rPr>
                      <w:rFonts w:asciiTheme="majorBidi" w:hAnsiTheme="majorBidi" w:cstheme="majorBidi"/>
                      <w:b/>
                      <w:bCs/>
                      <w:sz w:val="36"/>
                      <w:szCs w:val="36"/>
                      <w:rtl/>
                    </w:rPr>
                    <w:t xml:space="preserve">نموذج وصف المقرر للعام الدراسي </w:t>
                  </w:r>
                  <w:r w:rsidR="00E90736">
                    <w:rPr>
                      <w:rFonts w:asciiTheme="majorBidi" w:hAnsiTheme="majorBidi" w:cstheme="majorBidi"/>
                      <w:sz w:val="32"/>
                      <w:szCs w:val="32"/>
                      <w:rtl/>
                    </w:rPr>
                    <w:t>2020 - 2021</w:t>
                  </w:r>
                </w:p>
                <w:p w:rsidR="00694C83" w:rsidRDefault="00694C83" w:rsidP="00694C83">
                  <w:pPr>
                    <w:rPr>
                      <w:sz w:val="32"/>
                    </w:rPr>
                  </w:pPr>
                </w:p>
              </w:txbxContent>
            </v:textbox>
            <w10:wrap type="topAndBottom" anchorx="margin"/>
          </v:shape>
        </w:pict>
      </w:r>
      <w:r w:rsidR="00694C83" w:rsidRPr="00694C83">
        <w:rPr>
          <w:rFonts w:asciiTheme="majorBidi" w:hAnsiTheme="majorBidi" w:cstheme="majorBidi"/>
          <w:b/>
          <w:bCs/>
          <w:sz w:val="28"/>
          <w:szCs w:val="28"/>
          <w:rtl/>
        </w:rPr>
        <w:t>الجامعة  :-بغداد</w:t>
      </w:r>
    </w:p>
    <w:p w:rsidR="00694C83" w:rsidRPr="00694C83" w:rsidRDefault="00694C83" w:rsidP="00694C83">
      <w:pPr>
        <w:rPr>
          <w:rFonts w:asciiTheme="majorBidi" w:hAnsiTheme="majorBidi" w:cstheme="majorBidi"/>
          <w:b/>
          <w:bCs/>
          <w:sz w:val="28"/>
          <w:szCs w:val="28"/>
          <w:rtl/>
        </w:rPr>
      </w:pPr>
      <w:r w:rsidRPr="00694C83">
        <w:rPr>
          <w:rFonts w:asciiTheme="majorBidi" w:hAnsiTheme="majorBidi" w:cstheme="majorBidi"/>
          <w:b/>
          <w:bCs/>
          <w:sz w:val="28"/>
          <w:szCs w:val="28"/>
          <w:rtl/>
        </w:rPr>
        <w:t>الكلية:كلية التربية /</w:t>
      </w:r>
      <w:r w:rsidR="00560859">
        <w:rPr>
          <w:rFonts w:asciiTheme="majorBidi" w:hAnsiTheme="majorBidi" w:cstheme="majorBidi" w:hint="cs"/>
          <w:b/>
          <w:bCs/>
          <w:sz w:val="28"/>
          <w:szCs w:val="28"/>
          <w:rtl/>
        </w:rPr>
        <w:t xml:space="preserve"> </w:t>
      </w:r>
      <w:r w:rsidRPr="00694C83">
        <w:rPr>
          <w:rFonts w:asciiTheme="majorBidi" w:hAnsiTheme="majorBidi" w:cstheme="majorBidi"/>
          <w:b/>
          <w:bCs/>
          <w:sz w:val="28"/>
          <w:szCs w:val="28"/>
          <w:rtl/>
        </w:rPr>
        <w:t xml:space="preserve">ابن رشد للعلوم </w:t>
      </w:r>
      <w:r w:rsidR="00653CEF" w:rsidRPr="00694C83">
        <w:rPr>
          <w:rFonts w:asciiTheme="majorBidi" w:hAnsiTheme="majorBidi" w:cstheme="majorBidi" w:hint="cs"/>
          <w:b/>
          <w:bCs/>
          <w:sz w:val="28"/>
          <w:szCs w:val="28"/>
          <w:rtl/>
        </w:rPr>
        <w:t>الإنسانية</w:t>
      </w:r>
    </w:p>
    <w:p w:rsidR="00F40E48" w:rsidRDefault="00694C83" w:rsidP="00694C83">
      <w:pPr>
        <w:rPr>
          <w:rFonts w:asciiTheme="majorBidi" w:hAnsiTheme="majorBidi" w:cstheme="majorBidi"/>
          <w:b/>
          <w:bCs/>
          <w:sz w:val="28"/>
          <w:szCs w:val="28"/>
          <w:rtl/>
        </w:rPr>
      </w:pPr>
      <w:r w:rsidRPr="00694C83">
        <w:rPr>
          <w:rFonts w:asciiTheme="majorBidi" w:hAnsiTheme="majorBidi" w:cstheme="majorBidi"/>
          <w:b/>
          <w:bCs/>
          <w:sz w:val="28"/>
          <w:szCs w:val="28"/>
          <w:rtl/>
        </w:rPr>
        <w:t>القسم العلمي :التاريخ</w:t>
      </w:r>
      <w:r w:rsidR="00C31F1A">
        <w:rPr>
          <w:rFonts w:asciiTheme="majorBidi" w:hAnsiTheme="majorBidi" w:cstheme="majorBidi" w:hint="cs"/>
          <w:b/>
          <w:bCs/>
          <w:sz w:val="28"/>
          <w:szCs w:val="28"/>
          <w:rtl/>
        </w:rPr>
        <w:t xml:space="preserve"> </w:t>
      </w:r>
    </w:p>
    <w:p w:rsidR="00C31F1A" w:rsidRPr="00694C83" w:rsidRDefault="00C31F1A" w:rsidP="00694C83">
      <w:pPr>
        <w:rPr>
          <w:rFonts w:asciiTheme="majorBidi" w:hAnsiTheme="majorBidi" w:cstheme="majorBidi"/>
          <w:b/>
          <w:bCs/>
          <w:sz w:val="28"/>
          <w:szCs w:val="28"/>
          <w:rtl/>
          <w:lang w:bidi="ar-IQ"/>
        </w:rPr>
      </w:pPr>
      <w:r>
        <w:rPr>
          <w:rFonts w:asciiTheme="majorBidi" w:hAnsiTheme="majorBidi" w:cstheme="majorBidi" w:hint="cs"/>
          <w:b/>
          <w:bCs/>
          <w:sz w:val="28"/>
          <w:szCs w:val="28"/>
          <w:rtl/>
        </w:rPr>
        <w:t>مرحلة الماجستير</w:t>
      </w:r>
    </w:p>
    <w:p w:rsidR="007F5277" w:rsidRDefault="007F5277" w:rsidP="00F40E48">
      <w:pPr>
        <w:spacing w:line="256" w:lineRule="auto"/>
        <w:rPr>
          <w:rFonts w:asciiTheme="majorBidi" w:eastAsiaTheme="minorHAnsi" w:hAnsiTheme="majorBidi" w:cstheme="majorBidi"/>
          <w:b/>
          <w:bCs/>
          <w:sz w:val="28"/>
          <w:szCs w:val="28"/>
          <w:rtl/>
        </w:rPr>
      </w:pPr>
      <w:r>
        <w:rPr>
          <w:rFonts w:asciiTheme="majorBidi" w:eastAsiaTheme="minorHAnsi" w:hAnsiTheme="majorBidi" w:cstheme="majorBidi" w:hint="cs"/>
          <w:b/>
          <w:bCs/>
          <w:sz w:val="28"/>
          <w:szCs w:val="28"/>
          <w:rtl/>
        </w:rPr>
        <w:t>المادة .. منهج البحث ألتأريخي</w:t>
      </w:r>
    </w:p>
    <w:p w:rsidR="00F40E48" w:rsidRPr="00694C83" w:rsidRDefault="007F5277" w:rsidP="00F40E48">
      <w:pPr>
        <w:spacing w:line="256" w:lineRule="auto"/>
        <w:rPr>
          <w:rFonts w:asciiTheme="majorBidi" w:eastAsiaTheme="minorHAnsi" w:hAnsiTheme="majorBidi" w:cstheme="majorBidi"/>
          <w:b/>
          <w:bCs/>
          <w:sz w:val="28"/>
          <w:szCs w:val="28"/>
          <w:rtl/>
        </w:rPr>
      </w:pPr>
      <w:r>
        <w:rPr>
          <w:rFonts w:asciiTheme="majorBidi" w:eastAsiaTheme="minorHAnsi" w:hAnsiTheme="majorBidi" w:cstheme="majorBidi" w:hint="cs"/>
          <w:b/>
          <w:bCs/>
          <w:sz w:val="28"/>
          <w:szCs w:val="28"/>
          <w:rtl/>
        </w:rPr>
        <w:t xml:space="preserve">مدرس المادة </w:t>
      </w:r>
      <w:r w:rsidR="00D01C00" w:rsidRPr="00694C83">
        <w:rPr>
          <w:rFonts w:asciiTheme="majorBidi" w:eastAsiaTheme="minorHAnsi" w:hAnsiTheme="majorBidi" w:cstheme="majorBidi"/>
          <w:b/>
          <w:bCs/>
          <w:sz w:val="28"/>
          <w:szCs w:val="28"/>
          <w:rtl/>
        </w:rPr>
        <w:t xml:space="preserve">أ. م. د. وسن سمين محمد </w:t>
      </w:r>
      <w:r w:rsidR="00653CEF" w:rsidRPr="00694C83">
        <w:rPr>
          <w:rFonts w:asciiTheme="majorBidi" w:eastAsiaTheme="minorHAnsi" w:hAnsiTheme="majorBidi" w:cstheme="majorBidi" w:hint="cs"/>
          <w:b/>
          <w:bCs/>
          <w:sz w:val="28"/>
          <w:szCs w:val="28"/>
          <w:rtl/>
        </w:rPr>
        <w:t>أمين</w:t>
      </w:r>
    </w:p>
    <w:p w:rsidR="00694C83" w:rsidRPr="00694C83" w:rsidRDefault="00694C83" w:rsidP="00F40E48">
      <w:pPr>
        <w:spacing w:line="256" w:lineRule="auto"/>
        <w:rPr>
          <w:rFonts w:asciiTheme="majorBidi" w:eastAsiaTheme="minorHAnsi" w:hAnsiTheme="majorBidi" w:cstheme="majorBidi"/>
          <w:b/>
          <w:bCs/>
          <w:sz w:val="28"/>
          <w:szCs w:val="28"/>
          <w:rtl/>
        </w:rPr>
      </w:pPr>
    </w:p>
    <w:p w:rsidR="00694C83" w:rsidRPr="00694C83" w:rsidRDefault="00694C83" w:rsidP="00F40E48">
      <w:pPr>
        <w:spacing w:line="256" w:lineRule="auto"/>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وصف المقرر</w:t>
      </w:r>
    </w:p>
    <w:p w:rsidR="00F40E48" w:rsidRPr="00694C83" w:rsidRDefault="00F40E48" w:rsidP="00F40E48">
      <w:pPr>
        <w:spacing w:line="256" w:lineRule="auto"/>
        <w:rPr>
          <w:rFonts w:asciiTheme="majorBidi" w:eastAsiaTheme="minorHAnsi" w:hAnsiTheme="majorBidi" w:cstheme="majorBidi"/>
          <w:b/>
          <w:bCs/>
          <w:sz w:val="28"/>
          <w:szCs w:val="28"/>
          <w:rtl/>
        </w:rPr>
      </w:pPr>
    </w:p>
    <w:tbl>
      <w:tblPr>
        <w:tblStyle w:val="TableGrid1"/>
        <w:bidiVisual/>
        <w:tblW w:w="0" w:type="auto"/>
        <w:tblLook w:val="04A0"/>
      </w:tblPr>
      <w:tblGrid>
        <w:gridCol w:w="4148"/>
        <w:gridCol w:w="8826"/>
      </w:tblGrid>
      <w:tr w:rsidR="00F40E48" w:rsidRPr="00694C83" w:rsidTr="00CE74D5">
        <w:tc>
          <w:tcPr>
            <w:tcW w:w="12974" w:type="dxa"/>
            <w:gridSpan w:val="2"/>
            <w:tcBorders>
              <w:top w:val="single" w:sz="4" w:space="0" w:color="auto"/>
              <w:left w:val="single" w:sz="4" w:space="0" w:color="auto"/>
              <w:bottom w:val="single" w:sz="4" w:space="0" w:color="auto"/>
              <w:right w:val="single" w:sz="4" w:space="0" w:color="auto"/>
            </w:tcBorders>
            <w:hideMark/>
          </w:tcPr>
          <w:p w:rsidR="00F40E48" w:rsidRPr="00694C83" w:rsidRDefault="00F40E48" w:rsidP="00694C83">
            <w:pPr>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 xml:space="preserve">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 ولابد من الربط بينها وبين وصف البرنامج </w:t>
            </w:r>
            <w:r w:rsidR="00694C83" w:rsidRPr="00694C83">
              <w:rPr>
                <w:rFonts w:asciiTheme="majorBidi" w:eastAsiaTheme="minorHAnsi" w:hAnsiTheme="majorBidi" w:cstheme="majorBidi"/>
                <w:b/>
                <w:bCs/>
                <w:sz w:val="28"/>
                <w:szCs w:val="28"/>
                <w:rtl/>
              </w:rPr>
              <w:t>.</w:t>
            </w:r>
          </w:p>
        </w:tc>
      </w:tr>
      <w:tr w:rsidR="00F40E48" w:rsidRPr="00694C83" w:rsidTr="00CE74D5">
        <w:trPr>
          <w:trHeight w:val="986"/>
        </w:trPr>
        <w:tc>
          <w:tcPr>
            <w:tcW w:w="12974" w:type="dxa"/>
            <w:gridSpan w:val="2"/>
            <w:tcBorders>
              <w:top w:val="single" w:sz="4" w:space="0" w:color="auto"/>
              <w:left w:val="single" w:sz="4" w:space="0" w:color="auto"/>
              <w:bottom w:val="single" w:sz="4" w:space="0" w:color="auto"/>
              <w:right w:val="single" w:sz="4" w:space="0" w:color="auto"/>
            </w:tcBorders>
          </w:tcPr>
          <w:p w:rsidR="00F40E48" w:rsidRPr="00694C83" w:rsidRDefault="00F40E48" w:rsidP="00CE74D5">
            <w:pPr>
              <w:rPr>
                <w:rFonts w:asciiTheme="majorBidi" w:eastAsiaTheme="minorHAnsi" w:hAnsiTheme="majorBidi" w:cstheme="majorBidi"/>
                <w:b/>
                <w:bCs/>
                <w:sz w:val="28"/>
                <w:szCs w:val="28"/>
                <w:rtl/>
              </w:rPr>
            </w:pPr>
          </w:p>
        </w:tc>
      </w:tr>
      <w:tr w:rsidR="00F40E48" w:rsidRPr="00694C83" w:rsidTr="00CE74D5">
        <w:tc>
          <w:tcPr>
            <w:tcW w:w="4148" w:type="dxa"/>
            <w:tcBorders>
              <w:top w:val="single" w:sz="4" w:space="0" w:color="auto"/>
              <w:left w:val="single" w:sz="4" w:space="0" w:color="auto"/>
              <w:bottom w:val="single" w:sz="4" w:space="0" w:color="auto"/>
              <w:right w:val="single" w:sz="4" w:space="0" w:color="auto"/>
            </w:tcBorders>
          </w:tcPr>
          <w:p w:rsidR="00F40E48" w:rsidRPr="00694C83" w:rsidRDefault="00F40E48" w:rsidP="00F40E48">
            <w:pPr>
              <w:numPr>
                <w:ilvl w:val="0"/>
                <w:numId w:val="1"/>
              </w:numPr>
              <w:spacing w:after="0" w:line="240" w:lineRule="auto"/>
              <w:contextualSpacing/>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 xml:space="preserve">المؤسسة التعليمية </w:t>
            </w:r>
          </w:p>
          <w:p w:rsidR="00F40E48" w:rsidRPr="00694C83" w:rsidRDefault="00F40E48" w:rsidP="00CE74D5">
            <w:pPr>
              <w:contextualSpacing/>
              <w:rPr>
                <w:rFonts w:asciiTheme="majorBidi" w:eastAsiaTheme="minorHAnsi" w:hAnsiTheme="majorBidi" w:cstheme="majorBidi"/>
                <w:b/>
                <w:bCs/>
                <w:sz w:val="28"/>
                <w:szCs w:val="28"/>
              </w:rPr>
            </w:pPr>
          </w:p>
        </w:tc>
        <w:tc>
          <w:tcPr>
            <w:tcW w:w="8826" w:type="dxa"/>
            <w:tcBorders>
              <w:top w:val="single" w:sz="4" w:space="0" w:color="auto"/>
              <w:left w:val="single" w:sz="4" w:space="0" w:color="auto"/>
              <w:bottom w:val="single" w:sz="4" w:space="0" w:color="auto"/>
              <w:right w:val="single" w:sz="4" w:space="0" w:color="auto"/>
            </w:tcBorders>
            <w:hideMark/>
          </w:tcPr>
          <w:p w:rsidR="00F40E48" w:rsidRPr="00694C83" w:rsidRDefault="00F40E48" w:rsidP="00123440">
            <w:pPr>
              <w:rPr>
                <w:rFonts w:asciiTheme="majorBidi" w:eastAsiaTheme="minorHAnsi" w:hAnsiTheme="majorBidi" w:cstheme="majorBidi"/>
                <w:b/>
                <w:bCs/>
                <w:sz w:val="28"/>
                <w:szCs w:val="28"/>
                <w:rtl/>
                <w:lang w:bidi="ar-IQ"/>
              </w:rPr>
            </w:pPr>
            <w:r w:rsidRPr="00694C83">
              <w:rPr>
                <w:rFonts w:asciiTheme="majorBidi" w:eastAsiaTheme="minorHAnsi" w:hAnsiTheme="majorBidi" w:cstheme="majorBidi"/>
                <w:b/>
                <w:bCs/>
                <w:sz w:val="28"/>
                <w:szCs w:val="28"/>
                <w:rtl/>
                <w:lang w:bidi="ar-IQ"/>
              </w:rPr>
              <w:t xml:space="preserve">كلية التربية للعلوم </w:t>
            </w:r>
            <w:r w:rsidR="00123440" w:rsidRPr="00694C83">
              <w:rPr>
                <w:rFonts w:asciiTheme="majorBidi" w:eastAsiaTheme="minorHAnsi" w:hAnsiTheme="majorBidi" w:cstheme="majorBidi" w:hint="cs"/>
                <w:b/>
                <w:bCs/>
                <w:sz w:val="28"/>
                <w:szCs w:val="28"/>
                <w:rtl/>
                <w:lang w:bidi="ar-IQ"/>
              </w:rPr>
              <w:t>الإنسانية</w:t>
            </w:r>
            <w:r w:rsidR="00123440">
              <w:rPr>
                <w:rFonts w:asciiTheme="majorBidi" w:eastAsiaTheme="minorHAnsi" w:hAnsiTheme="majorBidi" w:cstheme="majorBidi" w:hint="cs"/>
                <w:b/>
                <w:bCs/>
                <w:sz w:val="28"/>
                <w:szCs w:val="28"/>
                <w:rtl/>
                <w:lang w:bidi="ar-IQ"/>
              </w:rPr>
              <w:t xml:space="preserve"> /</w:t>
            </w:r>
            <w:r w:rsidRPr="00694C83">
              <w:rPr>
                <w:rFonts w:asciiTheme="majorBidi" w:eastAsiaTheme="minorHAnsi" w:hAnsiTheme="majorBidi" w:cstheme="majorBidi"/>
                <w:b/>
                <w:bCs/>
                <w:sz w:val="28"/>
                <w:szCs w:val="28"/>
                <w:rtl/>
                <w:lang w:bidi="ar-IQ"/>
              </w:rPr>
              <w:t xml:space="preserve"> ابن </w:t>
            </w:r>
            <w:r w:rsidR="00123440" w:rsidRPr="00694C83">
              <w:rPr>
                <w:rFonts w:asciiTheme="majorBidi" w:eastAsiaTheme="minorHAnsi" w:hAnsiTheme="majorBidi" w:cstheme="majorBidi" w:hint="cs"/>
                <w:b/>
                <w:bCs/>
                <w:sz w:val="28"/>
                <w:szCs w:val="28"/>
                <w:rtl/>
                <w:lang w:bidi="ar-IQ"/>
              </w:rPr>
              <w:t>رشد</w:t>
            </w:r>
          </w:p>
        </w:tc>
      </w:tr>
      <w:tr w:rsidR="00F40E48" w:rsidRPr="00694C83" w:rsidTr="00CE74D5">
        <w:tc>
          <w:tcPr>
            <w:tcW w:w="4148" w:type="dxa"/>
            <w:tcBorders>
              <w:top w:val="single" w:sz="4" w:space="0" w:color="auto"/>
              <w:left w:val="single" w:sz="4" w:space="0" w:color="auto"/>
              <w:bottom w:val="single" w:sz="4" w:space="0" w:color="auto"/>
              <w:right w:val="single" w:sz="4" w:space="0" w:color="auto"/>
            </w:tcBorders>
            <w:hideMark/>
          </w:tcPr>
          <w:p w:rsidR="00F40E48" w:rsidRPr="00694C83" w:rsidRDefault="00F40E48" w:rsidP="00F40E48">
            <w:pPr>
              <w:numPr>
                <w:ilvl w:val="0"/>
                <w:numId w:val="1"/>
              </w:numPr>
              <w:spacing w:after="0" w:line="240" w:lineRule="auto"/>
              <w:contextualSpacing/>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 xml:space="preserve">القسم العلمي </w:t>
            </w:r>
            <w:r w:rsidR="00694C83" w:rsidRPr="00694C83">
              <w:rPr>
                <w:rFonts w:asciiTheme="majorBidi" w:eastAsiaTheme="minorHAnsi" w:hAnsiTheme="majorBidi" w:cstheme="majorBidi"/>
                <w:b/>
                <w:bCs/>
                <w:sz w:val="28"/>
                <w:szCs w:val="28"/>
                <w:rtl/>
              </w:rPr>
              <w:t>/ المركز</w:t>
            </w:r>
          </w:p>
        </w:tc>
        <w:tc>
          <w:tcPr>
            <w:tcW w:w="8826" w:type="dxa"/>
            <w:tcBorders>
              <w:top w:val="single" w:sz="4" w:space="0" w:color="auto"/>
              <w:left w:val="single" w:sz="4" w:space="0" w:color="auto"/>
              <w:bottom w:val="single" w:sz="4" w:space="0" w:color="auto"/>
              <w:right w:val="single" w:sz="4" w:space="0" w:color="auto"/>
            </w:tcBorders>
            <w:hideMark/>
          </w:tcPr>
          <w:p w:rsidR="00F40E48" w:rsidRPr="00694C83" w:rsidRDefault="00F40E48" w:rsidP="00CE74D5">
            <w:pPr>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قسم التاريخ</w:t>
            </w:r>
          </w:p>
        </w:tc>
      </w:tr>
      <w:tr w:rsidR="00F40E48" w:rsidRPr="00694C83" w:rsidTr="00CE74D5">
        <w:tc>
          <w:tcPr>
            <w:tcW w:w="4148" w:type="dxa"/>
            <w:tcBorders>
              <w:top w:val="single" w:sz="4" w:space="0" w:color="auto"/>
              <w:left w:val="single" w:sz="4" w:space="0" w:color="auto"/>
              <w:bottom w:val="single" w:sz="4" w:space="0" w:color="auto"/>
              <w:right w:val="single" w:sz="4" w:space="0" w:color="auto"/>
            </w:tcBorders>
            <w:hideMark/>
          </w:tcPr>
          <w:p w:rsidR="00F40E48" w:rsidRPr="00694C83" w:rsidRDefault="00F40E48" w:rsidP="00F40E48">
            <w:pPr>
              <w:numPr>
                <w:ilvl w:val="0"/>
                <w:numId w:val="1"/>
              </w:numPr>
              <w:spacing w:after="0" w:line="240" w:lineRule="auto"/>
              <w:contextualSpacing/>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اسم / رمز المقرر</w:t>
            </w:r>
          </w:p>
        </w:tc>
        <w:tc>
          <w:tcPr>
            <w:tcW w:w="8826" w:type="dxa"/>
            <w:tcBorders>
              <w:top w:val="single" w:sz="4" w:space="0" w:color="auto"/>
              <w:left w:val="single" w:sz="4" w:space="0" w:color="auto"/>
              <w:bottom w:val="single" w:sz="4" w:space="0" w:color="auto"/>
              <w:right w:val="single" w:sz="4" w:space="0" w:color="auto"/>
            </w:tcBorders>
            <w:hideMark/>
          </w:tcPr>
          <w:p w:rsidR="00F40E48" w:rsidRPr="00694C83" w:rsidRDefault="003A1485" w:rsidP="00653CEF">
            <w:pPr>
              <w:rPr>
                <w:rFonts w:asciiTheme="majorBidi" w:eastAsiaTheme="minorHAnsi" w:hAnsiTheme="majorBidi" w:cstheme="majorBidi"/>
                <w:b/>
                <w:bCs/>
                <w:sz w:val="28"/>
                <w:szCs w:val="28"/>
                <w:rtl/>
                <w:lang w:bidi="ar-IQ"/>
              </w:rPr>
            </w:pPr>
            <w:r w:rsidRPr="00694C83">
              <w:rPr>
                <w:rFonts w:asciiTheme="majorBidi" w:eastAsiaTheme="minorHAnsi" w:hAnsiTheme="majorBidi" w:cstheme="majorBidi"/>
                <w:b/>
                <w:bCs/>
                <w:sz w:val="28"/>
                <w:szCs w:val="28"/>
                <w:rtl/>
                <w:lang w:bidi="ar-IQ"/>
              </w:rPr>
              <w:t>منهج البحث التاريخي</w:t>
            </w:r>
            <w:r w:rsidR="001B0502">
              <w:rPr>
                <w:rFonts w:asciiTheme="majorBidi" w:eastAsiaTheme="minorHAnsi" w:hAnsiTheme="majorBidi" w:cstheme="majorBidi" w:hint="cs"/>
                <w:b/>
                <w:bCs/>
                <w:sz w:val="28"/>
                <w:szCs w:val="28"/>
                <w:rtl/>
                <w:lang w:bidi="ar-IQ"/>
              </w:rPr>
              <w:t xml:space="preserve">   </w:t>
            </w:r>
            <w:r w:rsidR="00653CEF">
              <w:rPr>
                <w:rFonts w:asciiTheme="majorBidi" w:eastAsiaTheme="minorHAnsi" w:hAnsiTheme="majorBidi" w:cstheme="majorBidi" w:hint="cs"/>
                <w:b/>
                <w:bCs/>
                <w:sz w:val="28"/>
                <w:szCs w:val="28"/>
                <w:rtl/>
                <w:lang w:bidi="ar-IQ"/>
              </w:rPr>
              <w:t xml:space="preserve">114  </w:t>
            </w:r>
            <w:r w:rsidR="001B0502">
              <w:rPr>
                <w:rFonts w:asciiTheme="majorBidi" w:eastAsiaTheme="minorHAnsi" w:hAnsiTheme="majorBidi" w:cstheme="majorBidi" w:hint="cs"/>
                <w:b/>
                <w:bCs/>
                <w:sz w:val="28"/>
                <w:szCs w:val="28"/>
                <w:rtl/>
                <w:lang w:bidi="ar-IQ"/>
              </w:rPr>
              <w:t xml:space="preserve">   ت   </w:t>
            </w:r>
            <w:r w:rsidR="00653CEF">
              <w:rPr>
                <w:rFonts w:asciiTheme="majorBidi" w:eastAsiaTheme="minorHAnsi" w:hAnsiTheme="majorBidi" w:cstheme="majorBidi" w:hint="cs"/>
                <w:b/>
                <w:bCs/>
                <w:sz w:val="28"/>
                <w:szCs w:val="28"/>
                <w:rtl/>
                <w:lang w:bidi="ar-IQ"/>
              </w:rPr>
              <w:t xml:space="preserve">  مبت</w:t>
            </w:r>
          </w:p>
        </w:tc>
      </w:tr>
      <w:tr w:rsidR="00F40E48" w:rsidRPr="00694C83" w:rsidTr="00CE74D5">
        <w:tc>
          <w:tcPr>
            <w:tcW w:w="4148" w:type="dxa"/>
            <w:tcBorders>
              <w:top w:val="single" w:sz="4" w:space="0" w:color="auto"/>
              <w:left w:val="single" w:sz="4" w:space="0" w:color="auto"/>
              <w:bottom w:val="single" w:sz="4" w:space="0" w:color="auto"/>
              <w:right w:val="single" w:sz="4" w:space="0" w:color="auto"/>
            </w:tcBorders>
            <w:hideMark/>
          </w:tcPr>
          <w:p w:rsidR="00F40E48" w:rsidRPr="00694C83" w:rsidRDefault="001B0502" w:rsidP="00F40E48">
            <w:pPr>
              <w:numPr>
                <w:ilvl w:val="0"/>
                <w:numId w:val="1"/>
              </w:numPr>
              <w:spacing w:after="0" w:line="240" w:lineRule="auto"/>
              <w:contextualSpacing/>
              <w:rPr>
                <w:rFonts w:asciiTheme="majorBidi" w:eastAsiaTheme="minorHAnsi" w:hAnsiTheme="majorBidi" w:cstheme="majorBidi"/>
                <w:b/>
                <w:bCs/>
                <w:sz w:val="28"/>
                <w:szCs w:val="28"/>
                <w:rtl/>
              </w:rPr>
            </w:pPr>
            <w:r w:rsidRPr="00694C83">
              <w:rPr>
                <w:rFonts w:asciiTheme="majorBidi" w:eastAsiaTheme="minorHAnsi" w:hAnsiTheme="majorBidi" w:cstheme="majorBidi" w:hint="cs"/>
                <w:b/>
                <w:bCs/>
                <w:sz w:val="28"/>
                <w:szCs w:val="28"/>
                <w:rtl/>
              </w:rPr>
              <w:t>أشكال</w:t>
            </w:r>
            <w:r w:rsidR="00F40E48" w:rsidRPr="00694C83">
              <w:rPr>
                <w:rFonts w:asciiTheme="majorBidi" w:eastAsiaTheme="minorHAnsi" w:hAnsiTheme="majorBidi" w:cstheme="majorBidi"/>
                <w:b/>
                <w:bCs/>
                <w:sz w:val="28"/>
                <w:szCs w:val="28"/>
                <w:rtl/>
              </w:rPr>
              <w:t xml:space="preserve"> الحضور المتاحة</w:t>
            </w:r>
          </w:p>
        </w:tc>
        <w:tc>
          <w:tcPr>
            <w:tcW w:w="8826" w:type="dxa"/>
            <w:tcBorders>
              <w:top w:val="single" w:sz="4" w:space="0" w:color="auto"/>
              <w:left w:val="single" w:sz="4" w:space="0" w:color="auto"/>
              <w:bottom w:val="single" w:sz="4" w:space="0" w:color="auto"/>
              <w:right w:val="single" w:sz="4" w:space="0" w:color="auto"/>
            </w:tcBorders>
            <w:hideMark/>
          </w:tcPr>
          <w:p w:rsidR="00F40E48" w:rsidRPr="00694C83" w:rsidRDefault="001144FF" w:rsidP="00CE74D5">
            <w:pPr>
              <w:rPr>
                <w:rFonts w:asciiTheme="majorBidi" w:eastAsiaTheme="minorHAnsi" w:hAnsiTheme="majorBidi" w:cstheme="majorBidi"/>
                <w:b/>
                <w:bCs/>
                <w:sz w:val="28"/>
                <w:szCs w:val="28"/>
                <w:rtl/>
              </w:rPr>
            </w:pPr>
            <w:r>
              <w:rPr>
                <w:b/>
                <w:bCs/>
                <w:sz w:val="24"/>
                <w:szCs w:val="24"/>
                <w:rtl/>
              </w:rPr>
              <w:t>أسبوعي – حضوري و اليكتروني</w:t>
            </w:r>
          </w:p>
        </w:tc>
      </w:tr>
      <w:tr w:rsidR="00F40E48" w:rsidRPr="00694C83" w:rsidTr="00CE74D5">
        <w:tc>
          <w:tcPr>
            <w:tcW w:w="4148" w:type="dxa"/>
            <w:tcBorders>
              <w:top w:val="single" w:sz="4" w:space="0" w:color="auto"/>
              <w:left w:val="single" w:sz="4" w:space="0" w:color="auto"/>
              <w:bottom w:val="single" w:sz="4" w:space="0" w:color="auto"/>
              <w:right w:val="single" w:sz="4" w:space="0" w:color="auto"/>
            </w:tcBorders>
            <w:hideMark/>
          </w:tcPr>
          <w:p w:rsidR="00F40E48" w:rsidRPr="00694C83" w:rsidRDefault="00F40E48" w:rsidP="00F40E48">
            <w:pPr>
              <w:numPr>
                <w:ilvl w:val="0"/>
                <w:numId w:val="1"/>
              </w:numPr>
              <w:spacing w:after="0" w:line="240" w:lineRule="auto"/>
              <w:contextualSpacing/>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الفصل / السنة</w:t>
            </w:r>
          </w:p>
        </w:tc>
        <w:tc>
          <w:tcPr>
            <w:tcW w:w="8826" w:type="dxa"/>
            <w:tcBorders>
              <w:top w:val="single" w:sz="4" w:space="0" w:color="auto"/>
              <w:left w:val="single" w:sz="4" w:space="0" w:color="auto"/>
              <w:bottom w:val="single" w:sz="4" w:space="0" w:color="auto"/>
              <w:right w:val="single" w:sz="4" w:space="0" w:color="auto"/>
            </w:tcBorders>
            <w:hideMark/>
          </w:tcPr>
          <w:p w:rsidR="00F40E48" w:rsidRPr="00694C83" w:rsidRDefault="00232595" w:rsidP="00150743">
            <w:pPr>
              <w:rPr>
                <w:rFonts w:asciiTheme="majorBidi" w:eastAsiaTheme="minorHAnsi" w:hAnsiTheme="majorBidi" w:cstheme="majorBidi"/>
                <w:b/>
                <w:bCs/>
                <w:sz w:val="28"/>
                <w:szCs w:val="28"/>
                <w:rtl/>
                <w:lang w:bidi="ar-IQ"/>
              </w:rPr>
            </w:pPr>
            <w:r>
              <w:rPr>
                <w:b/>
                <w:bCs/>
                <w:sz w:val="24"/>
                <w:szCs w:val="24"/>
                <w:rtl/>
              </w:rPr>
              <w:t>فصلي – كورسات  2020 - 2021</w:t>
            </w:r>
          </w:p>
        </w:tc>
      </w:tr>
      <w:tr w:rsidR="00F40E48" w:rsidRPr="00694C83" w:rsidTr="00CE74D5">
        <w:tc>
          <w:tcPr>
            <w:tcW w:w="4148" w:type="dxa"/>
            <w:tcBorders>
              <w:top w:val="single" w:sz="4" w:space="0" w:color="auto"/>
              <w:left w:val="single" w:sz="4" w:space="0" w:color="auto"/>
              <w:bottom w:val="single" w:sz="4" w:space="0" w:color="auto"/>
              <w:right w:val="single" w:sz="4" w:space="0" w:color="auto"/>
            </w:tcBorders>
            <w:hideMark/>
          </w:tcPr>
          <w:p w:rsidR="00F40E48" w:rsidRPr="00694C83" w:rsidRDefault="00F40E48" w:rsidP="00F40E48">
            <w:pPr>
              <w:numPr>
                <w:ilvl w:val="0"/>
                <w:numId w:val="1"/>
              </w:numPr>
              <w:spacing w:after="0" w:line="240" w:lineRule="auto"/>
              <w:contextualSpacing/>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عدد الساعات الدراسية (الكلي)</w:t>
            </w:r>
          </w:p>
        </w:tc>
        <w:tc>
          <w:tcPr>
            <w:tcW w:w="8826" w:type="dxa"/>
            <w:tcBorders>
              <w:top w:val="single" w:sz="4" w:space="0" w:color="auto"/>
              <w:left w:val="single" w:sz="4" w:space="0" w:color="auto"/>
              <w:bottom w:val="single" w:sz="4" w:space="0" w:color="auto"/>
              <w:right w:val="single" w:sz="4" w:space="0" w:color="auto"/>
            </w:tcBorders>
            <w:hideMark/>
          </w:tcPr>
          <w:p w:rsidR="00F40E48" w:rsidRPr="00694C83" w:rsidRDefault="00F40E48" w:rsidP="00CE74D5">
            <w:pPr>
              <w:rPr>
                <w:rFonts w:asciiTheme="majorBidi" w:eastAsiaTheme="minorHAnsi" w:hAnsiTheme="majorBidi" w:cstheme="majorBidi"/>
                <w:b/>
                <w:bCs/>
                <w:sz w:val="28"/>
                <w:szCs w:val="28"/>
                <w:rtl/>
                <w:lang w:bidi="ar-IQ"/>
              </w:rPr>
            </w:pPr>
            <w:r w:rsidRPr="00694C83">
              <w:rPr>
                <w:rFonts w:asciiTheme="majorBidi" w:eastAsiaTheme="minorHAnsi" w:hAnsiTheme="majorBidi" w:cstheme="majorBidi"/>
                <w:b/>
                <w:bCs/>
                <w:sz w:val="28"/>
                <w:szCs w:val="28"/>
                <w:rtl/>
              </w:rPr>
              <w:t>6</w:t>
            </w:r>
          </w:p>
        </w:tc>
      </w:tr>
      <w:tr w:rsidR="00F40E48" w:rsidRPr="00694C83" w:rsidTr="00CE74D5">
        <w:tc>
          <w:tcPr>
            <w:tcW w:w="4148" w:type="dxa"/>
            <w:tcBorders>
              <w:top w:val="single" w:sz="4" w:space="0" w:color="auto"/>
              <w:left w:val="single" w:sz="4" w:space="0" w:color="auto"/>
              <w:bottom w:val="single" w:sz="4" w:space="0" w:color="auto"/>
              <w:right w:val="single" w:sz="4" w:space="0" w:color="auto"/>
            </w:tcBorders>
            <w:hideMark/>
          </w:tcPr>
          <w:p w:rsidR="00F40E48" w:rsidRPr="00694C83" w:rsidRDefault="00F40E48" w:rsidP="00F40E48">
            <w:pPr>
              <w:numPr>
                <w:ilvl w:val="0"/>
                <w:numId w:val="1"/>
              </w:numPr>
              <w:spacing w:after="0" w:line="240" w:lineRule="auto"/>
              <w:contextualSpacing/>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 xml:space="preserve">تاريخ </w:t>
            </w:r>
            <w:r w:rsidR="001B0502" w:rsidRPr="00694C83">
              <w:rPr>
                <w:rFonts w:asciiTheme="majorBidi" w:eastAsiaTheme="minorHAnsi" w:hAnsiTheme="majorBidi" w:cstheme="majorBidi" w:hint="cs"/>
                <w:b/>
                <w:bCs/>
                <w:sz w:val="28"/>
                <w:szCs w:val="28"/>
                <w:rtl/>
              </w:rPr>
              <w:t>إعداد</w:t>
            </w:r>
            <w:r w:rsidRPr="00694C83">
              <w:rPr>
                <w:rFonts w:asciiTheme="majorBidi" w:eastAsiaTheme="minorHAnsi" w:hAnsiTheme="majorBidi" w:cstheme="majorBidi"/>
                <w:b/>
                <w:bCs/>
                <w:sz w:val="28"/>
                <w:szCs w:val="28"/>
                <w:rtl/>
              </w:rPr>
              <w:t xml:space="preserve"> هذا الوصف </w:t>
            </w:r>
          </w:p>
        </w:tc>
        <w:tc>
          <w:tcPr>
            <w:tcW w:w="8826" w:type="dxa"/>
            <w:tcBorders>
              <w:top w:val="single" w:sz="4" w:space="0" w:color="auto"/>
              <w:left w:val="single" w:sz="4" w:space="0" w:color="auto"/>
              <w:bottom w:val="single" w:sz="4" w:space="0" w:color="auto"/>
              <w:right w:val="single" w:sz="4" w:space="0" w:color="auto"/>
            </w:tcBorders>
            <w:hideMark/>
          </w:tcPr>
          <w:p w:rsidR="00F40E48" w:rsidRPr="00694C83" w:rsidRDefault="00123440" w:rsidP="00E90736">
            <w:pPr>
              <w:rPr>
                <w:rFonts w:asciiTheme="majorBidi" w:eastAsiaTheme="minorHAnsi" w:hAnsiTheme="majorBidi" w:cstheme="majorBidi"/>
                <w:b/>
                <w:bCs/>
                <w:sz w:val="28"/>
                <w:szCs w:val="28"/>
                <w:rtl/>
                <w:lang w:bidi="ar-IQ"/>
              </w:rPr>
            </w:pPr>
            <w:r>
              <w:rPr>
                <w:rFonts w:asciiTheme="majorBidi" w:eastAsiaTheme="minorHAnsi" w:hAnsiTheme="majorBidi" w:cstheme="majorBidi" w:hint="cs"/>
                <w:b/>
                <w:bCs/>
                <w:sz w:val="28"/>
                <w:szCs w:val="28"/>
                <w:rtl/>
              </w:rPr>
              <w:t>20</w:t>
            </w:r>
            <w:r w:rsidR="00E90736">
              <w:rPr>
                <w:rFonts w:asciiTheme="majorBidi" w:eastAsiaTheme="minorHAnsi" w:hAnsiTheme="majorBidi" w:cstheme="majorBidi" w:hint="cs"/>
                <w:b/>
                <w:bCs/>
                <w:sz w:val="28"/>
                <w:szCs w:val="28"/>
                <w:rtl/>
              </w:rPr>
              <w:t>20</w:t>
            </w:r>
          </w:p>
        </w:tc>
      </w:tr>
      <w:tr w:rsidR="00F40E48" w:rsidRPr="00694C83" w:rsidTr="00CE74D5">
        <w:tc>
          <w:tcPr>
            <w:tcW w:w="4148" w:type="dxa"/>
            <w:tcBorders>
              <w:top w:val="single" w:sz="4" w:space="0" w:color="auto"/>
              <w:left w:val="single" w:sz="4" w:space="0" w:color="auto"/>
              <w:bottom w:val="single" w:sz="4" w:space="0" w:color="auto"/>
              <w:right w:val="single" w:sz="4" w:space="0" w:color="auto"/>
            </w:tcBorders>
          </w:tcPr>
          <w:p w:rsidR="00F40E48" w:rsidRPr="00694C83" w:rsidRDefault="001B0502" w:rsidP="00F40E48">
            <w:pPr>
              <w:numPr>
                <w:ilvl w:val="0"/>
                <w:numId w:val="1"/>
              </w:numPr>
              <w:spacing w:after="0" w:line="240" w:lineRule="auto"/>
              <w:contextualSpacing/>
              <w:rPr>
                <w:rFonts w:asciiTheme="majorBidi" w:eastAsiaTheme="minorHAnsi" w:hAnsiTheme="majorBidi" w:cstheme="majorBidi"/>
                <w:b/>
                <w:bCs/>
                <w:sz w:val="28"/>
                <w:szCs w:val="28"/>
                <w:rtl/>
              </w:rPr>
            </w:pPr>
            <w:r w:rsidRPr="00694C83">
              <w:rPr>
                <w:rFonts w:asciiTheme="majorBidi" w:eastAsiaTheme="minorHAnsi" w:hAnsiTheme="majorBidi" w:cstheme="majorBidi" w:hint="cs"/>
                <w:b/>
                <w:bCs/>
                <w:sz w:val="28"/>
                <w:szCs w:val="28"/>
                <w:rtl/>
              </w:rPr>
              <w:t>أهداف</w:t>
            </w:r>
            <w:r w:rsidR="00F40E48" w:rsidRPr="00694C83">
              <w:rPr>
                <w:rFonts w:asciiTheme="majorBidi" w:eastAsiaTheme="minorHAnsi" w:hAnsiTheme="majorBidi" w:cstheme="majorBidi"/>
                <w:b/>
                <w:bCs/>
                <w:sz w:val="28"/>
                <w:szCs w:val="28"/>
                <w:rtl/>
              </w:rPr>
              <w:t xml:space="preserve"> المقرر</w:t>
            </w:r>
          </w:p>
          <w:p w:rsidR="00F40E48" w:rsidRPr="00694C83" w:rsidRDefault="00F40E48" w:rsidP="00CE74D5">
            <w:pPr>
              <w:contextualSpacing/>
              <w:rPr>
                <w:rFonts w:asciiTheme="majorBidi" w:eastAsiaTheme="minorHAnsi" w:hAnsiTheme="majorBidi" w:cstheme="majorBidi"/>
                <w:b/>
                <w:bCs/>
                <w:sz w:val="28"/>
                <w:szCs w:val="28"/>
              </w:rPr>
            </w:pPr>
          </w:p>
        </w:tc>
        <w:tc>
          <w:tcPr>
            <w:tcW w:w="8826" w:type="dxa"/>
            <w:tcBorders>
              <w:top w:val="single" w:sz="4" w:space="0" w:color="auto"/>
              <w:left w:val="single" w:sz="4" w:space="0" w:color="auto"/>
              <w:bottom w:val="single" w:sz="4" w:space="0" w:color="auto"/>
              <w:right w:val="single" w:sz="4" w:space="0" w:color="auto"/>
            </w:tcBorders>
          </w:tcPr>
          <w:p w:rsidR="00F40E48" w:rsidRPr="00694C83" w:rsidRDefault="003A1485" w:rsidP="009C3767">
            <w:pPr>
              <w:rPr>
                <w:rFonts w:asciiTheme="majorBidi" w:eastAsiaTheme="minorHAnsi" w:hAnsiTheme="majorBidi" w:cstheme="majorBidi"/>
                <w:b/>
                <w:bCs/>
                <w:sz w:val="28"/>
                <w:szCs w:val="28"/>
                <w:rtl/>
                <w:lang w:bidi="ar-IQ"/>
              </w:rPr>
            </w:pPr>
            <w:r w:rsidRPr="00694C83">
              <w:rPr>
                <w:rFonts w:asciiTheme="majorBidi" w:eastAsiaTheme="minorHAnsi" w:hAnsiTheme="majorBidi" w:cstheme="majorBidi"/>
                <w:b/>
                <w:bCs/>
                <w:sz w:val="28"/>
                <w:szCs w:val="28"/>
                <w:rtl/>
                <w:lang w:bidi="ar-IQ"/>
              </w:rPr>
              <w:t>دراسة منهج البحث التاريخي وطبيعته بالنسبة الى مناهج العلوم الاخرى</w:t>
            </w:r>
          </w:p>
        </w:tc>
      </w:tr>
      <w:tr w:rsidR="00F40E48" w:rsidRPr="00694C83" w:rsidTr="00CE74D5">
        <w:trPr>
          <w:trHeight w:val="315"/>
        </w:trPr>
        <w:tc>
          <w:tcPr>
            <w:tcW w:w="4148" w:type="dxa"/>
            <w:tcBorders>
              <w:top w:val="single" w:sz="4" w:space="0" w:color="auto"/>
              <w:left w:val="single" w:sz="4" w:space="0" w:color="auto"/>
              <w:bottom w:val="single" w:sz="4" w:space="0" w:color="auto"/>
              <w:right w:val="single" w:sz="4" w:space="0" w:color="auto"/>
            </w:tcBorders>
          </w:tcPr>
          <w:p w:rsidR="00F40E48" w:rsidRPr="00694C83" w:rsidRDefault="00F40E48" w:rsidP="00CE74D5">
            <w:pPr>
              <w:ind w:left="720"/>
              <w:contextualSpacing/>
              <w:rPr>
                <w:rFonts w:asciiTheme="majorBidi" w:eastAsiaTheme="minorHAnsi" w:hAnsiTheme="majorBidi" w:cstheme="majorBidi"/>
                <w:b/>
                <w:bCs/>
                <w:sz w:val="28"/>
                <w:szCs w:val="28"/>
                <w:rtl/>
              </w:rPr>
            </w:pPr>
          </w:p>
          <w:p w:rsidR="00F40E48" w:rsidRPr="00694C83" w:rsidRDefault="00F40E48" w:rsidP="00CE74D5">
            <w:pPr>
              <w:ind w:left="720"/>
              <w:contextualSpacing/>
              <w:rPr>
                <w:rFonts w:asciiTheme="majorBidi" w:eastAsiaTheme="minorHAnsi" w:hAnsiTheme="majorBidi" w:cstheme="majorBidi"/>
                <w:b/>
                <w:bCs/>
                <w:sz w:val="28"/>
                <w:szCs w:val="28"/>
                <w:rtl/>
              </w:rPr>
            </w:pPr>
          </w:p>
        </w:tc>
        <w:tc>
          <w:tcPr>
            <w:tcW w:w="8826" w:type="dxa"/>
            <w:tcBorders>
              <w:top w:val="single" w:sz="4" w:space="0" w:color="auto"/>
              <w:left w:val="single" w:sz="4" w:space="0" w:color="auto"/>
              <w:bottom w:val="single" w:sz="4" w:space="0" w:color="auto"/>
              <w:right w:val="single" w:sz="4" w:space="0" w:color="auto"/>
            </w:tcBorders>
          </w:tcPr>
          <w:p w:rsidR="00F40E48" w:rsidRPr="00694C83" w:rsidRDefault="003A1485" w:rsidP="00CE74D5">
            <w:pPr>
              <w:rPr>
                <w:rFonts w:asciiTheme="majorBidi" w:eastAsiaTheme="minorHAnsi" w:hAnsiTheme="majorBidi" w:cstheme="majorBidi"/>
                <w:b/>
                <w:bCs/>
                <w:sz w:val="28"/>
                <w:szCs w:val="28"/>
                <w:rtl/>
                <w:lang w:bidi="ar-IQ"/>
              </w:rPr>
            </w:pPr>
            <w:r w:rsidRPr="00694C83">
              <w:rPr>
                <w:rFonts w:asciiTheme="majorBidi" w:eastAsiaTheme="minorHAnsi" w:hAnsiTheme="majorBidi" w:cstheme="majorBidi"/>
                <w:b/>
                <w:bCs/>
                <w:sz w:val="28"/>
                <w:szCs w:val="28"/>
                <w:rtl/>
                <w:lang w:bidi="ar-IQ"/>
              </w:rPr>
              <w:t xml:space="preserve">معرفة مصطلح التاريخ ومكانته بين </w:t>
            </w:r>
            <w:r w:rsidR="001B0502" w:rsidRPr="00694C83">
              <w:rPr>
                <w:rFonts w:asciiTheme="majorBidi" w:eastAsiaTheme="minorHAnsi" w:hAnsiTheme="majorBidi" w:cstheme="majorBidi" w:hint="cs"/>
                <w:b/>
                <w:bCs/>
                <w:sz w:val="28"/>
                <w:szCs w:val="28"/>
                <w:rtl/>
                <w:lang w:bidi="ar-IQ"/>
              </w:rPr>
              <w:t>أصناف</w:t>
            </w:r>
            <w:r w:rsidRPr="00694C83">
              <w:rPr>
                <w:rFonts w:asciiTheme="majorBidi" w:eastAsiaTheme="minorHAnsi" w:hAnsiTheme="majorBidi" w:cstheme="majorBidi"/>
                <w:b/>
                <w:bCs/>
                <w:sz w:val="28"/>
                <w:szCs w:val="28"/>
                <w:rtl/>
                <w:lang w:bidi="ar-IQ"/>
              </w:rPr>
              <w:t xml:space="preserve"> العلوم والمعارف</w:t>
            </w:r>
          </w:p>
        </w:tc>
      </w:tr>
      <w:tr w:rsidR="00F40E48" w:rsidRPr="00694C83" w:rsidTr="00CE74D5">
        <w:trPr>
          <w:trHeight w:val="315"/>
        </w:trPr>
        <w:tc>
          <w:tcPr>
            <w:tcW w:w="4148" w:type="dxa"/>
            <w:tcBorders>
              <w:top w:val="single" w:sz="4" w:space="0" w:color="auto"/>
              <w:left w:val="single" w:sz="4" w:space="0" w:color="auto"/>
              <w:bottom w:val="single" w:sz="4" w:space="0" w:color="auto"/>
              <w:right w:val="single" w:sz="4" w:space="0" w:color="auto"/>
            </w:tcBorders>
          </w:tcPr>
          <w:p w:rsidR="00F40E48" w:rsidRPr="00694C83" w:rsidRDefault="00F40E48" w:rsidP="00CE74D5">
            <w:pPr>
              <w:ind w:left="720"/>
              <w:contextualSpacing/>
              <w:rPr>
                <w:rFonts w:asciiTheme="majorBidi" w:eastAsiaTheme="minorHAnsi" w:hAnsiTheme="majorBidi" w:cstheme="majorBidi"/>
                <w:b/>
                <w:bCs/>
                <w:sz w:val="28"/>
                <w:szCs w:val="28"/>
                <w:rtl/>
              </w:rPr>
            </w:pPr>
          </w:p>
          <w:p w:rsidR="00F40E48" w:rsidRPr="00694C83" w:rsidRDefault="00F40E48" w:rsidP="00CE74D5">
            <w:pPr>
              <w:ind w:left="720"/>
              <w:contextualSpacing/>
              <w:rPr>
                <w:rFonts w:asciiTheme="majorBidi" w:eastAsiaTheme="minorHAnsi" w:hAnsiTheme="majorBidi" w:cstheme="majorBidi"/>
                <w:b/>
                <w:bCs/>
                <w:sz w:val="28"/>
                <w:szCs w:val="28"/>
                <w:rtl/>
              </w:rPr>
            </w:pPr>
          </w:p>
        </w:tc>
        <w:tc>
          <w:tcPr>
            <w:tcW w:w="8826" w:type="dxa"/>
            <w:tcBorders>
              <w:top w:val="single" w:sz="4" w:space="0" w:color="auto"/>
              <w:left w:val="single" w:sz="4" w:space="0" w:color="auto"/>
              <w:bottom w:val="single" w:sz="4" w:space="0" w:color="auto"/>
              <w:right w:val="single" w:sz="4" w:space="0" w:color="auto"/>
            </w:tcBorders>
            <w:hideMark/>
          </w:tcPr>
          <w:p w:rsidR="00F40E48" w:rsidRPr="00694C83" w:rsidRDefault="003A1485" w:rsidP="00CE74D5">
            <w:pPr>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 xml:space="preserve">توضيح </w:t>
            </w:r>
            <w:r w:rsidR="001B0502" w:rsidRPr="00694C83">
              <w:rPr>
                <w:rFonts w:asciiTheme="majorBidi" w:eastAsiaTheme="minorHAnsi" w:hAnsiTheme="majorBidi" w:cstheme="majorBidi" w:hint="cs"/>
                <w:b/>
                <w:bCs/>
                <w:sz w:val="28"/>
                <w:szCs w:val="28"/>
                <w:rtl/>
              </w:rPr>
              <w:t>أهمية</w:t>
            </w:r>
            <w:r w:rsidRPr="00694C83">
              <w:rPr>
                <w:rFonts w:asciiTheme="majorBidi" w:eastAsiaTheme="minorHAnsi" w:hAnsiTheme="majorBidi" w:cstheme="majorBidi"/>
                <w:b/>
                <w:bCs/>
                <w:sz w:val="28"/>
                <w:szCs w:val="28"/>
                <w:rtl/>
              </w:rPr>
              <w:t xml:space="preserve"> كتابة التاريخ </w:t>
            </w:r>
            <w:r w:rsidR="001B0502" w:rsidRPr="00694C83">
              <w:rPr>
                <w:rFonts w:asciiTheme="majorBidi" w:eastAsiaTheme="minorHAnsi" w:hAnsiTheme="majorBidi" w:cstheme="majorBidi" w:hint="cs"/>
                <w:b/>
                <w:bCs/>
                <w:sz w:val="28"/>
                <w:szCs w:val="28"/>
                <w:rtl/>
              </w:rPr>
              <w:t>أساليب</w:t>
            </w:r>
            <w:r w:rsidRPr="00694C83">
              <w:rPr>
                <w:rFonts w:asciiTheme="majorBidi" w:eastAsiaTheme="minorHAnsi" w:hAnsiTheme="majorBidi" w:cstheme="majorBidi"/>
                <w:b/>
                <w:bCs/>
                <w:sz w:val="28"/>
                <w:szCs w:val="28"/>
                <w:rtl/>
              </w:rPr>
              <w:t xml:space="preserve"> تدوينه وتطورها في الحضارات المختلفة </w:t>
            </w:r>
          </w:p>
        </w:tc>
      </w:tr>
      <w:tr w:rsidR="00F40E48" w:rsidRPr="00694C83" w:rsidTr="00CE74D5">
        <w:trPr>
          <w:trHeight w:val="345"/>
        </w:trPr>
        <w:tc>
          <w:tcPr>
            <w:tcW w:w="4148" w:type="dxa"/>
            <w:tcBorders>
              <w:top w:val="single" w:sz="4" w:space="0" w:color="auto"/>
              <w:left w:val="single" w:sz="4" w:space="0" w:color="auto"/>
              <w:bottom w:val="single" w:sz="4" w:space="0" w:color="auto"/>
              <w:right w:val="single" w:sz="4" w:space="0" w:color="auto"/>
            </w:tcBorders>
          </w:tcPr>
          <w:p w:rsidR="00F40E48" w:rsidRPr="00694C83" w:rsidRDefault="00F40E48" w:rsidP="00CE74D5">
            <w:pPr>
              <w:ind w:left="720"/>
              <w:contextualSpacing/>
              <w:rPr>
                <w:rFonts w:asciiTheme="majorBidi" w:eastAsiaTheme="minorHAnsi" w:hAnsiTheme="majorBidi" w:cstheme="majorBidi"/>
                <w:b/>
                <w:bCs/>
                <w:sz w:val="28"/>
                <w:szCs w:val="28"/>
                <w:rtl/>
              </w:rPr>
            </w:pPr>
          </w:p>
          <w:p w:rsidR="00F40E48" w:rsidRPr="00694C83" w:rsidRDefault="00F40E48" w:rsidP="00CE74D5">
            <w:pPr>
              <w:ind w:left="720"/>
              <w:contextualSpacing/>
              <w:rPr>
                <w:rFonts w:asciiTheme="majorBidi" w:eastAsiaTheme="minorHAnsi" w:hAnsiTheme="majorBidi" w:cstheme="majorBidi"/>
                <w:b/>
                <w:bCs/>
                <w:sz w:val="28"/>
                <w:szCs w:val="28"/>
                <w:rtl/>
              </w:rPr>
            </w:pPr>
          </w:p>
        </w:tc>
        <w:tc>
          <w:tcPr>
            <w:tcW w:w="8826" w:type="dxa"/>
            <w:tcBorders>
              <w:top w:val="single" w:sz="4" w:space="0" w:color="auto"/>
              <w:left w:val="single" w:sz="4" w:space="0" w:color="auto"/>
              <w:bottom w:val="single" w:sz="4" w:space="0" w:color="auto"/>
              <w:right w:val="single" w:sz="4" w:space="0" w:color="auto"/>
            </w:tcBorders>
          </w:tcPr>
          <w:p w:rsidR="00F40E48" w:rsidRPr="00694C83" w:rsidRDefault="00F40E48" w:rsidP="00DD70CD">
            <w:pPr>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lang w:bidi="ar-IQ"/>
              </w:rPr>
              <w:t xml:space="preserve">دراسة </w:t>
            </w:r>
            <w:r w:rsidR="001B0502" w:rsidRPr="00694C83">
              <w:rPr>
                <w:rFonts w:asciiTheme="majorBidi" w:eastAsiaTheme="minorHAnsi" w:hAnsiTheme="majorBidi" w:cstheme="majorBidi" w:hint="cs"/>
                <w:b/>
                <w:bCs/>
                <w:sz w:val="28"/>
                <w:szCs w:val="28"/>
                <w:rtl/>
                <w:lang w:bidi="ar-IQ"/>
              </w:rPr>
              <w:t>أنواع</w:t>
            </w:r>
            <w:r w:rsidR="003A1485" w:rsidRPr="00694C83">
              <w:rPr>
                <w:rFonts w:asciiTheme="majorBidi" w:eastAsiaTheme="minorHAnsi" w:hAnsiTheme="majorBidi" w:cstheme="majorBidi"/>
                <w:b/>
                <w:bCs/>
                <w:sz w:val="28"/>
                <w:szCs w:val="28"/>
                <w:rtl/>
                <w:lang w:bidi="ar-IQ"/>
              </w:rPr>
              <w:t xml:space="preserve"> المصادر التاريخية او المصادر المدونة</w:t>
            </w:r>
          </w:p>
        </w:tc>
      </w:tr>
      <w:tr w:rsidR="00F40E48" w:rsidRPr="00694C83" w:rsidTr="00CE74D5">
        <w:trPr>
          <w:trHeight w:val="300"/>
        </w:trPr>
        <w:tc>
          <w:tcPr>
            <w:tcW w:w="4148" w:type="dxa"/>
            <w:tcBorders>
              <w:top w:val="single" w:sz="4" w:space="0" w:color="auto"/>
              <w:left w:val="single" w:sz="4" w:space="0" w:color="auto"/>
              <w:bottom w:val="single" w:sz="4" w:space="0" w:color="auto"/>
              <w:right w:val="single" w:sz="4" w:space="0" w:color="auto"/>
            </w:tcBorders>
          </w:tcPr>
          <w:p w:rsidR="00F40E48" w:rsidRPr="00694C83" w:rsidRDefault="00F40E48" w:rsidP="00CE74D5">
            <w:pPr>
              <w:ind w:left="720"/>
              <w:contextualSpacing/>
              <w:rPr>
                <w:rFonts w:asciiTheme="majorBidi" w:eastAsiaTheme="minorHAnsi" w:hAnsiTheme="majorBidi" w:cstheme="majorBidi"/>
                <w:b/>
                <w:bCs/>
                <w:sz w:val="28"/>
                <w:szCs w:val="28"/>
                <w:rtl/>
              </w:rPr>
            </w:pPr>
          </w:p>
          <w:p w:rsidR="00F40E48" w:rsidRPr="00694C83" w:rsidRDefault="00F40E48" w:rsidP="00CE74D5">
            <w:pPr>
              <w:ind w:left="720"/>
              <w:contextualSpacing/>
              <w:rPr>
                <w:rFonts w:asciiTheme="majorBidi" w:eastAsiaTheme="minorHAnsi" w:hAnsiTheme="majorBidi" w:cstheme="majorBidi"/>
                <w:b/>
                <w:bCs/>
                <w:sz w:val="28"/>
                <w:szCs w:val="28"/>
                <w:rtl/>
              </w:rPr>
            </w:pPr>
          </w:p>
        </w:tc>
        <w:tc>
          <w:tcPr>
            <w:tcW w:w="8826" w:type="dxa"/>
            <w:tcBorders>
              <w:top w:val="single" w:sz="4" w:space="0" w:color="auto"/>
              <w:left w:val="single" w:sz="4" w:space="0" w:color="auto"/>
              <w:bottom w:val="single" w:sz="4" w:space="0" w:color="auto"/>
              <w:right w:val="single" w:sz="4" w:space="0" w:color="auto"/>
            </w:tcBorders>
          </w:tcPr>
          <w:p w:rsidR="00F40E48" w:rsidRPr="00694C83" w:rsidRDefault="00F40E48" w:rsidP="00CE74D5">
            <w:pPr>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 xml:space="preserve">توجيه </w:t>
            </w:r>
            <w:r w:rsidR="003A1485" w:rsidRPr="00694C83">
              <w:rPr>
                <w:rFonts w:asciiTheme="majorBidi" w:eastAsiaTheme="minorHAnsi" w:hAnsiTheme="majorBidi" w:cstheme="majorBidi"/>
                <w:b/>
                <w:bCs/>
                <w:sz w:val="28"/>
                <w:szCs w:val="28"/>
                <w:rtl/>
              </w:rPr>
              <w:t>الطلبة لمعرفة تمحيص النصوص التاريخية وتفسيرها بالنقد التاريخي</w:t>
            </w:r>
          </w:p>
        </w:tc>
      </w:tr>
      <w:tr w:rsidR="00F40E48" w:rsidRPr="00694C83" w:rsidTr="00CE74D5">
        <w:tc>
          <w:tcPr>
            <w:tcW w:w="4148" w:type="dxa"/>
            <w:tcBorders>
              <w:top w:val="single" w:sz="4" w:space="0" w:color="auto"/>
              <w:left w:val="single" w:sz="4" w:space="0" w:color="auto"/>
              <w:bottom w:val="single" w:sz="4" w:space="0" w:color="auto"/>
              <w:right w:val="single" w:sz="4" w:space="0" w:color="auto"/>
            </w:tcBorders>
          </w:tcPr>
          <w:p w:rsidR="00F40E48" w:rsidRPr="00694C83" w:rsidRDefault="00F40E48" w:rsidP="00CE74D5">
            <w:pPr>
              <w:ind w:left="720"/>
              <w:contextualSpacing/>
              <w:rPr>
                <w:rFonts w:asciiTheme="majorBidi" w:eastAsiaTheme="minorHAnsi" w:hAnsiTheme="majorBidi" w:cstheme="majorBidi"/>
                <w:b/>
                <w:bCs/>
                <w:sz w:val="28"/>
                <w:szCs w:val="28"/>
                <w:rtl/>
              </w:rPr>
            </w:pPr>
          </w:p>
          <w:p w:rsidR="00F40E48" w:rsidRPr="00694C83" w:rsidRDefault="00F40E48" w:rsidP="00CE74D5">
            <w:pPr>
              <w:ind w:left="720"/>
              <w:contextualSpacing/>
              <w:rPr>
                <w:rFonts w:asciiTheme="majorBidi" w:eastAsiaTheme="minorHAnsi" w:hAnsiTheme="majorBidi" w:cstheme="majorBidi"/>
                <w:b/>
                <w:bCs/>
                <w:sz w:val="28"/>
                <w:szCs w:val="28"/>
                <w:rtl/>
              </w:rPr>
            </w:pPr>
          </w:p>
        </w:tc>
        <w:tc>
          <w:tcPr>
            <w:tcW w:w="8826" w:type="dxa"/>
            <w:tcBorders>
              <w:top w:val="single" w:sz="4" w:space="0" w:color="auto"/>
              <w:left w:val="single" w:sz="4" w:space="0" w:color="auto"/>
              <w:bottom w:val="single" w:sz="4" w:space="0" w:color="auto"/>
              <w:right w:val="single" w:sz="4" w:space="0" w:color="auto"/>
            </w:tcBorders>
          </w:tcPr>
          <w:p w:rsidR="00F40E48" w:rsidRPr="00694C83" w:rsidRDefault="00F40E48" w:rsidP="00501DFA">
            <w:pPr>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 xml:space="preserve">تعريف الطلبة </w:t>
            </w:r>
            <w:r w:rsidR="003A1485" w:rsidRPr="00694C83">
              <w:rPr>
                <w:rFonts w:asciiTheme="majorBidi" w:eastAsiaTheme="minorHAnsi" w:hAnsiTheme="majorBidi" w:cstheme="majorBidi"/>
                <w:b/>
                <w:bCs/>
                <w:sz w:val="28"/>
                <w:szCs w:val="28"/>
                <w:rtl/>
              </w:rPr>
              <w:t>بالنقد التاريخي وانواعه واهميته</w:t>
            </w:r>
          </w:p>
        </w:tc>
      </w:tr>
      <w:tr w:rsidR="00F40E48" w:rsidRPr="00694C83" w:rsidTr="00CE74D5">
        <w:trPr>
          <w:trHeight w:val="4778"/>
        </w:trPr>
        <w:tc>
          <w:tcPr>
            <w:tcW w:w="12974" w:type="dxa"/>
            <w:gridSpan w:val="2"/>
            <w:tcBorders>
              <w:top w:val="single" w:sz="4" w:space="0" w:color="auto"/>
              <w:left w:val="single" w:sz="4" w:space="0" w:color="auto"/>
              <w:bottom w:val="single" w:sz="4" w:space="0" w:color="auto"/>
              <w:right w:val="single" w:sz="4" w:space="0" w:color="auto"/>
            </w:tcBorders>
          </w:tcPr>
          <w:p w:rsidR="00F40E48" w:rsidRPr="00694C83" w:rsidRDefault="00694C83" w:rsidP="00CE74D5">
            <w:pPr>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9</w:t>
            </w:r>
            <w:r w:rsidR="00F40E48" w:rsidRPr="00694C83">
              <w:rPr>
                <w:rFonts w:asciiTheme="majorBidi" w:eastAsiaTheme="minorHAnsi" w:hAnsiTheme="majorBidi" w:cstheme="majorBidi"/>
                <w:b/>
                <w:bCs/>
                <w:sz w:val="28"/>
                <w:szCs w:val="28"/>
                <w:rtl/>
              </w:rPr>
              <w:t xml:space="preserve">- مخرجات المقرر وطرائق التعليم والتعلم والتقييم </w:t>
            </w:r>
          </w:p>
          <w:p w:rsidR="00F40E48" w:rsidRPr="00694C83" w:rsidRDefault="00F40E48" w:rsidP="00F40E48">
            <w:pPr>
              <w:numPr>
                <w:ilvl w:val="0"/>
                <w:numId w:val="2"/>
              </w:numPr>
              <w:spacing w:after="0" w:line="240" w:lineRule="auto"/>
              <w:contextualSpacing/>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 xml:space="preserve">الأهداف المعرفية </w:t>
            </w:r>
          </w:p>
          <w:p w:rsidR="00F40E48" w:rsidRPr="00694C83" w:rsidRDefault="00F40E48" w:rsidP="00CE74D5">
            <w:pPr>
              <w:ind w:left="720"/>
              <w:contextualSpacing/>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أ1-</w:t>
            </w:r>
            <w:r w:rsidR="00F927AB" w:rsidRPr="00694C83">
              <w:rPr>
                <w:rFonts w:asciiTheme="majorBidi" w:eastAsiaTheme="minorHAnsi" w:hAnsiTheme="majorBidi" w:cstheme="majorBidi"/>
                <w:b/>
                <w:bCs/>
                <w:sz w:val="28"/>
                <w:szCs w:val="28"/>
                <w:rtl/>
              </w:rPr>
              <w:t xml:space="preserve"> وضع اسس البناء المعرفي التاريخي ل</w:t>
            </w:r>
            <w:r w:rsidR="00CA2279" w:rsidRPr="00694C83">
              <w:rPr>
                <w:rFonts w:asciiTheme="majorBidi" w:eastAsiaTheme="minorHAnsi" w:hAnsiTheme="majorBidi" w:cstheme="majorBidi"/>
                <w:b/>
                <w:bCs/>
                <w:sz w:val="28"/>
                <w:szCs w:val="28"/>
                <w:rtl/>
              </w:rPr>
              <w:t>دراسة منهج البحث التاريخي</w:t>
            </w:r>
          </w:p>
          <w:p w:rsidR="00F40E48" w:rsidRPr="00694C83" w:rsidRDefault="00F40E48" w:rsidP="00CE74D5">
            <w:pPr>
              <w:ind w:left="720"/>
              <w:contextualSpacing/>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 xml:space="preserve"> أ2-ضع الاشكاليات والفرضيا</w:t>
            </w:r>
            <w:r w:rsidR="00F927AB" w:rsidRPr="00694C83">
              <w:rPr>
                <w:rFonts w:asciiTheme="majorBidi" w:eastAsiaTheme="minorHAnsi" w:hAnsiTheme="majorBidi" w:cstheme="majorBidi"/>
                <w:b/>
                <w:bCs/>
                <w:sz w:val="28"/>
                <w:szCs w:val="28"/>
                <w:rtl/>
              </w:rPr>
              <w:t xml:space="preserve">ت المناسبة في </w:t>
            </w:r>
            <w:r w:rsidR="00CA2279" w:rsidRPr="00694C83">
              <w:rPr>
                <w:rFonts w:asciiTheme="majorBidi" w:eastAsiaTheme="minorHAnsi" w:hAnsiTheme="majorBidi" w:cstheme="majorBidi"/>
                <w:b/>
                <w:bCs/>
                <w:sz w:val="28"/>
                <w:szCs w:val="28"/>
                <w:rtl/>
              </w:rPr>
              <w:t>دراسة منهج البحث وطبيعته في المناهج الاخرى</w:t>
            </w:r>
          </w:p>
          <w:p w:rsidR="00F40E48" w:rsidRPr="00694C83" w:rsidRDefault="00F40E48" w:rsidP="00CE74D5">
            <w:pPr>
              <w:ind w:left="720"/>
              <w:contextualSpacing/>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أ3-التاكد من صحة ماوضع من فرضيات واهداف</w:t>
            </w:r>
          </w:p>
          <w:p w:rsidR="00F40E48" w:rsidRPr="00694C83" w:rsidRDefault="00F40E48" w:rsidP="00F927AB">
            <w:pPr>
              <w:ind w:left="720"/>
              <w:contextualSpacing/>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أ4-</w:t>
            </w:r>
          </w:p>
          <w:p w:rsidR="00F40E48" w:rsidRPr="00694C83" w:rsidRDefault="00F40E48" w:rsidP="00CE74D5">
            <w:pPr>
              <w:ind w:left="720"/>
              <w:contextualSpacing/>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أ-5-</w:t>
            </w:r>
          </w:p>
          <w:p w:rsidR="00F40E48" w:rsidRPr="00694C83" w:rsidRDefault="00F40E48" w:rsidP="00CE74D5">
            <w:pPr>
              <w:ind w:left="720"/>
              <w:contextualSpacing/>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أ6-</w:t>
            </w:r>
          </w:p>
          <w:p w:rsidR="00F40E48" w:rsidRPr="00694C83" w:rsidRDefault="00F40E48" w:rsidP="00F40E48">
            <w:pPr>
              <w:numPr>
                <w:ilvl w:val="0"/>
                <w:numId w:val="2"/>
              </w:numPr>
              <w:spacing w:after="0" w:line="240" w:lineRule="auto"/>
              <w:contextualSpacing/>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الأهداف المهاراتية الخاصة بالمقرر.</w:t>
            </w:r>
          </w:p>
          <w:p w:rsidR="00F927AB" w:rsidRPr="00694C83" w:rsidRDefault="00F40E48" w:rsidP="00CE74D5">
            <w:pPr>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 xml:space="preserve">     ب1-</w:t>
            </w:r>
            <w:r w:rsidR="00F927AB" w:rsidRPr="00694C83">
              <w:rPr>
                <w:rFonts w:asciiTheme="majorBidi" w:eastAsiaTheme="minorHAnsi" w:hAnsiTheme="majorBidi" w:cstheme="majorBidi"/>
                <w:b/>
                <w:bCs/>
                <w:sz w:val="28"/>
                <w:szCs w:val="28"/>
                <w:rtl/>
              </w:rPr>
              <w:t xml:space="preserve"> اط</w:t>
            </w:r>
            <w:r w:rsidR="00007BD0" w:rsidRPr="00694C83">
              <w:rPr>
                <w:rFonts w:asciiTheme="majorBidi" w:eastAsiaTheme="minorHAnsi" w:hAnsiTheme="majorBidi" w:cstheme="majorBidi"/>
                <w:b/>
                <w:bCs/>
                <w:sz w:val="28"/>
                <w:szCs w:val="28"/>
                <w:rtl/>
              </w:rPr>
              <w:t>لاع الطلبة على ا</w:t>
            </w:r>
            <w:r w:rsidR="00CA2279" w:rsidRPr="00694C83">
              <w:rPr>
                <w:rFonts w:asciiTheme="majorBidi" w:eastAsiaTheme="minorHAnsi" w:hAnsiTheme="majorBidi" w:cstheme="majorBidi"/>
                <w:b/>
                <w:bCs/>
                <w:sz w:val="28"/>
                <w:szCs w:val="28"/>
                <w:rtl/>
              </w:rPr>
              <w:t>لمخططات والاراء في جمع المصادر والاصول وكيفية البحث عن الوثائق التاريخية</w:t>
            </w:r>
          </w:p>
          <w:p w:rsidR="00F40E48" w:rsidRPr="00694C83" w:rsidRDefault="00F40E48" w:rsidP="00F927AB">
            <w:pPr>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 xml:space="preserve">     ب2-</w:t>
            </w:r>
            <w:r w:rsidR="00007BD0" w:rsidRPr="00694C83">
              <w:rPr>
                <w:rFonts w:asciiTheme="majorBidi" w:eastAsiaTheme="minorHAnsi" w:hAnsiTheme="majorBidi" w:cstheme="majorBidi"/>
                <w:b/>
                <w:bCs/>
                <w:sz w:val="28"/>
                <w:szCs w:val="28"/>
                <w:rtl/>
              </w:rPr>
              <w:t>توضيف منظومة الحداثة الال</w:t>
            </w:r>
            <w:r w:rsidR="00F927AB" w:rsidRPr="00694C83">
              <w:rPr>
                <w:rFonts w:asciiTheme="majorBidi" w:eastAsiaTheme="minorHAnsi" w:hAnsiTheme="majorBidi" w:cstheme="majorBidi"/>
                <w:b/>
                <w:bCs/>
                <w:sz w:val="28"/>
                <w:szCs w:val="28"/>
                <w:rtl/>
              </w:rPr>
              <w:t>كترونية</w:t>
            </w:r>
            <w:r w:rsidR="00007BD0" w:rsidRPr="00694C83">
              <w:rPr>
                <w:rFonts w:asciiTheme="majorBidi" w:eastAsiaTheme="minorHAnsi" w:hAnsiTheme="majorBidi" w:cstheme="majorBidi"/>
                <w:b/>
                <w:bCs/>
                <w:sz w:val="28"/>
                <w:szCs w:val="28"/>
                <w:rtl/>
              </w:rPr>
              <w:t xml:space="preserve"> ف</w:t>
            </w:r>
            <w:r w:rsidR="00CA2279" w:rsidRPr="00694C83">
              <w:rPr>
                <w:rFonts w:asciiTheme="majorBidi" w:eastAsiaTheme="minorHAnsi" w:hAnsiTheme="majorBidi" w:cstheme="majorBidi"/>
                <w:b/>
                <w:bCs/>
                <w:sz w:val="28"/>
                <w:szCs w:val="28"/>
                <w:rtl/>
              </w:rPr>
              <w:t>ي ورشة  عمل منهج البحث التاريخي</w:t>
            </w:r>
          </w:p>
          <w:p w:rsidR="00F40E48" w:rsidRPr="00694C83" w:rsidRDefault="00F40E48" w:rsidP="002E0584">
            <w:pPr>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 xml:space="preserve">     ب3-</w:t>
            </w:r>
            <w:r w:rsidR="00007BD0" w:rsidRPr="00694C83">
              <w:rPr>
                <w:rFonts w:asciiTheme="majorBidi" w:eastAsiaTheme="minorHAnsi" w:hAnsiTheme="majorBidi" w:cstheme="majorBidi"/>
                <w:b/>
                <w:bCs/>
                <w:sz w:val="28"/>
                <w:szCs w:val="28"/>
                <w:rtl/>
                <w:lang w:bidi="ar-IQ"/>
              </w:rPr>
              <w:t>عمل مقارنات</w:t>
            </w:r>
            <w:r w:rsidR="00CA2279" w:rsidRPr="00694C83">
              <w:rPr>
                <w:rFonts w:asciiTheme="majorBidi" w:eastAsiaTheme="minorHAnsi" w:hAnsiTheme="majorBidi" w:cstheme="majorBidi"/>
                <w:b/>
                <w:bCs/>
                <w:sz w:val="28"/>
                <w:szCs w:val="28"/>
                <w:rtl/>
                <w:lang w:bidi="ar-IQ"/>
              </w:rPr>
              <w:t xml:space="preserve"> بين منهج البحث في التاريخ الاسلامي والقديم</w:t>
            </w:r>
            <w:r w:rsidR="00F33FB4" w:rsidRPr="00694C83">
              <w:rPr>
                <w:rFonts w:asciiTheme="majorBidi" w:eastAsiaTheme="minorHAnsi" w:hAnsiTheme="majorBidi" w:cstheme="majorBidi"/>
                <w:b/>
                <w:bCs/>
                <w:sz w:val="28"/>
                <w:szCs w:val="28"/>
                <w:rtl/>
                <w:lang w:bidi="ar-IQ"/>
              </w:rPr>
              <w:t xml:space="preserve"> من جهة </w:t>
            </w:r>
            <w:r w:rsidR="00CA2279" w:rsidRPr="00694C83">
              <w:rPr>
                <w:rFonts w:asciiTheme="majorBidi" w:eastAsiaTheme="minorHAnsi" w:hAnsiTheme="majorBidi" w:cstheme="majorBidi"/>
                <w:b/>
                <w:bCs/>
                <w:sz w:val="28"/>
                <w:szCs w:val="28"/>
                <w:rtl/>
                <w:lang w:bidi="ar-IQ"/>
              </w:rPr>
              <w:t xml:space="preserve"> ومنهج البحث في التاريخ الاوربي الحديث والمعاصر من جهة </w:t>
            </w:r>
            <w:r w:rsidR="00F33FB4" w:rsidRPr="00694C83">
              <w:rPr>
                <w:rFonts w:asciiTheme="majorBidi" w:eastAsiaTheme="minorHAnsi" w:hAnsiTheme="majorBidi" w:cstheme="majorBidi"/>
                <w:b/>
                <w:bCs/>
                <w:sz w:val="28"/>
                <w:szCs w:val="28"/>
                <w:rtl/>
                <w:lang w:bidi="ar-IQ"/>
              </w:rPr>
              <w:t>اخرى</w:t>
            </w:r>
            <w:r w:rsidR="00560859">
              <w:rPr>
                <w:rFonts w:asciiTheme="majorBidi" w:eastAsiaTheme="minorHAnsi" w:hAnsiTheme="majorBidi" w:cstheme="majorBidi" w:hint="cs"/>
                <w:b/>
                <w:bCs/>
                <w:sz w:val="28"/>
                <w:szCs w:val="28"/>
                <w:rtl/>
                <w:lang w:bidi="ar-IQ"/>
              </w:rPr>
              <w:t xml:space="preserve"> </w:t>
            </w:r>
            <w:r w:rsidR="00F927AB" w:rsidRPr="00694C83">
              <w:rPr>
                <w:rFonts w:asciiTheme="majorBidi" w:eastAsiaTheme="minorHAnsi" w:hAnsiTheme="majorBidi" w:cstheme="majorBidi"/>
                <w:b/>
                <w:bCs/>
                <w:sz w:val="28"/>
                <w:szCs w:val="28"/>
                <w:rtl/>
                <w:lang w:bidi="ar-IQ"/>
              </w:rPr>
              <w:t>وتحليل تلك المو</w:t>
            </w:r>
            <w:r w:rsidR="00007BD0" w:rsidRPr="00694C83">
              <w:rPr>
                <w:rFonts w:asciiTheme="majorBidi" w:eastAsiaTheme="minorHAnsi" w:hAnsiTheme="majorBidi" w:cstheme="majorBidi"/>
                <w:b/>
                <w:bCs/>
                <w:sz w:val="28"/>
                <w:szCs w:val="28"/>
                <w:rtl/>
                <w:lang w:bidi="ar-IQ"/>
              </w:rPr>
              <w:t>ا</w:t>
            </w:r>
            <w:r w:rsidR="00F927AB" w:rsidRPr="00694C83">
              <w:rPr>
                <w:rFonts w:asciiTheme="majorBidi" w:eastAsiaTheme="minorHAnsi" w:hAnsiTheme="majorBidi" w:cstheme="majorBidi"/>
                <w:b/>
                <w:bCs/>
                <w:sz w:val="28"/>
                <w:szCs w:val="28"/>
                <w:rtl/>
                <w:lang w:bidi="ar-IQ"/>
              </w:rPr>
              <w:t>قف بالتفصيل</w:t>
            </w:r>
          </w:p>
        </w:tc>
      </w:tr>
      <w:tr w:rsidR="00F40E48" w:rsidRPr="00694C83" w:rsidTr="00CE74D5">
        <w:tc>
          <w:tcPr>
            <w:tcW w:w="4148" w:type="dxa"/>
            <w:tcBorders>
              <w:top w:val="single" w:sz="4" w:space="0" w:color="auto"/>
              <w:left w:val="single" w:sz="4" w:space="0" w:color="auto"/>
              <w:bottom w:val="single" w:sz="4" w:space="0" w:color="auto"/>
              <w:right w:val="single" w:sz="4" w:space="0" w:color="auto"/>
            </w:tcBorders>
            <w:hideMark/>
          </w:tcPr>
          <w:p w:rsidR="00F40E48" w:rsidRPr="00694C83" w:rsidRDefault="00F40E48" w:rsidP="00CE74D5">
            <w:pPr>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 xml:space="preserve">طرائق التعليم والتعلم </w:t>
            </w:r>
          </w:p>
        </w:tc>
        <w:tc>
          <w:tcPr>
            <w:tcW w:w="8826" w:type="dxa"/>
            <w:tcBorders>
              <w:top w:val="single" w:sz="4" w:space="0" w:color="auto"/>
              <w:left w:val="single" w:sz="4" w:space="0" w:color="auto"/>
              <w:bottom w:val="single" w:sz="4" w:space="0" w:color="auto"/>
              <w:right w:val="single" w:sz="4" w:space="0" w:color="auto"/>
            </w:tcBorders>
          </w:tcPr>
          <w:p w:rsidR="00F40E48" w:rsidRPr="00694C83" w:rsidRDefault="00F40E48" w:rsidP="00CE74D5">
            <w:pPr>
              <w:rPr>
                <w:rFonts w:asciiTheme="majorBidi" w:eastAsiaTheme="minorHAnsi" w:hAnsiTheme="majorBidi" w:cstheme="majorBidi"/>
                <w:b/>
                <w:bCs/>
                <w:sz w:val="28"/>
                <w:szCs w:val="28"/>
                <w:rtl/>
              </w:rPr>
            </w:pPr>
          </w:p>
        </w:tc>
      </w:tr>
      <w:tr w:rsidR="00F40E48" w:rsidRPr="00694C83" w:rsidTr="00CE74D5">
        <w:trPr>
          <w:trHeight w:val="1042"/>
        </w:trPr>
        <w:tc>
          <w:tcPr>
            <w:tcW w:w="12974" w:type="dxa"/>
            <w:gridSpan w:val="2"/>
            <w:tcBorders>
              <w:top w:val="single" w:sz="4" w:space="0" w:color="auto"/>
              <w:left w:val="single" w:sz="4" w:space="0" w:color="auto"/>
              <w:bottom w:val="single" w:sz="4" w:space="0" w:color="auto"/>
              <w:right w:val="single" w:sz="4" w:space="0" w:color="auto"/>
            </w:tcBorders>
            <w:hideMark/>
          </w:tcPr>
          <w:p w:rsidR="00F40E48" w:rsidRPr="00694C83" w:rsidRDefault="00F40E48" w:rsidP="00F40E48">
            <w:pPr>
              <w:numPr>
                <w:ilvl w:val="0"/>
                <w:numId w:val="5"/>
              </w:numPr>
              <w:spacing w:after="0" w:line="240" w:lineRule="auto"/>
              <w:contextualSpacing/>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 xml:space="preserve">استخدام طريقة المحاضرة وتعزيزها بطريقة الاستجواب تاره وحل المشكلات تارة اخرى </w:t>
            </w:r>
          </w:p>
          <w:p w:rsidR="00F40E48" w:rsidRPr="00694C83" w:rsidRDefault="00F40E48" w:rsidP="00F40E48">
            <w:pPr>
              <w:numPr>
                <w:ilvl w:val="0"/>
                <w:numId w:val="5"/>
              </w:numPr>
              <w:spacing w:after="0" w:line="240" w:lineRule="auto"/>
              <w:contextualSpacing/>
              <w:rPr>
                <w:rFonts w:asciiTheme="majorBidi" w:eastAsiaTheme="minorHAnsi" w:hAnsiTheme="majorBidi" w:cstheme="majorBidi"/>
                <w:b/>
                <w:bCs/>
                <w:sz w:val="28"/>
                <w:szCs w:val="28"/>
              </w:rPr>
            </w:pPr>
            <w:r w:rsidRPr="00694C83">
              <w:rPr>
                <w:rFonts w:asciiTheme="majorBidi" w:eastAsiaTheme="minorHAnsi" w:hAnsiTheme="majorBidi" w:cstheme="majorBidi"/>
                <w:b/>
                <w:bCs/>
                <w:sz w:val="28"/>
                <w:szCs w:val="28"/>
                <w:rtl/>
              </w:rPr>
              <w:t>استخدام وسائل الايضا</w:t>
            </w:r>
            <w:r w:rsidR="00123E60" w:rsidRPr="00694C83">
              <w:rPr>
                <w:rFonts w:asciiTheme="majorBidi" w:eastAsiaTheme="minorHAnsi" w:hAnsiTheme="majorBidi" w:cstheme="majorBidi"/>
                <w:b/>
                <w:bCs/>
                <w:sz w:val="28"/>
                <w:szCs w:val="28"/>
                <w:rtl/>
              </w:rPr>
              <w:t>ح والبور بوينت والمخططات لايصال الفكرة للطالب</w:t>
            </w:r>
          </w:p>
          <w:p w:rsidR="00F40E48" w:rsidRPr="00694C83" w:rsidRDefault="00F40E48" w:rsidP="00F40E48">
            <w:pPr>
              <w:numPr>
                <w:ilvl w:val="0"/>
                <w:numId w:val="5"/>
              </w:numPr>
              <w:spacing w:after="0" w:line="240" w:lineRule="auto"/>
              <w:contextualSpacing/>
              <w:rPr>
                <w:rFonts w:asciiTheme="majorBidi" w:eastAsiaTheme="minorHAnsi" w:hAnsiTheme="majorBidi" w:cstheme="majorBidi"/>
                <w:b/>
                <w:bCs/>
                <w:sz w:val="28"/>
                <w:szCs w:val="28"/>
              </w:rPr>
            </w:pPr>
            <w:r w:rsidRPr="00694C83">
              <w:rPr>
                <w:rFonts w:asciiTheme="majorBidi" w:eastAsiaTheme="minorHAnsi" w:hAnsiTheme="majorBidi" w:cstheme="majorBidi"/>
                <w:b/>
                <w:bCs/>
                <w:sz w:val="28"/>
                <w:szCs w:val="28"/>
                <w:rtl/>
              </w:rPr>
              <w:t>المقارنة وتحليل</w:t>
            </w:r>
            <w:r w:rsidR="00123E60" w:rsidRPr="00694C83">
              <w:rPr>
                <w:rFonts w:asciiTheme="majorBidi" w:eastAsiaTheme="minorHAnsi" w:hAnsiTheme="majorBidi" w:cstheme="majorBidi"/>
                <w:b/>
                <w:bCs/>
                <w:sz w:val="28"/>
                <w:szCs w:val="28"/>
                <w:rtl/>
              </w:rPr>
              <w:t xml:space="preserve"> وتسبيب احداث التاريخ وتقسيم التاريخ الى ادوار</w:t>
            </w:r>
          </w:p>
        </w:tc>
      </w:tr>
      <w:tr w:rsidR="00F40E48" w:rsidRPr="00694C83" w:rsidTr="00CE74D5">
        <w:tc>
          <w:tcPr>
            <w:tcW w:w="12974" w:type="dxa"/>
            <w:gridSpan w:val="2"/>
            <w:tcBorders>
              <w:top w:val="single" w:sz="4" w:space="0" w:color="auto"/>
              <w:left w:val="single" w:sz="4" w:space="0" w:color="auto"/>
              <w:bottom w:val="single" w:sz="4" w:space="0" w:color="auto"/>
              <w:right w:val="single" w:sz="4" w:space="0" w:color="auto"/>
            </w:tcBorders>
            <w:hideMark/>
          </w:tcPr>
          <w:p w:rsidR="00F40E48" w:rsidRPr="00694C83" w:rsidRDefault="00F40E48" w:rsidP="00CE74D5">
            <w:pPr>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 xml:space="preserve">طرائق التقييم </w:t>
            </w:r>
          </w:p>
        </w:tc>
      </w:tr>
      <w:tr w:rsidR="00F40E48" w:rsidRPr="00694C83" w:rsidTr="00CE74D5">
        <w:trPr>
          <w:trHeight w:val="1568"/>
        </w:trPr>
        <w:tc>
          <w:tcPr>
            <w:tcW w:w="12974" w:type="dxa"/>
            <w:gridSpan w:val="2"/>
            <w:tcBorders>
              <w:top w:val="single" w:sz="4" w:space="0" w:color="auto"/>
              <w:left w:val="single" w:sz="4" w:space="0" w:color="auto"/>
              <w:bottom w:val="single" w:sz="4" w:space="0" w:color="auto"/>
              <w:right w:val="single" w:sz="4" w:space="0" w:color="auto"/>
            </w:tcBorders>
            <w:hideMark/>
          </w:tcPr>
          <w:p w:rsidR="00F40E48" w:rsidRPr="00694C83" w:rsidRDefault="00F40E48" w:rsidP="002E0584">
            <w:pPr>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lastRenderedPageBreak/>
              <w:t>امتحانات يويمة وشهرية وفصلية فضلا عن البحوث والتقارير للطلبة</w:t>
            </w:r>
          </w:p>
        </w:tc>
      </w:tr>
      <w:tr w:rsidR="00F40E48" w:rsidRPr="00694C83" w:rsidTr="00CE74D5">
        <w:tc>
          <w:tcPr>
            <w:tcW w:w="12974" w:type="dxa"/>
            <w:gridSpan w:val="2"/>
            <w:tcBorders>
              <w:top w:val="single" w:sz="4" w:space="0" w:color="auto"/>
              <w:left w:val="single" w:sz="4" w:space="0" w:color="auto"/>
              <w:bottom w:val="single" w:sz="4" w:space="0" w:color="auto"/>
              <w:right w:val="single" w:sz="4" w:space="0" w:color="auto"/>
            </w:tcBorders>
            <w:hideMark/>
          </w:tcPr>
          <w:p w:rsidR="00F40E48" w:rsidRPr="00694C83" w:rsidRDefault="00F40E48" w:rsidP="00CE74D5">
            <w:pPr>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 xml:space="preserve">ج- الأهداف الوجدانية والقيمية </w:t>
            </w:r>
          </w:p>
          <w:p w:rsidR="00F40E48" w:rsidRPr="00694C83" w:rsidRDefault="00F40E48" w:rsidP="00CE74D5">
            <w:pPr>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ج1-التعاون والتعاضد بين جميع الاطراف بما يتعلق الاهداف المشتركة</w:t>
            </w:r>
          </w:p>
          <w:p w:rsidR="00F40E48" w:rsidRPr="00694C83" w:rsidRDefault="00F40E48" w:rsidP="00CE74D5">
            <w:pPr>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ج2-فهم الرأيىوالرأي الاخر واحترام وجهات النظر المختلفة</w:t>
            </w:r>
          </w:p>
          <w:p w:rsidR="00F40E48" w:rsidRPr="00694C83" w:rsidRDefault="00F40E48" w:rsidP="00CE74D5">
            <w:pPr>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ج3- تنمية سلوك الطلبة في مايتعلقبأحترام الراي والرأي الاخر</w:t>
            </w:r>
          </w:p>
          <w:p w:rsidR="00F40E48" w:rsidRPr="00694C83" w:rsidRDefault="00F40E48" w:rsidP="00CE74D5">
            <w:pPr>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ج4- تقويم السلوك</w:t>
            </w:r>
            <w:r w:rsidR="002E0584" w:rsidRPr="00694C83">
              <w:rPr>
                <w:rFonts w:asciiTheme="majorBidi" w:eastAsiaTheme="minorHAnsi" w:hAnsiTheme="majorBidi" w:cstheme="majorBidi"/>
                <w:b/>
                <w:bCs/>
                <w:sz w:val="28"/>
                <w:szCs w:val="28"/>
                <w:rtl/>
              </w:rPr>
              <w:t xml:space="preserve"> ومراعاة الفروق الفردية </w:t>
            </w:r>
          </w:p>
        </w:tc>
      </w:tr>
      <w:tr w:rsidR="00F40E48" w:rsidRPr="00694C83" w:rsidTr="00CE74D5">
        <w:tc>
          <w:tcPr>
            <w:tcW w:w="12974" w:type="dxa"/>
            <w:gridSpan w:val="2"/>
            <w:tcBorders>
              <w:top w:val="single" w:sz="4" w:space="0" w:color="auto"/>
              <w:left w:val="single" w:sz="4" w:space="0" w:color="auto"/>
              <w:bottom w:val="single" w:sz="4" w:space="0" w:color="auto"/>
              <w:right w:val="single" w:sz="4" w:space="0" w:color="auto"/>
            </w:tcBorders>
            <w:hideMark/>
          </w:tcPr>
          <w:p w:rsidR="00F40E48" w:rsidRPr="00694C83" w:rsidRDefault="00F40E48" w:rsidP="00CE74D5">
            <w:pPr>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 xml:space="preserve">طرائق التعليم والتعلم </w:t>
            </w:r>
          </w:p>
        </w:tc>
      </w:tr>
      <w:tr w:rsidR="00F40E48" w:rsidRPr="00694C83" w:rsidTr="00CE74D5">
        <w:trPr>
          <w:trHeight w:val="1042"/>
        </w:trPr>
        <w:tc>
          <w:tcPr>
            <w:tcW w:w="12974" w:type="dxa"/>
            <w:gridSpan w:val="2"/>
            <w:tcBorders>
              <w:top w:val="single" w:sz="4" w:space="0" w:color="auto"/>
              <w:left w:val="single" w:sz="4" w:space="0" w:color="auto"/>
              <w:bottom w:val="single" w:sz="4" w:space="0" w:color="auto"/>
              <w:right w:val="single" w:sz="4" w:space="0" w:color="auto"/>
            </w:tcBorders>
            <w:hideMark/>
          </w:tcPr>
          <w:p w:rsidR="00F40E48" w:rsidRPr="00694C83" w:rsidRDefault="00F40E48" w:rsidP="00107B4B">
            <w:pPr>
              <w:ind w:left="720"/>
              <w:contextualSpacing/>
              <w:rPr>
                <w:rFonts w:asciiTheme="majorBidi" w:eastAsiaTheme="minorHAnsi" w:hAnsiTheme="majorBidi" w:cstheme="majorBidi"/>
                <w:b/>
                <w:bCs/>
                <w:sz w:val="28"/>
                <w:szCs w:val="28"/>
              </w:rPr>
            </w:pPr>
            <w:r w:rsidRPr="00694C83">
              <w:rPr>
                <w:rFonts w:asciiTheme="majorBidi" w:eastAsiaTheme="minorHAnsi" w:hAnsiTheme="majorBidi" w:cstheme="majorBidi"/>
                <w:b/>
                <w:bCs/>
                <w:sz w:val="28"/>
                <w:szCs w:val="28"/>
                <w:rtl/>
              </w:rPr>
              <w:t xml:space="preserve">استخدام طريقة المحاضرة </w:t>
            </w:r>
            <w:r w:rsidR="002E0584" w:rsidRPr="00694C83">
              <w:rPr>
                <w:rFonts w:asciiTheme="majorBidi" w:eastAsiaTheme="minorHAnsi" w:hAnsiTheme="majorBidi" w:cstheme="majorBidi"/>
                <w:b/>
                <w:bCs/>
                <w:sz w:val="28"/>
                <w:szCs w:val="28"/>
                <w:rtl/>
              </w:rPr>
              <w:t xml:space="preserve">وطريقة المناقشة </w:t>
            </w:r>
            <w:r w:rsidR="00107B4B" w:rsidRPr="00694C83">
              <w:rPr>
                <w:rFonts w:asciiTheme="majorBidi" w:eastAsiaTheme="minorHAnsi" w:hAnsiTheme="majorBidi" w:cstheme="majorBidi"/>
                <w:b/>
                <w:bCs/>
                <w:sz w:val="28"/>
                <w:szCs w:val="28"/>
                <w:rtl/>
              </w:rPr>
              <w:t>وطريقة عرض المادة بجهاز البوربوينت</w:t>
            </w:r>
          </w:p>
        </w:tc>
      </w:tr>
      <w:tr w:rsidR="00F40E48" w:rsidRPr="00694C83" w:rsidTr="00CE74D5">
        <w:tc>
          <w:tcPr>
            <w:tcW w:w="12974" w:type="dxa"/>
            <w:gridSpan w:val="2"/>
            <w:tcBorders>
              <w:top w:val="single" w:sz="4" w:space="0" w:color="auto"/>
              <w:left w:val="single" w:sz="4" w:space="0" w:color="auto"/>
              <w:bottom w:val="single" w:sz="4" w:space="0" w:color="auto"/>
              <w:right w:val="single" w:sz="4" w:space="0" w:color="auto"/>
            </w:tcBorders>
            <w:hideMark/>
          </w:tcPr>
          <w:p w:rsidR="00F40E48" w:rsidRPr="00694C83" w:rsidRDefault="00F40E48" w:rsidP="00CE74D5">
            <w:pPr>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 xml:space="preserve">طرائق التقييم </w:t>
            </w:r>
          </w:p>
        </w:tc>
      </w:tr>
      <w:tr w:rsidR="00F40E48" w:rsidRPr="00694C83" w:rsidTr="00CE74D5">
        <w:trPr>
          <w:trHeight w:val="1042"/>
        </w:trPr>
        <w:tc>
          <w:tcPr>
            <w:tcW w:w="12974" w:type="dxa"/>
            <w:gridSpan w:val="2"/>
            <w:tcBorders>
              <w:top w:val="single" w:sz="4" w:space="0" w:color="auto"/>
              <w:left w:val="single" w:sz="4" w:space="0" w:color="auto"/>
              <w:bottom w:val="single" w:sz="4" w:space="0" w:color="auto"/>
              <w:right w:val="single" w:sz="4" w:space="0" w:color="auto"/>
            </w:tcBorders>
          </w:tcPr>
          <w:p w:rsidR="00F40E48" w:rsidRPr="00694C83" w:rsidRDefault="00F40E48" w:rsidP="00CE74D5">
            <w:pPr>
              <w:autoSpaceDE w:val="0"/>
              <w:autoSpaceDN w:val="0"/>
              <w:adjustRightInd w:val="0"/>
              <w:spacing w:line="254" w:lineRule="auto"/>
              <w:ind w:left="360"/>
              <w:rPr>
                <w:rFonts w:asciiTheme="majorBidi" w:eastAsiaTheme="minorHAnsi" w:hAnsiTheme="majorBidi" w:cstheme="majorBidi"/>
                <w:b/>
                <w:bCs/>
                <w:sz w:val="28"/>
                <w:szCs w:val="28"/>
                <w:rtl/>
                <w:lang w:bidi="ar-IQ"/>
              </w:rPr>
            </w:pPr>
            <w:r w:rsidRPr="00694C83">
              <w:rPr>
                <w:rFonts w:asciiTheme="majorBidi" w:eastAsiaTheme="minorHAnsi" w:hAnsiTheme="majorBidi" w:cstheme="majorBidi"/>
                <w:b/>
                <w:bCs/>
                <w:sz w:val="28"/>
                <w:szCs w:val="28"/>
                <w:rtl/>
              </w:rPr>
              <w:t>ا</w:t>
            </w:r>
            <w:r w:rsidRPr="00694C83">
              <w:rPr>
                <w:rFonts w:asciiTheme="majorBidi" w:eastAsiaTheme="minorHAnsi" w:hAnsiTheme="majorBidi" w:cstheme="majorBidi"/>
                <w:b/>
                <w:bCs/>
                <w:sz w:val="28"/>
                <w:szCs w:val="28"/>
                <w:rtl/>
                <w:lang w:bidi="ar-IQ"/>
              </w:rPr>
              <w:t>. عمل امتحانات يومية لاختبار مدى استجابة الطلبة للمادة.</w:t>
            </w:r>
          </w:p>
          <w:p w:rsidR="00F40E48" w:rsidRPr="00694C83" w:rsidRDefault="00F40E48" w:rsidP="00CE74D5">
            <w:pPr>
              <w:autoSpaceDE w:val="0"/>
              <w:autoSpaceDN w:val="0"/>
              <w:adjustRightInd w:val="0"/>
              <w:spacing w:line="254" w:lineRule="auto"/>
              <w:ind w:left="360"/>
              <w:rPr>
                <w:rFonts w:asciiTheme="majorBidi" w:eastAsiaTheme="minorHAnsi" w:hAnsiTheme="majorBidi" w:cstheme="majorBidi"/>
                <w:b/>
                <w:bCs/>
                <w:sz w:val="28"/>
                <w:szCs w:val="28"/>
                <w:rtl/>
                <w:lang w:bidi="ar-IQ"/>
              </w:rPr>
            </w:pPr>
            <w:r w:rsidRPr="00694C83">
              <w:rPr>
                <w:rFonts w:asciiTheme="majorBidi" w:eastAsiaTheme="minorHAnsi" w:hAnsiTheme="majorBidi" w:cstheme="majorBidi"/>
                <w:b/>
                <w:bCs/>
                <w:sz w:val="28"/>
                <w:szCs w:val="28"/>
                <w:rtl/>
                <w:lang w:bidi="ar-IQ"/>
              </w:rPr>
              <w:t>2. عمل امتحانات فصلية.</w:t>
            </w:r>
          </w:p>
          <w:p w:rsidR="00F40E48" w:rsidRPr="00694C83" w:rsidRDefault="00F05DCB" w:rsidP="00CE74D5">
            <w:pPr>
              <w:autoSpaceDE w:val="0"/>
              <w:autoSpaceDN w:val="0"/>
              <w:adjustRightInd w:val="0"/>
              <w:spacing w:line="254" w:lineRule="auto"/>
              <w:ind w:left="360"/>
              <w:rPr>
                <w:rFonts w:asciiTheme="majorBidi" w:eastAsiaTheme="minorHAnsi" w:hAnsiTheme="majorBidi" w:cstheme="majorBidi"/>
                <w:b/>
                <w:bCs/>
                <w:sz w:val="28"/>
                <w:szCs w:val="28"/>
                <w:rtl/>
                <w:lang w:bidi="ar-IQ"/>
              </w:rPr>
            </w:pPr>
            <w:r w:rsidRPr="00694C83">
              <w:rPr>
                <w:rFonts w:asciiTheme="majorBidi" w:eastAsiaTheme="minorHAnsi" w:hAnsiTheme="majorBidi" w:cstheme="majorBidi"/>
                <w:b/>
                <w:bCs/>
                <w:sz w:val="28"/>
                <w:szCs w:val="28"/>
                <w:rtl/>
                <w:lang w:bidi="ar-IQ"/>
              </w:rPr>
              <w:t xml:space="preserve">3. عمل </w:t>
            </w:r>
            <w:r w:rsidR="00123E60" w:rsidRPr="00694C83">
              <w:rPr>
                <w:rFonts w:asciiTheme="majorBidi" w:eastAsiaTheme="minorHAnsi" w:hAnsiTheme="majorBidi" w:cstheme="majorBidi"/>
                <w:b/>
                <w:bCs/>
                <w:sz w:val="28"/>
                <w:szCs w:val="28"/>
                <w:rtl/>
                <w:lang w:bidi="ar-IQ"/>
              </w:rPr>
              <w:t xml:space="preserve"> تقارير عن اهم المؤلفات والبحوث التاريخية </w:t>
            </w:r>
          </w:p>
          <w:p w:rsidR="00F40E48" w:rsidRPr="00694C83" w:rsidRDefault="00F40E48" w:rsidP="00CE74D5">
            <w:pPr>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lang w:bidi="ar-IQ"/>
              </w:rPr>
              <w:t xml:space="preserve">   4. عرض بعض الافلام التاريخية التي تتعلق بالمادة</w:t>
            </w:r>
          </w:p>
          <w:p w:rsidR="00F40E48" w:rsidRPr="00694C83" w:rsidRDefault="00F40E48" w:rsidP="00054FCA">
            <w:pPr>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lastRenderedPageBreak/>
              <w:t xml:space="preserve">   5. فضلا عن جهاز عراض الداتاشو</w:t>
            </w:r>
          </w:p>
          <w:p w:rsidR="00F40E48" w:rsidRPr="00694C83" w:rsidRDefault="00D376C4" w:rsidP="00CE74D5">
            <w:pPr>
              <w:rPr>
                <w:rFonts w:asciiTheme="majorBidi" w:eastAsiaTheme="minorHAnsi" w:hAnsiTheme="majorBidi" w:cstheme="majorBidi"/>
                <w:b/>
                <w:bCs/>
                <w:sz w:val="28"/>
                <w:szCs w:val="28"/>
                <w:rtl/>
              </w:rPr>
            </w:pPr>
            <w:r>
              <w:rPr>
                <w:rFonts w:asciiTheme="majorBidi" w:eastAsiaTheme="minorHAnsi" w:hAnsiTheme="majorBidi" w:cstheme="majorBidi" w:hint="cs"/>
                <w:b/>
                <w:bCs/>
                <w:sz w:val="28"/>
                <w:szCs w:val="28"/>
                <w:rtl/>
              </w:rPr>
              <w:t>د</w:t>
            </w:r>
            <w:r w:rsidR="00F40E48" w:rsidRPr="00694C83">
              <w:rPr>
                <w:rFonts w:asciiTheme="majorBidi" w:eastAsiaTheme="minorHAnsi" w:hAnsiTheme="majorBidi" w:cstheme="majorBidi"/>
                <w:b/>
                <w:bCs/>
                <w:sz w:val="28"/>
                <w:szCs w:val="28"/>
                <w:rtl/>
              </w:rPr>
              <w:t>-</w:t>
            </w:r>
            <w:r>
              <w:rPr>
                <w:rFonts w:asciiTheme="majorBidi" w:eastAsiaTheme="minorHAnsi" w:hAnsiTheme="majorBidi" w:cstheme="majorBidi" w:hint="cs"/>
                <w:b/>
                <w:bCs/>
                <w:sz w:val="28"/>
                <w:szCs w:val="28"/>
                <w:rtl/>
              </w:rPr>
              <w:t xml:space="preserve"> </w:t>
            </w:r>
            <w:r w:rsidR="00F40E48" w:rsidRPr="00694C83">
              <w:rPr>
                <w:rFonts w:asciiTheme="majorBidi" w:eastAsiaTheme="minorHAnsi" w:hAnsiTheme="majorBidi" w:cstheme="majorBidi"/>
                <w:b/>
                <w:bCs/>
                <w:sz w:val="28"/>
                <w:szCs w:val="28"/>
                <w:rtl/>
              </w:rPr>
              <w:t>المهارات العامة والتأهيلية المنقولة (المهارات الأخرى المتعلقة بقابلية التوظيف والتطور الشخصي ).</w:t>
            </w:r>
          </w:p>
          <w:p w:rsidR="00F40E48" w:rsidRPr="00694C83" w:rsidRDefault="00F40E48" w:rsidP="00CE74D5">
            <w:pPr>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د1- معرفة اخر الابحاث والدراسات المنشورة\ الدوريات العالمية</w:t>
            </w:r>
          </w:p>
          <w:p w:rsidR="00F40E48" w:rsidRPr="00694C83" w:rsidRDefault="00F40E48" w:rsidP="00CE74D5">
            <w:pPr>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د2-الاطلاع على اخر المستجدات في مجال العمل واخر الاصد</w:t>
            </w:r>
            <w:r w:rsidR="00123E60" w:rsidRPr="00694C83">
              <w:rPr>
                <w:rFonts w:asciiTheme="majorBidi" w:eastAsiaTheme="minorHAnsi" w:hAnsiTheme="majorBidi" w:cstheme="majorBidi"/>
                <w:b/>
                <w:bCs/>
                <w:sz w:val="28"/>
                <w:szCs w:val="28"/>
                <w:rtl/>
              </w:rPr>
              <w:t>ا</w:t>
            </w:r>
            <w:r w:rsidRPr="00694C83">
              <w:rPr>
                <w:rFonts w:asciiTheme="majorBidi" w:eastAsiaTheme="minorHAnsi" w:hAnsiTheme="majorBidi" w:cstheme="majorBidi"/>
                <w:b/>
                <w:bCs/>
                <w:sz w:val="28"/>
                <w:szCs w:val="28"/>
                <w:rtl/>
              </w:rPr>
              <w:t>رات</w:t>
            </w:r>
          </w:p>
          <w:p w:rsidR="00F40E48" w:rsidRPr="00694C83" w:rsidRDefault="00F40E48" w:rsidP="00CE74D5">
            <w:pPr>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د3- اقامة دورات تدريبة للتطوير الشخصي</w:t>
            </w:r>
          </w:p>
          <w:p w:rsidR="00F40E48" w:rsidRPr="00694C83" w:rsidRDefault="00F40E48" w:rsidP="00CE74D5">
            <w:pPr>
              <w:rPr>
                <w:rFonts w:asciiTheme="majorBidi" w:eastAsiaTheme="minorHAnsi" w:hAnsiTheme="majorBidi" w:cstheme="majorBidi"/>
                <w:b/>
                <w:bCs/>
                <w:sz w:val="28"/>
                <w:szCs w:val="28"/>
                <w:rtl/>
                <w:lang w:bidi="ar-IQ"/>
              </w:rPr>
            </w:pPr>
            <w:r w:rsidRPr="00694C83">
              <w:rPr>
                <w:rFonts w:asciiTheme="majorBidi" w:eastAsiaTheme="minorHAnsi" w:hAnsiTheme="majorBidi" w:cstheme="majorBidi"/>
                <w:b/>
                <w:bCs/>
                <w:sz w:val="28"/>
                <w:szCs w:val="28"/>
                <w:rtl/>
              </w:rPr>
              <w:t>د4-</w:t>
            </w:r>
            <w:r w:rsidR="00107B4B" w:rsidRPr="00694C83">
              <w:rPr>
                <w:rFonts w:asciiTheme="majorBidi" w:eastAsiaTheme="minorHAnsi" w:hAnsiTheme="majorBidi" w:cstheme="majorBidi"/>
                <w:b/>
                <w:bCs/>
                <w:sz w:val="28"/>
                <w:szCs w:val="28"/>
                <w:rtl/>
                <w:lang w:bidi="ar-IQ"/>
              </w:rPr>
              <w:t>استخدام وسائل التقنيات الحديثة في عرض المادة للطلبة بشكل محاضرات فديوا</w:t>
            </w:r>
          </w:p>
          <w:p w:rsidR="00F40E48" w:rsidRPr="00694C83" w:rsidRDefault="00F40E48" w:rsidP="00CE74D5">
            <w:pPr>
              <w:rPr>
                <w:rFonts w:asciiTheme="majorBidi" w:eastAsiaTheme="minorHAnsi" w:hAnsiTheme="majorBidi" w:cstheme="majorBidi"/>
                <w:b/>
                <w:bCs/>
                <w:sz w:val="28"/>
                <w:szCs w:val="28"/>
                <w:rtl/>
              </w:rPr>
            </w:pPr>
          </w:p>
        </w:tc>
      </w:tr>
    </w:tbl>
    <w:p w:rsidR="00F40E48" w:rsidRPr="00694C83" w:rsidRDefault="00F40E48" w:rsidP="00F40E48">
      <w:pPr>
        <w:spacing w:line="256" w:lineRule="auto"/>
        <w:rPr>
          <w:rFonts w:asciiTheme="majorBidi" w:eastAsiaTheme="minorHAnsi" w:hAnsiTheme="majorBidi" w:cstheme="majorBidi"/>
          <w:b/>
          <w:bCs/>
          <w:sz w:val="28"/>
          <w:szCs w:val="28"/>
          <w:rtl/>
        </w:rPr>
      </w:pPr>
    </w:p>
    <w:tbl>
      <w:tblPr>
        <w:tblStyle w:val="TableGrid1"/>
        <w:bidiVisual/>
        <w:tblW w:w="0" w:type="auto"/>
        <w:tblLook w:val="04A0"/>
      </w:tblPr>
      <w:tblGrid>
        <w:gridCol w:w="4148"/>
        <w:gridCol w:w="8259"/>
      </w:tblGrid>
      <w:tr w:rsidR="00F40E48" w:rsidRPr="00694C83" w:rsidTr="00CE74D5">
        <w:tc>
          <w:tcPr>
            <w:tcW w:w="9350" w:type="dxa"/>
            <w:gridSpan w:val="2"/>
            <w:tcBorders>
              <w:top w:val="single" w:sz="4" w:space="0" w:color="auto"/>
              <w:left w:val="single" w:sz="4" w:space="0" w:color="auto"/>
              <w:bottom w:val="single" w:sz="4" w:space="0" w:color="auto"/>
              <w:right w:val="single" w:sz="4" w:space="0" w:color="auto"/>
            </w:tcBorders>
          </w:tcPr>
          <w:p w:rsidR="00F40E48" w:rsidRPr="00694C83" w:rsidRDefault="00F40E48" w:rsidP="00694C83">
            <w:pPr>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1</w:t>
            </w:r>
            <w:r w:rsidR="00694C83" w:rsidRPr="00694C83">
              <w:rPr>
                <w:rFonts w:asciiTheme="majorBidi" w:eastAsiaTheme="minorHAnsi" w:hAnsiTheme="majorBidi" w:cstheme="majorBidi"/>
                <w:b/>
                <w:bCs/>
                <w:sz w:val="28"/>
                <w:szCs w:val="28"/>
                <w:rtl/>
              </w:rPr>
              <w:t>1</w:t>
            </w:r>
            <w:r w:rsidRPr="00694C83">
              <w:rPr>
                <w:rFonts w:asciiTheme="majorBidi" w:eastAsiaTheme="minorHAnsi" w:hAnsiTheme="majorBidi" w:cstheme="majorBidi"/>
                <w:b/>
                <w:bCs/>
                <w:sz w:val="28"/>
                <w:szCs w:val="28"/>
                <w:rtl/>
              </w:rPr>
              <w:t xml:space="preserve">- البنية التحتية </w:t>
            </w:r>
          </w:p>
          <w:p w:rsidR="00F40E48" w:rsidRPr="00694C83" w:rsidRDefault="00F40E48" w:rsidP="00CE74D5">
            <w:pPr>
              <w:rPr>
                <w:rFonts w:asciiTheme="majorBidi" w:eastAsiaTheme="minorHAnsi" w:hAnsiTheme="majorBidi" w:cstheme="majorBidi"/>
                <w:b/>
                <w:bCs/>
                <w:sz w:val="28"/>
                <w:szCs w:val="28"/>
                <w:rtl/>
              </w:rPr>
            </w:pPr>
          </w:p>
        </w:tc>
      </w:tr>
      <w:tr w:rsidR="00F40E48" w:rsidRPr="00694C83" w:rsidTr="00CE74D5">
        <w:tc>
          <w:tcPr>
            <w:tcW w:w="4148" w:type="dxa"/>
            <w:tcBorders>
              <w:top w:val="single" w:sz="4" w:space="0" w:color="auto"/>
              <w:left w:val="single" w:sz="4" w:space="0" w:color="auto"/>
              <w:bottom w:val="single" w:sz="4" w:space="0" w:color="auto"/>
              <w:right w:val="single" w:sz="4" w:space="0" w:color="auto"/>
            </w:tcBorders>
          </w:tcPr>
          <w:p w:rsidR="00F40E48" w:rsidRPr="00694C83" w:rsidRDefault="00F40E48" w:rsidP="00F40E48">
            <w:pPr>
              <w:numPr>
                <w:ilvl w:val="0"/>
                <w:numId w:val="3"/>
              </w:numPr>
              <w:spacing w:after="0" w:line="240" w:lineRule="auto"/>
              <w:contextualSpacing/>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 xml:space="preserve">الكتب المقررة المطلوبة </w:t>
            </w:r>
          </w:p>
          <w:p w:rsidR="00F40E48" w:rsidRPr="00694C83" w:rsidRDefault="00F40E48" w:rsidP="00CE74D5">
            <w:pPr>
              <w:contextualSpacing/>
              <w:rPr>
                <w:rFonts w:asciiTheme="majorBidi" w:eastAsiaTheme="minorHAnsi" w:hAnsiTheme="majorBidi" w:cstheme="majorBidi"/>
                <w:b/>
                <w:bCs/>
                <w:sz w:val="28"/>
                <w:szCs w:val="28"/>
              </w:rPr>
            </w:pPr>
          </w:p>
        </w:tc>
        <w:tc>
          <w:tcPr>
            <w:tcW w:w="8259" w:type="dxa"/>
            <w:tcBorders>
              <w:top w:val="single" w:sz="4" w:space="0" w:color="auto"/>
              <w:left w:val="single" w:sz="4" w:space="0" w:color="auto"/>
              <w:bottom w:val="single" w:sz="4" w:space="0" w:color="auto"/>
              <w:right w:val="single" w:sz="4" w:space="0" w:color="auto"/>
            </w:tcBorders>
            <w:hideMark/>
          </w:tcPr>
          <w:p w:rsidR="00F40E48" w:rsidRPr="00694C83" w:rsidRDefault="00F40E48" w:rsidP="00234441">
            <w:pPr>
              <w:autoSpaceDE w:val="0"/>
              <w:autoSpaceDN w:val="0"/>
              <w:adjustRightInd w:val="0"/>
              <w:spacing w:line="256" w:lineRule="auto"/>
              <w:rPr>
                <w:rFonts w:asciiTheme="majorBidi" w:eastAsiaTheme="minorHAnsi" w:hAnsiTheme="majorBidi" w:cstheme="majorBidi"/>
                <w:b/>
                <w:bCs/>
                <w:sz w:val="28"/>
                <w:szCs w:val="28"/>
                <w:rtl/>
                <w:lang w:bidi="ar-IQ"/>
              </w:rPr>
            </w:pPr>
            <w:r w:rsidRPr="00694C83">
              <w:rPr>
                <w:rFonts w:asciiTheme="majorBidi" w:eastAsiaTheme="minorHAnsi" w:hAnsiTheme="majorBidi" w:cstheme="majorBidi"/>
                <w:b/>
                <w:bCs/>
                <w:sz w:val="28"/>
                <w:szCs w:val="28"/>
                <w:rtl/>
                <w:lang w:bidi="ar-IQ"/>
              </w:rPr>
              <w:t xml:space="preserve">1. </w:t>
            </w:r>
            <w:r w:rsidR="00234441" w:rsidRPr="00694C83">
              <w:rPr>
                <w:rFonts w:asciiTheme="majorBidi" w:eastAsiaTheme="minorHAnsi" w:hAnsiTheme="majorBidi" w:cstheme="majorBidi"/>
                <w:b/>
                <w:bCs/>
                <w:sz w:val="28"/>
                <w:szCs w:val="28"/>
                <w:rtl/>
                <w:lang w:bidi="ar-IQ"/>
              </w:rPr>
              <w:t>طه باقر ، طرق البحث العلمي</w:t>
            </w:r>
          </w:p>
        </w:tc>
      </w:tr>
      <w:tr w:rsidR="00F40E48" w:rsidRPr="00694C83" w:rsidTr="00CE74D5">
        <w:tc>
          <w:tcPr>
            <w:tcW w:w="4148" w:type="dxa"/>
            <w:tcBorders>
              <w:top w:val="single" w:sz="4" w:space="0" w:color="auto"/>
              <w:left w:val="single" w:sz="4" w:space="0" w:color="auto"/>
              <w:bottom w:val="single" w:sz="4" w:space="0" w:color="auto"/>
              <w:right w:val="single" w:sz="4" w:space="0" w:color="auto"/>
            </w:tcBorders>
          </w:tcPr>
          <w:p w:rsidR="00F40E48" w:rsidRPr="00694C83" w:rsidRDefault="00F40E48" w:rsidP="00F40E48">
            <w:pPr>
              <w:numPr>
                <w:ilvl w:val="0"/>
                <w:numId w:val="3"/>
              </w:numPr>
              <w:spacing w:after="0" w:line="240" w:lineRule="auto"/>
              <w:contextualSpacing/>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المراجع الرئيسية (المصادر)</w:t>
            </w:r>
          </w:p>
          <w:p w:rsidR="00F40E48" w:rsidRPr="00694C83" w:rsidRDefault="00F40E48" w:rsidP="00CE74D5">
            <w:pPr>
              <w:contextualSpacing/>
              <w:rPr>
                <w:rFonts w:asciiTheme="majorBidi" w:eastAsiaTheme="minorHAnsi" w:hAnsiTheme="majorBidi" w:cstheme="majorBidi"/>
                <w:b/>
                <w:bCs/>
                <w:sz w:val="28"/>
                <w:szCs w:val="28"/>
              </w:rPr>
            </w:pPr>
          </w:p>
        </w:tc>
        <w:tc>
          <w:tcPr>
            <w:tcW w:w="8259" w:type="dxa"/>
            <w:tcBorders>
              <w:top w:val="single" w:sz="4" w:space="0" w:color="auto"/>
              <w:left w:val="single" w:sz="4" w:space="0" w:color="auto"/>
              <w:bottom w:val="single" w:sz="4" w:space="0" w:color="auto"/>
              <w:right w:val="single" w:sz="4" w:space="0" w:color="auto"/>
            </w:tcBorders>
            <w:hideMark/>
          </w:tcPr>
          <w:p w:rsidR="00A455CE" w:rsidRPr="00694C83" w:rsidRDefault="00234441" w:rsidP="00A455CE">
            <w:pPr>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حسن عثمان ، منهج البحث التاريخي / ذنون ، منهج البحث التاريخي</w:t>
            </w:r>
          </w:p>
        </w:tc>
      </w:tr>
      <w:tr w:rsidR="00F40E48" w:rsidRPr="00694C83" w:rsidTr="00CE74D5">
        <w:tc>
          <w:tcPr>
            <w:tcW w:w="4148" w:type="dxa"/>
            <w:tcBorders>
              <w:top w:val="single" w:sz="4" w:space="0" w:color="auto"/>
              <w:left w:val="single" w:sz="4" w:space="0" w:color="auto"/>
              <w:bottom w:val="single" w:sz="4" w:space="0" w:color="auto"/>
              <w:right w:val="single" w:sz="4" w:space="0" w:color="auto"/>
            </w:tcBorders>
          </w:tcPr>
          <w:p w:rsidR="00F40E48" w:rsidRPr="00694C83" w:rsidRDefault="00F40E48" w:rsidP="00F40E48">
            <w:pPr>
              <w:numPr>
                <w:ilvl w:val="0"/>
                <w:numId w:val="4"/>
              </w:numPr>
              <w:spacing w:after="0" w:line="240" w:lineRule="auto"/>
              <w:contextualSpacing/>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الكتب والمراجع التي يوصي بها ( المجلات العلمية , التقارير , ...)</w:t>
            </w:r>
          </w:p>
          <w:p w:rsidR="00F40E48" w:rsidRPr="00694C83" w:rsidRDefault="00F40E48" w:rsidP="00CE74D5">
            <w:pPr>
              <w:rPr>
                <w:rFonts w:asciiTheme="majorBidi" w:eastAsiaTheme="minorHAnsi" w:hAnsiTheme="majorBidi" w:cstheme="majorBidi"/>
                <w:b/>
                <w:bCs/>
                <w:sz w:val="28"/>
                <w:szCs w:val="28"/>
              </w:rPr>
            </w:pPr>
          </w:p>
          <w:p w:rsidR="00F40E48" w:rsidRPr="00694C83" w:rsidRDefault="00F40E48" w:rsidP="00CE74D5">
            <w:pPr>
              <w:rPr>
                <w:rFonts w:asciiTheme="majorBidi" w:eastAsiaTheme="minorHAnsi" w:hAnsiTheme="majorBidi" w:cstheme="majorBidi"/>
                <w:b/>
                <w:bCs/>
                <w:sz w:val="28"/>
                <w:szCs w:val="28"/>
                <w:rtl/>
              </w:rPr>
            </w:pPr>
          </w:p>
        </w:tc>
        <w:tc>
          <w:tcPr>
            <w:tcW w:w="8259" w:type="dxa"/>
            <w:tcBorders>
              <w:top w:val="single" w:sz="4" w:space="0" w:color="auto"/>
              <w:left w:val="single" w:sz="4" w:space="0" w:color="auto"/>
              <w:bottom w:val="single" w:sz="4" w:space="0" w:color="auto"/>
              <w:right w:val="single" w:sz="4" w:space="0" w:color="auto"/>
            </w:tcBorders>
          </w:tcPr>
          <w:p w:rsidR="00F40E48" w:rsidRPr="00694C83" w:rsidRDefault="00234441" w:rsidP="00067925">
            <w:pPr>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1- مجلة سومر</w:t>
            </w:r>
          </w:p>
          <w:p w:rsidR="00234441" w:rsidRPr="00694C83" w:rsidRDefault="00234441" w:rsidP="00067925">
            <w:pPr>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2- مجلة افاق عربية</w:t>
            </w:r>
          </w:p>
          <w:p w:rsidR="00F40E48" w:rsidRPr="00694C83" w:rsidRDefault="00F40E48" w:rsidP="00CE74D5">
            <w:pPr>
              <w:rPr>
                <w:rFonts w:asciiTheme="majorBidi" w:eastAsiaTheme="minorHAnsi" w:hAnsiTheme="majorBidi" w:cstheme="majorBidi"/>
                <w:b/>
                <w:bCs/>
                <w:sz w:val="28"/>
                <w:szCs w:val="28"/>
                <w:rtl/>
              </w:rPr>
            </w:pPr>
          </w:p>
          <w:p w:rsidR="00F40E48" w:rsidRPr="00694C83" w:rsidRDefault="00F40E48" w:rsidP="00CE74D5">
            <w:pPr>
              <w:rPr>
                <w:rFonts w:asciiTheme="majorBidi" w:eastAsiaTheme="minorHAnsi" w:hAnsiTheme="majorBidi" w:cstheme="majorBidi"/>
                <w:b/>
                <w:bCs/>
                <w:sz w:val="28"/>
                <w:szCs w:val="28"/>
                <w:rtl/>
              </w:rPr>
            </w:pPr>
          </w:p>
        </w:tc>
      </w:tr>
      <w:tr w:rsidR="00F40E48" w:rsidRPr="00694C83" w:rsidTr="00CE74D5">
        <w:tc>
          <w:tcPr>
            <w:tcW w:w="4148" w:type="dxa"/>
            <w:tcBorders>
              <w:top w:val="single" w:sz="4" w:space="0" w:color="auto"/>
              <w:left w:val="single" w:sz="4" w:space="0" w:color="auto"/>
              <w:bottom w:val="single" w:sz="4" w:space="0" w:color="auto"/>
              <w:right w:val="single" w:sz="4" w:space="0" w:color="auto"/>
            </w:tcBorders>
          </w:tcPr>
          <w:p w:rsidR="00F40E48" w:rsidRPr="00694C83" w:rsidRDefault="00F40E48" w:rsidP="00F40E48">
            <w:pPr>
              <w:numPr>
                <w:ilvl w:val="0"/>
                <w:numId w:val="4"/>
              </w:numPr>
              <w:spacing w:after="0" w:line="240" w:lineRule="auto"/>
              <w:contextualSpacing/>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lastRenderedPageBreak/>
              <w:t>المراجع الالكترونية , مواقع الانترنيت ...</w:t>
            </w:r>
          </w:p>
          <w:p w:rsidR="00F40E48" w:rsidRPr="00694C83" w:rsidRDefault="00F40E48" w:rsidP="00CE74D5">
            <w:pPr>
              <w:rPr>
                <w:rFonts w:asciiTheme="majorBidi" w:eastAsiaTheme="minorHAnsi" w:hAnsiTheme="majorBidi" w:cstheme="majorBidi"/>
                <w:b/>
                <w:bCs/>
                <w:sz w:val="28"/>
                <w:szCs w:val="28"/>
              </w:rPr>
            </w:pPr>
          </w:p>
          <w:p w:rsidR="00F40E48" w:rsidRPr="00694C83" w:rsidRDefault="00F40E48" w:rsidP="00CE74D5">
            <w:pPr>
              <w:rPr>
                <w:rFonts w:asciiTheme="majorBidi" w:eastAsiaTheme="minorHAnsi" w:hAnsiTheme="majorBidi" w:cstheme="majorBidi"/>
                <w:b/>
                <w:bCs/>
                <w:sz w:val="28"/>
                <w:szCs w:val="28"/>
                <w:rtl/>
                <w:lang w:bidi="ar-IQ"/>
              </w:rPr>
            </w:pPr>
          </w:p>
        </w:tc>
        <w:tc>
          <w:tcPr>
            <w:tcW w:w="8259" w:type="dxa"/>
            <w:tcBorders>
              <w:top w:val="single" w:sz="4" w:space="0" w:color="auto"/>
              <w:left w:val="single" w:sz="4" w:space="0" w:color="auto"/>
              <w:bottom w:val="single" w:sz="4" w:space="0" w:color="auto"/>
              <w:right w:val="single" w:sz="4" w:space="0" w:color="auto"/>
            </w:tcBorders>
            <w:hideMark/>
          </w:tcPr>
          <w:p w:rsidR="00F40E48" w:rsidRPr="00694C83" w:rsidRDefault="00E12A86" w:rsidP="00A455CE">
            <w:pPr>
              <w:ind w:left="720"/>
              <w:contextualSpacing/>
              <w:rPr>
                <w:rFonts w:asciiTheme="majorBidi" w:eastAsiaTheme="minorHAnsi" w:hAnsiTheme="majorBidi" w:cstheme="majorBidi"/>
                <w:b/>
                <w:bCs/>
                <w:sz w:val="28"/>
                <w:szCs w:val="28"/>
                <w:lang w:bidi="ar-IQ"/>
              </w:rPr>
            </w:pPr>
            <w:r w:rsidRPr="00694C83">
              <w:rPr>
                <w:rFonts w:asciiTheme="majorBidi" w:eastAsiaTheme="minorHAnsi" w:hAnsiTheme="majorBidi" w:cstheme="majorBidi"/>
                <w:b/>
                <w:bCs/>
                <w:sz w:val="28"/>
                <w:szCs w:val="28"/>
                <w:lang w:bidi="ar-IQ"/>
              </w:rPr>
              <w:t>1-www.abjjad.com</w:t>
            </w:r>
          </w:p>
          <w:p w:rsidR="00E12A86" w:rsidRPr="00694C83" w:rsidRDefault="00E12A86" w:rsidP="00A455CE">
            <w:pPr>
              <w:ind w:left="720"/>
              <w:contextualSpacing/>
              <w:rPr>
                <w:rFonts w:asciiTheme="majorBidi" w:eastAsiaTheme="minorHAnsi" w:hAnsiTheme="majorBidi" w:cstheme="majorBidi"/>
                <w:b/>
                <w:bCs/>
                <w:sz w:val="28"/>
                <w:szCs w:val="28"/>
                <w:lang w:bidi="ar-IQ"/>
              </w:rPr>
            </w:pPr>
            <w:r w:rsidRPr="00694C83">
              <w:rPr>
                <w:rFonts w:asciiTheme="majorBidi" w:eastAsiaTheme="minorHAnsi" w:hAnsiTheme="majorBidi" w:cstheme="majorBidi"/>
                <w:b/>
                <w:bCs/>
                <w:sz w:val="28"/>
                <w:szCs w:val="28"/>
                <w:lang w:bidi="ar-IQ"/>
              </w:rPr>
              <w:t>2-www.massira.jo</w:t>
            </w:r>
          </w:p>
          <w:p w:rsidR="00E12A86" w:rsidRPr="00694C83" w:rsidRDefault="00E12A86" w:rsidP="00E12A86">
            <w:pPr>
              <w:ind w:left="720"/>
              <w:contextualSpacing/>
              <w:rPr>
                <w:rFonts w:asciiTheme="majorBidi" w:eastAsiaTheme="minorHAnsi" w:hAnsiTheme="majorBidi" w:cstheme="majorBidi"/>
                <w:b/>
                <w:bCs/>
                <w:sz w:val="28"/>
                <w:szCs w:val="28"/>
                <w:lang w:bidi="ar-IQ"/>
              </w:rPr>
            </w:pPr>
          </w:p>
          <w:p w:rsidR="00E12A86" w:rsidRPr="00694C83" w:rsidRDefault="00E12A86" w:rsidP="00A455CE">
            <w:pPr>
              <w:ind w:left="720"/>
              <w:contextualSpacing/>
              <w:rPr>
                <w:rFonts w:asciiTheme="majorBidi" w:eastAsiaTheme="minorHAnsi" w:hAnsiTheme="majorBidi" w:cstheme="majorBidi"/>
                <w:b/>
                <w:bCs/>
                <w:sz w:val="28"/>
                <w:szCs w:val="28"/>
                <w:lang w:bidi="ar-IQ"/>
              </w:rPr>
            </w:pPr>
          </w:p>
        </w:tc>
      </w:tr>
    </w:tbl>
    <w:p w:rsidR="00F40E48" w:rsidRPr="00694C83" w:rsidRDefault="00F40E48" w:rsidP="00F40E48">
      <w:pPr>
        <w:spacing w:line="256" w:lineRule="auto"/>
        <w:rPr>
          <w:rFonts w:asciiTheme="majorBidi" w:eastAsiaTheme="minorHAnsi" w:hAnsiTheme="majorBidi" w:cstheme="majorBidi"/>
          <w:b/>
          <w:bCs/>
          <w:sz w:val="28"/>
          <w:szCs w:val="28"/>
          <w:rtl/>
        </w:rPr>
      </w:pPr>
    </w:p>
    <w:tbl>
      <w:tblPr>
        <w:tblStyle w:val="TableGrid1"/>
        <w:bidiVisual/>
        <w:tblW w:w="0" w:type="auto"/>
        <w:tblLook w:val="04A0"/>
      </w:tblPr>
      <w:tblGrid>
        <w:gridCol w:w="12407"/>
      </w:tblGrid>
      <w:tr w:rsidR="00F40E48" w:rsidRPr="00694C83" w:rsidTr="00CE74D5">
        <w:tc>
          <w:tcPr>
            <w:tcW w:w="12407" w:type="dxa"/>
            <w:tcBorders>
              <w:top w:val="single" w:sz="4" w:space="0" w:color="auto"/>
              <w:left w:val="single" w:sz="4" w:space="0" w:color="auto"/>
              <w:bottom w:val="single" w:sz="4" w:space="0" w:color="auto"/>
              <w:right w:val="single" w:sz="4" w:space="0" w:color="auto"/>
            </w:tcBorders>
          </w:tcPr>
          <w:p w:rsidR="00F40E48" w:rsidRPr="00694C83" w:rsidRDefault="00F40E48" w:rsidP="00694C83">
            <w:pPr>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1</w:t>
            </w:r>
            <w:r w:rsidR="00694C83" w:rsidRPr="00694C83">
              <w:rPr>
                <w:rFonts w:asciiTheme="majorBidi" w:eastAsiaTheme="minorHAnsi" w:hAnsiTheme="majorBidi" w:cstheme="majorBidi"/>
                <w:b/>
                <w:bCs/>
                <w:sz w:val="28"/>
                <w:szCs w:val="28"/>
                <w:rtl/>
              </w:rPr>
              <w:t>2</w:t>
            </w:r>
            <w:r w:rsidRPr="00694C83">
              <w:rPr>
                <w:rFonts w:asciiTheme="majorBidi" w:eastAsiaTheme="minorHAnsi" w:hAnsiTheme="majorBidi" w:cstheme="majorBidi"/>
                <w:b/>
                <w:bCs/>
                <w:sz w:val="28"/>
                <w:szCs w:val="28"/>
                <w:rtl/>
              </w:rPr>
              <w:t xml:space="preserve">- خطة تطوير المقرر الدراسي </w:t>
            </w:r>
          </w:p>
          <w:p w:rsidR="00F40E48" w:rsidRPr="00694C83" w:rsidRDefault="00F40E48" w:rsidP="00CE74D5">
            <w:pPr>
              <w:rPr>
                <w:rFonts w:asciiTheme="majorBidi" w:eastAsiaTheme="minorHAnsi" w:hAnsiTheme="majorBidi" w:cstheme="majorBidi"/>
                <w:b/>
                <w:bCs/>
                <w:sz w:val="28"/>
                <w:szCs w:val="28"/>
                <w:rtl/>
              </w:rPr>
            </w:pPr>
          </w:p>
        </w:tc>
      </w:tr>
      <w:tr w:rsidR="00F40E48" w:rsidRPr="00694C83" w:rsidTr="00CE74D5">
        <w:trPr>
          <w:trHeight w:val="1042"/>
        </w:trPr>
        <w:tc>
          <w:tcPr>
            <w:tcW w:w="12407" w:type="dxa"/>
            <w:tcBorders>
              <w:top w:val="single" w:sz="4" w:space="0" w:color="auto"/>
              <w:left w:val="single" w:sz="4" w:space="0" w:color="auto"/>
              <w:bottom w:val="single" w:sz="4" w:space="0" w:color="auto"/>
              <w:right w:val="single" w:sz="4" w:space="0" w:color="auto"/>
            </w:tcBorders>
            <w:hideMark/>
          </w:tcPr>
          <w:p w:rsidR="00F40E48" w:rsidRPr="00694C83" w:rsidRDefault="00F40E48" w:rsidP="00CE74D5">
            <w:pPr>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1.تحديث المادة المقرره</w:t>
            </w:r>
            <w:r w:rsidR="00694C83" w:rsidRPr="00694C83">
              <w:rPr>
                <w:rFonts w:asciiTheme="majorBidi" w:eastAsiaTheme="minorHAnsi" w:hAnsiTheme="majorBidi" w:cstheme="majorBidi"/>
                <w:b/>
                <w:bCs/>
                <w:sz w:val="28"/>
                <w:szCs w:val="28"/>
                <w:rtl/>
              </w:rPr>
              <w:t xml:space="preserve"> </w:t>
            </w:r>
            <w:r w:rsidRPr="00694C83">
              <w:rPr>
                <w:rFonts w:asciiTheme="majorBidi" w:eastAsiaTheme="minorHAnsi" w:hAnsiTheme="majorBidi" w:cstheme="majorBidi"/>
                <w:b/>
                <w:bCs/>
                <w:sz w:val="28"/>
                <w:szCs w:val="28"/>
                <w:rtl/>
              </w:rPr>
              <w:t>بأ</w:t>
            </w:r>
            <w:r w:rsidR="00A455CE" w:rsidRPr="00694C83">
              <w:rPr>
                <w:rFonts w:asciiTheme="majorBidi" w:eastAsiaTheme="minorHAnsi" w:hAnsiTheme="majorBidi" w:cstheme="majorBidi"/>
                <w:b/>
                <w:bCs/>
                <w:sz w:val="28"/>
                <w:szCs w:val="28"/>
                <w:rtl/>
              </w:rPr>
              <w:t>ضافه ف</w:t>
            </w:r>
            <w:r w:rsidR="00FC52A3" w:rsidRPr="00694C83">
              <w:rPr>
                <w:rFonts w:asciiTheme="majorBidi" w:eastAsiaTheme="minorHAnsi" w:hAnsiTheme="majorBidi" w:cstheme="majorBidi"/>
                <w:b/>
                <w:bCs/>
                <w:sz w:val="28"/>
                <w:szCs w:val="28"/>
                <w:rtl/>
              </w:rPr>
              <w:t>قرة تحقيق الوثائق التاريخية وفق احدث الاساليب العلمية التي توصل اليها العلماء في منهج البحث</w:t>
            </w:r>
          </w:p>
          <w:p w:rsidR="00F40E48" w:rsidRPr="00694C83" w:rsidRDefault="00F40E48" w:rsidP="00A455CE">
            <w:pPr>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 xml:space="preserve">2.التركيز على جوانب التاريخ </w:t>
            </w:r>
            <w:r w:rsidR="00FC52A3" w:rsidRPr="00694C83">
              <w:rPr>
                <w:rFonts w:asciiTheme="majorBidi" w:eastAsiaTheme="minorHAnsi" w:hAnsiTheme="majorBidi" w:cstheme="majorBidi"/>
                <w:b/>
                <w:bCs/>
                <w:sz w:val="28"/>
                <w:szCs w:val="28"/>
                <w:rtl/>
              </w:rPr>
              <w:t>الاجتماعي والحضاري فضلا عن الديني ووفق التخصص الدقيق</w:t>
            </w:r>
            <w:r w:rsidRPr="00694C83">
              <w:rPr>
                <w:rFonts w:asciiTheme="majorBidi" w:eastAsiaTheme="minorHAnsi" w:hAnsiTheme="majorBidi" w:cstheme="majorBidi"/>
                <w:b/>
                <w:bCs/>
                <w:sz w:val="28"/>
                <w:szCs w:val="28"/>
                <w:rtl/>
              </w:rPr>
              <w:t>.</w:t>
            </w:r>
          </w:p>
          <w:p w:rsidR="00107B4B" w:rsidRPr="00694C83" w:rsidRDefault="00107B4B" w:rsidP="00A455CE">
            <w:pPr>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3-ا</w:t>
            </w:r>
            <w:r w:rsidR="006A587D" w:rsidRPr="00694C83">
              <w:rPr>
                <w:rFonts w:asciiTheme="majorBidi" w:eastAsiaTheme="minorHAnsi" w:hAnsiTheme="majorBidi" w:cstheme="majorBidi"/>
                <w:b/>
                <w:bCs/>
                <w:sz w:val="28"/>
                <w:szCs w:val="28"/>
                <w:rtl/>
              </w:rPr>
              <w:t>ضافة مواد للمقرر</w:t>
            </w:r>
            <w:r w:rsidR="00FC52A3" w:rsidRPr="00694C83">
              <w:rPr>
                <w:rFonts w:asciiTheme="majorBidi" w:eastAsiaTheme="minorHAnsi" w:hAnsiTheme="majorBidi" w:cstheme="majorBidi"/>
                <w:b/>
                <w:bCs/>
                <w:sz w:val="28"/>
                <w:szCs w:val="28"/>
                <w:rtl/>
              </w:rPr>
              <w:t xml:space="preserve"> الدراسي مثل اراء  واساليب كتابة الهوامش في الرسائل والاطاريح بمختلف التخصصات ووفق ما توصل اليه الاكاديميين والباحثين المحدثين ومقارنتها بالاخرين</w:t>
            </w:r>
            <w:r w:rsidRPr="00694C83">
              <w:rPr>
                <w:rFonts w:asciiTheme="majorBidi" w:eastAsiaTheme="minorHAnsi" w:hAnsiTheme="majorBidi" w:cstheme="majorBidi"/>
                <w:b/>
                <w:bCs/>
                <w:sz w:val="28"/>
                <w:szCs w:val="28"/>
                <w:rtl/>
              </w:rPr>
              <w:t xml:space="preserve"> .</w:t>
            </w:r>
          </w:p>
          <w:p w:rsidR="00107B4B" w:rsidRPr="00694C83" w:rsidRDefault="00107B4B" w:rsidP="00A455CE">
            <w:pPr>
              <w:rPr>
                <w:rFonts w:asciiTheme="majorBidi" w:eastAsiaTheme="minorHAnsi" w:hAnsiTheme="majorBidi" w:cstheme="majorBidi"/>
                <w:b/>
                <w:bCs/>
                <w:sz w:val="28"/>
                <w:szCs w:val="28"/>
                <w:rtl/>
              </w:rPr>
            </w:pPr>
            <w:r w:rsidRPr="00694C83">
              <w:rPr>
                <w:rFonts w:asciiTheme="majorBidi" w:eastAsiaTheme="minorHAnsi" w:hAnsiTheme="majorBidi" w:cstheme="majorBidi"/>
                <w:b/>
                <w:bCs/>
                <w:sz w:val="28"/>
                <w:szCs w:val="28"/>
                <w:rtl/>
              </w:rPr>
              <w:t>4-الاعتماد بشكل كبير على اسلوب المحاضرات الالكترونية باستخدام برنامج البور بوينت وتعليم الطلبة كيفية استخدام البرنامج وكيفية اعداد محاضرة متكاملة من حيث وجود كتابة الحدث التاريخي مدعم بالصور القادة وخرائط البلد المطلوب كوسائل ايضاح فضلا عن زرع الثقة في نفوس الطلبة للمشاركة في تمثيل دور المدرس داخل القاعة الدراسية في ادارة المحاضرة وتاهليهم ليكونوا قادرين على ادارة الصف الدراسي .</w:t>
            </w:r>
          </w:p>
          <w:p w:rsidR="00F40E48" w:rsidRPr="00694C83" w:rsidRDefault="00F40E48" w:rsidP="00CE74D5">
            <w:pPr>
              <w:rPr>
                <w:rFonts w:asciiTheme="majorBidi" w:eastAsiaTheme="minorHAnsi" w:hAnsiTheme="majorBidi" w:cstheme="majorBidi"/>
                <w:b/>
                <w:bCs/>
                <w:sz w:val="28"/>
                <w:szCs w:val="28"/>
                <w:rtl/>
              </w:rPr>
            </w:pPr>
          </w:p>
        </w:tc>
      </w:tr>
    </w:tbl>
    <w:p w:rsidR="00F40E48" w:rsidRPr="00694C83" w:rsidRDefault="00F40E48" w:rsidP="00F40E48">
      <w:pPr>
        <w:spacing w:line="254" w:lineRule="auto"/>
        <w:rPr>
          <w:rFonts w:asciiTheme="majorBidi" w:eastAsiaTheme="minorHAnsi" w:hAnsiTheme="majorBidi" w:cstheme="majorBidi"/>
          <w:b/>
          <w:bCs/>
          <w:sz w:val="28"/>
          <w:szCs w:val="28"/>
          <w:rtl/>
        </w:rPr>
      </w:pPr>
    </w:p>
    <w:sectPr w:rsidR="00F40E48" w:rsidRPr="00694C83" w:rsidSect="00CE74D5">
      <w:pgSz w:w="16838" w:h="11906" w:orient="landscape"/>
      <w:pgMar w:top="1800" w:right="1440" w:bottom="1800" w:left="1440" w:header="708" w:footer="708" w:gutter="0"/>
      <w:pgNumType w:start="5"/>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606" w:rsidRDefault="000C6606" w:rsidP="00580208">
      <w:pPr>
        <w:spacing w:after="0" w:line="240" w:lineRule="auto"/>
      </w:pPr>
      <w:r>
        <w:separator/>
      </w:r>
    </w:p>
  </w:endnote>
  <w:endnote w:type="continuationSeparator" w:id="1">
    <w:p w:rsidR="000C6606" w:rsidRDefault="000C6606" w:rsidP="00580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606" w:rsidRDefault="000C6606" w:rsidP="00580208">
      <w:pPr>
        <w:spacing w:after="0" w:line="240" w:lineRule="auto"/>
      </w:pPr>
      <w:r>
        <w:separator/>
      </w:r>
    </w:p>
  </w:footnote>
  <w:footnote w:type="continuationSeparator" w:id="1">
    <w:p w:rsidR="000C6606" w:rsidRDefault="000C6606" w:rsidP="005802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F299E"/>
    <w:multiLevelType w:val="hybridMultilevel"/>
    <w:tmpl w:val="40402AD2"/>
    <w:lvl w:ilvl="0" w:tplc="5B86B848">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87177EE"/>
    <w:multiLevelType w:val="hybridMultilevel"/>
    <w:tmpl w:val="ED404078"/>
    <w:lvl w:ilvl="0" w:tplc="E70E948A">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B902B12"/>
    <w:multiLevelType w:val="hybridMultilevel"/>
    <w:tmpl w:val="11868A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59C594D"/>
    <w:multiLevelType w:val="hybridMultilevel"/>
    <w:tmpl w:val="22B03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0704B11"/>
    <w:multiLevelType w:val="hybridMultilevel"/>
    <w:tmpl w:val="5E30CAC4"/>
    <w:lvl w:ilvl="0" w:tplc="FCC0DE4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0"/>
    <w:footnote w:id="1"/>
  </w:footnotePr>
  <w:endnotePr>
    <w:endnote w:id="0"/>
    <w:endnote w:id="1"/>
  </w:endnotePr>
  <w:compat/>
  <w:rsids>
    <w:rsidRoot w:val="00F40E48"/>
    <w:rsid w:val="00007BD0"/>
    <w:rsid w:val="00054DBA"/>
    <w:rsid w:val="00054FCA"/>
    <w:rsid w:val="00056DDA"/>
    <w:rsid w:val="0006259A"/>
    <w:rsid w:val="00067925"/>
    <w:rsid w:val="000A2DDC"/>
    <w:rsid w:val="000C3D61"/>
    <w:rsid w:val="000C6606"/>
    <w:rsid w:val="00107B4B"/>
    <w:rsid w:val="001144FF"/>
    <w:rsid w:val="00123440"/>
    <w:rsid w:val="00123E60"/>
    <w:rsid w:val="00150743"/>
    <w:rsid w:val="00161F70"/>
    <w:rsid w:val="00164B84"/>
    <w:rsid w:val="001B0502"/>
    <w:rsid w:val="001C136A"/>
    <w:rsid w:val="001C7F6E"/>
    <w:rsid w:val="001E38B8"/>
    <w:rsid w:val="001F7125"/>
    <w:rsid w:val="00232595"/>
    <w:rsid w:val="00234441"/>
    <w:rsid w:val="00265280"/>
    <w:rsid w:val="002D0870"/>
    <w:rsid w:val="002D6C33"/>
    <w:rsid w:val="002E0584"/>
    <w:rsid w:val="002F357E"/>
    <w:rsid w:val="0031250D"/>
    <w:rsid w:val="00337466"/>
    <w:rsid w:val="003544AB"/>
    <w:rsid w:val="003A1485"/>
    <w:rsid w:val="003C23ED"/>
    <w:rsid w:val="003C6941"/>
    <w:rsid w:val="003D2A7F"/>
    <w:rsid w:val="003F1ADF"/>
    <w:rsid w:val="003F4353"/>
    <w:rsid w:val="003F6DEC"/>
    <w:rsid w:val="00433B73"/>
    <w:rsid w:val="00457283"/>
    <w:rsid w:val="00471241"/>
    <w:rsid w:val="0048755E"/>
    <w:rsid w:val="004B3B67"/>
    <w:rsid w:val="004D1D9F"/>
    <w:rsid w:val="004E7DE9"/>
    <w:rsid w:val="004F47F5"/>
    <w:rsid w:val="00500DE7"/>
    <w:rsid w:val="00501DFA"/>
    <w:rsid w:val="00524DDA"/>
    <w:rsid w:val="00536246"/>
    <w:rsid w:val="00560859"/>
    <w:rsid w:val="005661C1"/>
    <w:rsid w:val="00572F0D"/>
    <w:rsid w:val="00580208"/>
    <w:rsid w:val="005D01F5"/>
    <w:rsid w:val="00635888"/>
    <w:rsid w:val="00653CEF"/>
    <w:rsid w:val="00680D44"/>
    <w:rsid w:val="00684BAA"/>
    <w:rsid w:val="00685F61"/>
    <w:rsid w:val="00694C83"/>
    <w:rsid w:val="006A587D"/>
    <w:rsid w:val="006C12A1"/>
    <w:rsid w:val="006C2688"/>
    <w:rsid w:val="00706142"/>
    <w:rsid w:val="00731C35"/>
    <w:rsid w:val="00752096"/>
    <w:rsid w:val="007775C7"/>
    <w:rsid w:val="00792FAF"/>
    <w:rsid w:val="007A207F"/>
    <w:rsid w:val="007A2587"/>
    <w:rsid w:val="007B210C"/>
    <w:rsid w:val="007F5277"/>
    <w:rsid w:val="00802828"/>
    <w:rsid w:val="00826483"/>
    <w:rsid w:val="008A1B62"/>
    <w:rsid w:val="008B2683"/>
    <w:rsid w:val="008F3690"/>
    <w:rsid w:val="00916B53"/>
    <w:rsid w:val="00931C75"/>
    <w:rsid w:val="00936B70"/>
    <w:rsid w:val="00972EA2"/>
    <w:rsid w:val="0098248B"/>
    <w:rsid w:val="009927B0"/>
    <w:rsid w:val="00996DF5"/>
    <w:rsid w:val="009C3767"/>
    <w:rsid w:val="00A00120"/>
    <w:rsid w:val="00A23E5A"/>
    <w:rsid w:val="00A455CE"/>
    <w:rsid w:val="00A85901"/>
    <w:rsid w:val="00AC3F58"/>
    <w:rsid w:val="00AD70B5"/>
    <w:rsid w:val="00AE299E"/>
    <w:rsid w:val="00AF1D7F"/>
    <w:rsid w:val="00B161A2"/>
    <w:rsid w:val="00B20238"/>
    <w:rsid w:val="00B341B8"/>
    <w:rsid w:val="00B8158F"/>
    <w:rsid w:val="00BB2798"/>
    <w:rsid w:val="00BC4740"/>
    <w:rsid w:val="00C0181D"/>
    <w:rsid w:val="00C25C67"/>
    <w:rsid w:val="00C27EE5"/>
    <w:rsid w:val="00C31F1A"/>
    <w:rsid w:val="00C53D54"/>
    <w:rsid w:val="00CA2279"/>
    <w:rsid w:val="00CC3513"/>
    <w:rsid w:val="00CE74D5"/>
    <w:rsid w:val="00D01C00"/>
    <w:rsid w:val="00D33741"/>
    <w:rsid w:val="00D376C4"/>
    <w:rsid w:val="00D672D8"/>
    <w:rsid w:val="00DA2627"/>
    <w:rsid w:val="00DB022F"/>
    <w:rsid w:val="00DB1614"/>
    <w:rsid w:val="00DD70CD"/>
    <w:rsid w:val="00E04C2D"/>
    <w:rsid w:val="00E10A83"/>
    <w:rsid w:val="00E12A86"/>
    <w:rsid w:val="00E66D05"/>
    <w:rsid w:val="00E90736"/>
    <w:rsid w:val="00EB69EA"/>
    <w:rsid w:val="00EF6504"/>
    <w:rsid w:val="00F05DCB"/>
    <w:rsid w:val="00F267DC"/>
    <w:rsid w:val="00F302FD"/>
    <w:rsid w:val="00F33C1E"/>
    <w:rsid w:val="00F33FB4"/>
    <w:rsid w:val="00F40E48"/>
    <w:rsid w:val="00F473A2"/>
    <w:rsid w:val="00F63E2A"/>
    <w:rsid w:val="00F847F0"/>
    <w:rsid w:val="00F85963"/>
    <w:rsid w:val="00F927AB"/>
    <w:rsid w:val="00FC0910"/>
    <w:rsid w:val="00FC52A3"/>
    <w:rsid w:val="00FF783D"/>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E48"/>
    <w:pPr>
      <w:bidi/>
      <w:spacing w:after="160" w:line="259"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1">
    <w:name w:val="Table Grid1"/>
    <w:basedOn w:val="a1"/>
    <w:uiPriority w:val="39"/>
    <w:rsid w:val="00F40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header"/>
    <w:basedOn w:val="a"/>
    <w:link w:val="Char"/>
    <w:uiPriority w:val="99"/>
    <w:unhideWhenUsed/>
    <w:rsid w:val="00580208"/>
    <w:pPr>
      <w:tabs>
        <w:tab w:val="center" w:pos="4680"/>
        <w:tab w:val="right" w:pos="9360"/>
      </w:tabs>
      <w:spacing w:after="0" w:line="240" w:lineRule="auto"/>
    </w:pPr>
  </w:style>
  <w:style w:type="character" w:customStyle="1" w:styleId="Char">
    <w:name w:val="رأس صفحة Char"/>
    <w:basedOn w:val="a0"/>
    <w:link w:val="a3"/>
    <w:uiPriority w:val="99"/>
    <w:rsid w:val="00580208"/>
    <w:rPr>
      <w:rFonts w:ascii="Calibri" w:eastAsia="Calibri" w:hAnsi="Calibri" w:cs="Arial"/>
    </w:rPr>
  </w:style>
  <w:style w:type="paragraph" w:styleId="a4">
    <w:name w:val="footer"/>
    <w:basedOn w:val="a"/>
    <w:link w:val="Char0"/>
    <w:uiPriority w:val="99"/>
    <w:unhideWhenUsed/>
    <w:rsid w:val="00580208"/>
    <w:pPr>
      <w:tabs>
        <w:tab w:val="center" w:pos="4680"/>
        <w:tab w:val="right" w:pos="9360"/>
      </w:tabs>
      <w:spacing w:after="0" w:line="240" w:lineRule="auto"/>
    </w:pPr>
  </w:style>
  <w:style w:type="character" w:customStyle="1" w:styleId="Char0">
    <w:name w:val="تذييل صفحة Char"/>
    <w:basedOn w:val="a0"/>
    <w:link w:val="a4"/>
    <w:uiPriority w:val="99"/>
    <w:rsid w:val="00580208"/>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divs>
    <w:div w:id="141409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6</Pages>
  <Words>625</Words>
  <Characters>3565</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Kinghome</dc:creator>
  <cp:lastModifiedBy>lenovo s20</cp:lastModifiedBy>
  <cp:revision>12</cp:revision>
  <dcterms:created xsi:type="dcterms:W3CDTF">2018-01-21T06:23:00Z</dcterms:created>
  <dcterms:modified xsi:type="dcterms:W3CDTF">2021-02-22T22:16:00Z</dcterms:modified>
</cp:coreProperties>
</file>