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C1" w:rsidRPr="00AF4EC1" w:rsidRDefault="00AF4EC1" w:rsidP="00AF4EC1">
      <w:pPr>
        <w:bidi/>
        <w:spacing w:after="160" w:line="259" w:lineRule="auto"/>
        <w:jc w:val="center"/>
        <w:rPr>
          <w:rFonts w:ascii="Calibri" w:eastAsia="Calibri" w:hAnsi="Calibri" w:cs="Arial"/>
          <w:b/>
          <w:sz w:val="24"/>
          <w:szCs w:val="24"/>
        </w:rPr>
      </w:pPr>
      <w:r w:rsidRPr="00AF4EC1">
        <w:rPr>
          <w:rFonts w:ascii="Calibri" w:eastAsia="Calibri" w:hAnsi="Calibri" w:cs="Arial"/>
          <w:b/>
          <w:sz w:val="24"/>
          <w:szCs w:val="24"/>
          <w:rtl/>
        </w:rPr>
        <w:t>نموذج وصف المقرر</w:t>
      </w:r>
    </w:p>
    <w:p w:rsidR="00AF4EC1" w:rsidRPr="00AF4EC1" w:rsidRDefault="00AF4EC1" w:rsidP="00AF4EC1">
      <w:pPr>
        <w:bidi/>
        <w:spacing w:after="160" w:line="259" w:lineRule="auto"/>
        <w:jc w:val="center"/>
        <w:rPr>
          <w:rFonts w:ascii="Calibri" w:eastAsia="Calibri" w:hAnsi="Calibri" w:cs="Arial"/>
          <w:b/>
          <w:sz w:val="24"/>
          <w:szCs w:val="24"/>
        </w:rPr>
      </w:pPr>
    </w:p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  <w:r w:rsidRPr="00AF4EC1">
        <w:rPr>
          <w:rFonts w:ascii="Calibri" w:eastAsia="Calibri" w:hAnsi="Calibri" w:cs="Arial"/>
          <w:b/>
          <w:sz w:val="24"/>
          <w:szCs w:val="24"/>
          <w:rtl/>
        </w:rPr>
        <w:t>وصف المقرر</w:t>
      </w:r>
    </w:p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  <w:r w:rsidRPr="00AF4EC1">
        <w:rPr>
          <w:rFonts w:ascii="Calibri" w:eastAsia="Calibri" w:hAnsi="Calibri" w:cs="Arial"/>
          <w:b/>
          <w:sz w:val="24"/>
          <w:szCs w:val="24"/>
          <w:rtl/>
        </w:rPr>
        <w:t>اسم المادة :ـ</w:t>
      </w:r>
      <w:r w:rsidRPr="00AF4EC1">
        <w:rPr>
          <w:rFonts w:ascii="Calibri" w:eastAsia="Calibri" w:hAnsi="Calibri" w:cs="Arial" w:hint="cs"/>
          <w:b/>
          <w:sz w:val="24"/>
          <w:szCs w:val="24"/>
          <w:rtl/>
        </w:rPr>
        <w:t xml:space="preserve">  النحو </w:t>
      </w:r>
      <w:r w:rsidRPr="00AF4EC1">
        <w:rPr>
          <w:rFonts w:ascii="Calibri" w:eastAsia="Calibri" w:hAnsi="Calibri" w:cs="Arial"/>
          <w:b/>
          <w:sz w:val="24"/>
          <w:szCs w:val="24"/>
          <w:rtl/>
        </w:rPr>
        <w:t xml:space="preserve">                                           </w:t>
      </w:r>
    </w:p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  <w:r w:rsidRPr="00AF4EC1">
        <w:rPr>
          <w:rFonts w:ascii="Calibri" w:eastAsia="Calibri" w:hAnsi="Calibri" w:cs="Arial"/>
          <w:b/>
          <w:sz w:val="24"/>
          <w:szCs w:val="24"/>
          <w:rtl/>
        </w:rPr>
        <w:t xml:space="preserve">         اسم التدريسي :ـ </w:t>
      </w:r>
      <w:r w:rsidRPr="00AF4EC1">
        <w:rPr>
          <w:rFonts w:ascii="Calibri" w:eastAsia="Calibri" w:hAnsi="Calibri" w:cs="Arial" w:hint="cs"/>
          <w:b/>
          <w:sz w:val="24"/>
          <w:szCs w:val="24"/>
          <w:rtl/>
        </w:rPr>
        <w:t xml:space="preserve"> م.د وسام مجيد حسن </w:t>
      </w:r>
    </w:p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  <w:r w:rsidRPr="00AF4EC1">
        <w:rPr>
          <w:rFonts w:ascii="Calibri" w:eastAsia="Calibri" w:hAnsi="Calibri" w:cs="Arial"/>
          <w:b/>
          <w:sz w:val="24"/>
          <w:szCs w:val="24"/>
          <w:rtl/>
        </w:rPr>
        <w:t>المرحلة :ـ ال</w:t>
      </w:r>
      <w:r w:rsidRPr="00AF4EC1">
        <w:rPr>
          <w:rFonts w:ascii="Calibri" w:eastAsia="Calibri" w:hAnsi="Calibri" w:cs="Arial" w:hint="cs"/>
          <w:b/>
          <w:sz w:val="24"/>
          <w:szCs w:val="24"/>
          <w:rtl/>
        </w:rPr>
        <w:t xml:space="preserve">ثانية / الصباحية </w:t>
      </w:r>
    </w:p>
    <w:tbl>
      <w:tblPr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AF4EC1" w:rsidRPr="00AF4EC1" w:rsidTr="009F7738"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AF4EC1" w:rsidRPr="00AF4EC1" w:rsidTr="009F7738">
        <w:trPr>
          <w:trHeight w:val="980"/>
        </w:trPr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</w:rPr>
              <w:tab/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المؤسسة التعليمية 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AF4EC1">
              <w:rPr>
                <w:rFonts w:ascii="Calibri" w:eastAsia="Calibri" w:hAnsi="Calibri" w:cs="Arial" w:hint="cs"/>
                <w:b/>
                <w:rtl/>
              </w:rPr>
              <w:t>جامعة بغداد / كلية التربية ( ابن رشد ) للعلوم الإنسانية</w:t>
            </w: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قسم علوم القرآن والتربية الإسلامية </w:t>
            </w: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النحو </w:t>
            </w: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الحضور الإلكتروني</w:t>
            </w: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الفصل الأول 2020-2021</w:t>
            </w: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اهداف المقرر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التعريف بالمواد النحوية وفق ضوابط علم النحو العربي وعلم الصرف .</w:t>
            </w:r>
          </w:p>
          <w:p w:rsidR="00AF4EC1" w:rsidRPr="00AF4EC1" w:rsidRDefault="00AF4EC1" w:rsidP="00AF4EC1">
            <w:pPr>
              <w:bidi/>
              <w:spacing w:after="0" w:line="240" w:lineRule="auto"/>
              <w:ind w:left="36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rPr>
          <w:trHeight w:val="300"/>
        </w:trPr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numPr>
                <w:ilvl w:val="0"/>
                <w:numId w:val="5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تعليم الطلبة لتلك المواد النحوية و الصرفية وطرق الإفادة منها في قراءاتهم وكتاباتهم .</w:t>
            </w:r>
          </w:p>
        </w:tc>
      </w:tr>
      <w:tr w:rsidR="00AF4EC1" w:rsidRPr="00AF4EC1" w:rsidTr="009F7738">
        <w:trPr>
          <w:trHeight w:val="300"/>
        </w:trPr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  <w:rtl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3-تحديد العمل (المكتبة والدراسة الميدانية )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rPr>
          <w:trHeight w:val="340"/>
        </w:trPr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4- جمع المعلومات والبيانات للظاهرة الجغرافية وتحديد علاقاتها ببعضها</w:t>
            </w:r>
          </w:p>
        </w:tc>
      </w:tr>
      <w:tr w:rsidR="00AF4EC1" w:rsidRPr="00AF4EC1" w:rsidTr="009F7738">
        <w:trPr>
          <w:trHeight w:val="300"/>
        </w:trPr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rPr>
          <w:trHeight w:val="540"/>
        </w:trPr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rPr>
          <w:trHeight w:val="540"/>
        </w:trPr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rPr>
          <w:trHeight w:val="4760"/>
        </w:trPr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AF4EC1" w:rsidRPr="00AF4EC1" w:rsidRDefault="00AF4EC1" w:rsidP="00AF4EC1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الأهداف المعرفية </w:t>
            </w: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أ1- </w:t>
            </w: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فهم الموادّ النحوية  والصرفية الخاصّة بالمقرر .</w:t>
            </w:r>
          </w:p>
          <w:p w:rsidR="00AF4EC1" w:rsidRPr="00AF4EC1" w:rsidRDefault="00AF4EC1" w:rsidP="00AF4EC1">
            <w:pPr>
              <w:bidi/>
              <w:spacing w:after="0" w:line="240" w:lineRule="auto"/>
              <w:ind w:left="720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أ2-</w:t>
            </w: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فهم النصوص الشرعية والتفسيرية القديمة وفق هذه القواعد .</w:t>
            </w:r>
          </w:p>
          <w:p w:rsidR="00AF4EC1" w:rsidRPr="00AF4EC1" w:rsidRDefault="00AF4EC1" w:rsidP="00AF4EC1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</w:rPr>
            </w:pPr>
          </w:p>
          <w:p w:rsidR="00AF4EC1" w:rsidRPr="00AF4EC1" w:rsidRDefault="00AF4EC1" w:rsidP="00AF4EC1">
            <w:pPr>
              <w:numPr>
                <w:ilvl w:val="0"/>
                <w:numId w:val="3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    ب1- </w:t>
            </w: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القدرة على محاكاة النصوص بطريقة صحيحة .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    ب2- </w:t>
            </w: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القدرة على تطبيق القواعد النحوية  والصرفية بطريقة صحيحة .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     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c>
          <w:tcPr>
            <w:tcW w:w="4060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446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rPr>
          <w:trHeight w:val="1040"/>
        </w:trPr>
        <w:tc>
          <w:tcPr>
            <w:tcW w:w="8528" w:type="dxa"/>
            <w:gridSpan w:val="2"/>
          </w:tcPr>
          <w:p w:rsidR="00AF4EC1" w:rsidRPr="00AF4EC1" w:rsidRDefault="00AF4EC1" w:rsidP="00AF4EC1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المحاضرات الإلكترونية المباشرة .</w:t>
            </w:r>
          </w:p>
          <w:p w:rsidR="00AF4EC1" w:rsidRPr="00AF4EC1" w:rsidRDefault="00AF4EC1" w:rsidP="00AF4EC1">
            <w:pPr>
              <w:numPr>
                <w:ilvl w:val="0"/>
                <w:numId w:val="6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الوسائل الإلكترونية الفيديوية المساعدة .</w:t>
            </w:r>
          </w:p>
        </w:tc>
      </w:tr>
      <w:tr w:rsidR="00AF4EC1" w:rsidRPr="00AF4EC1" w:rsidTr="009F7738"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F4EC1" w:rsidRPr="00AF4EC1" w:rsidTr="009F7738">
        <w:trPr>
          <w:trHeight w:val="1560"/>
        </w:trPr>
        <w:tc>
          <w:tcPr>
            <w:tcW w:w="8528" w:type="dxa"/>
            <w:gridSpan w:val="2"/>
          </w:tcPr>
          <w:p w:rsidR="00AF4EC1" w:rsidRPr="00AF4EC1" w:rsidRDefault="00AF4EC1" w:rsidP="00AF4EC1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الامتحانات الشفوية .</w:t>
            </w:r>
          </w:p>
          <w:p w:rsidR="00AF4EC1" w:rsidRPr="00AF4EC1" w:rsidRDefault="00AF4EC1" w:rsidP="00AF4EC1">
            <w:pPr>
              <w:numPr>
                <w:ilvl w:val="0"/>
                <w:numId w:val="7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الامتحانات التحريرية .</w:t>
            </w:r>
          </w:p>
        </w:tc>
      </w:tr>
      <w:tr w:rsidR="00AF4EC1" w:rsidRPr="00AF4EC1" w:rsidTr="009F7738"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ج1-</w:t>
            </w: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 xml:space="preserve"> مخاطبة الطلبة لما يحفز علاقتهم بالنحو  والصرف من خلال ربطه بالنصوص القرآنية والشرعية.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ج2-</w:t>
            </w: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ترسيخ قيمة اللغة العربية كونها لغة القرآن الكريم والشريعة الإسلامية .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ج3-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ج4-</w:t>
            </w:r>
          </w:p>
        </w:tc>
      </w:tr>
      <w:tr w:rsidR="00AF4EC1" w:rsidRPr="00AF4EC1" w:rsidTr="009F7738"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AF4EC1" w:rsidRPr="00AF4EC1" w:rsidTr="009F7738">
        <w:trPr>
          <w:trHeight w:val="1040"/>
        </w:trPr>
        <w:tc>
          <w:tcPr>
            <w:tcW w:w="8528" w:type="dxa"/>
            <w:gridSpan w:val="2"/>
          </w:tcPr>
          <w:p w:rsidR="00AF4EC1" w:rsidRPr="00AF4EC1" w:rsidRDefault="00AF4EC1" w:rsidP="00AF4EC1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تكليف الطلبة باستخراج المواد النحوية من النصوص القرآنية .</w:t>
            </w:r>
          </w:p>
          <w:p w:rsidR="00AF4EC1" w:rsidRPr="00AF4EC1" w:rsidRDefault="00AF4EC1" w:rsidP="00AF4EC1">
            <w:pPr>
              <w:numPr>
                <w:ilvl w:val="0"/>
                <w:numId w:val="10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تكليف الطلبة بواجبات تساعدهم على الربط بين ما يفهمونه في المادة النحوية  والصرفية وتوظيفها أدائياً في القراءة الصحيحة للنصوص القرانية وتدبرها علمياً .</w:t>
            </w:r>
          </w:p>
        </w:tc>
      </w:tr>
      <w:tr w:rsidR="00AF4EC1" w:rsidRPr="00AF4EC1" w:rsidTr="009F7738"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AF4EC1" w:rsidRPr="00AF4EC1" w:rsidTr="009F7738"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اختبارات شفوية .</w:t>
            </w:r>
          </w:p>
          <w:p w:rsidR="00AF4EC1" w:rsidRPr="00AF4EC1" w:rsidRDefault="00AF4EC1" w:rsidP="00AF4EC1">
            <w:pPr>
              <w:numPr>
                <w:ilvl w:val="0"/>
                <w:numId w:val="11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اختبارات كتابية .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rPr>
          <w:trHeight w:val="1040"/>
        </w:trPr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د1-الموهبة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د2-المتابعة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rPr>
          <w:trHeight w:val="1040"/>
        </w:trPr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32"/>
                <w:szCs w:val="32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lastRenderedPageBreak/>
              <w:t>11</w:t>
            </w:r>
            <w:r w:rsidRPr="00AF4EC1">
              <w:rPr>
                <w:rFonts w:ascii="Calibri" w:eastAsia="Calibri" w:hAnsi="Calibri" w:cs="Arial"/>
                <w:b/>
                <w:sz w:val="32"/>
                <w:szCs w:val="32"/>
                <w:rtl/>
              </w:rPr>
              <w:t xml:space="preserve">. بنية المقرر 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32"/>
                <w:szCs w:val="32"/>
              </w:rPr>
            </w:pPr>
          </w:p>
          <w:tbl>
            <w:tblPr>
              <w:bidiVisual/>
              <w:tblW w:w="85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"/>
              <w:gridCol w:w="709"/>
              <w:gridCol w:w="2977"/>
              <w:gridCol w:w="1510"/>
              <w:gridCol w:w="1178"/>
              <w:gridCol w:w="1087"/>
            </w:tblGrid>
            <w:tr w:rsidR="00AF4EC1" w:rsidRPr="00AF4EC1" w:rsidTr="009F7738">
              <w:trPr>
                <w:trHeight w:val="62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الأسبوع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الساعات 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اسم الوحدة أو الموضوع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 (نحو + صرف)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طريقة التقييم </w:t>
                  </w:r>
                </w:p>
              </w:tc>
            </w:tr>
            <w:tr w:rsidR="00AF4EC1" w:rsidRPr="00AF4EC1" w:rsidTr="009F7738">
              <w:trPr>
                <w:trHeight w:val="1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numPr>
                      <w:ilvl w:val="0"/>
                      <w:numId w:val="12"/>
                    </w:numPr>
                    <w:bidi/>
                    <w:spacing w:after="0" w:line="240" w:lineRule="auto"/>
                    <w:contextualSpacing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-فهم مادة النواسخ الحرفية (أن واخواتها)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لأحرف المشبهة بالفعل عددها معانيها وعملها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 اهم اقسام الفعل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 نحو ان واخواتها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صرف اقسام الفعل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1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وجوب كسر همزة ان  وجوب الفتح جواز الوجهين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 -مصادر الفغل الثلاثي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ان واخواتها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صرف تصريف الافعال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1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لام الابتدا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ء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 حكمها فائدتها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المصدر الأفعال 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غير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الثلاثي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تصريف الاسماء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22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تخفيف ان وكان ولاكن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لا الن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فية جنس مدخل عملها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اسم الفاعل واشتقاقه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  <w:lang w:bidi="ar-IQ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  <w:lang w:bidi="ar-IQ"/>
                    </w:rPr>
                    <w:t>تخفيف ان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  <w:lang w:bidi="ar-IQ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  <w:lang w:bidi="ar-IQ"/>
                    </w:rPr>
                    <w:t>اسم الفاعل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22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-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اسم لا المتكرر مع المعطوف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-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حكم نعت اسم لا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اسم المفعول واشتقاقه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اسم لا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اسم المفعول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24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ظن وأخواتها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شروط أعمالها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الصفةالمشبهة واشتقاقه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ظن واخواتها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الصفة المشبهة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28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أمام الأفعال القلبية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حذف المفعولين او أحدهما اوحذف الناسخ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صيغ المبالغة اسم التفضيل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الافعال القلبية 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صيغة المبالغة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المحاضرات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lastRenderedPageBreak/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الفاعل تعريفه  رافعه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أحكام الفاعل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الاسم الصحيح والمصور والمنقوص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الفاعل 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الاسماء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نائب الفاعل تعريفه احكامه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-اعلم وارى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التثنية والجمع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نائب الفاعل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التثنية والجمع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-الملني اامجهول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شروط صياغة الفعل المبنى للمجهول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جمع الصحيح وجمع التكسير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المبني للمجهول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الجمع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اختبار 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المفعول المطلق 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تعريفه ناصبه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التذكير والثاني 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المفعول المطلق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التذكير والتانيث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حذف المصدر الص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ري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ح 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-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وبيان ما ينوب عنه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التصغير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 xml:space="preserve">خذف المصدر 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 xml:space="preserve">التصغير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حذف عامل المصدر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المفعول له تعريفه ناصبه حكمه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النسب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حذف عامل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النسب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المفعول معه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 تعريفه ناصبه حكم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الاعلال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المفعول معه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الاعلال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الاست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ث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نا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ء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 تعريفه ا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د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واته حكم المستثنى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الاستثناء المفرغ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الابدال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 xml:space="preserve">الاستثناء 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  <w:rtl/>
                    </w:rPr>
                  </w:pP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الابدال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bookmarkStart w:id="0" w:name="_gjdgxs" w:colFirst="0" w:colLast="0"/>
                  <w:bookmarkEnd w:id="0"/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أحكام المستثنى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الذي  ادواته اسماء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أحكام المستثنى الذي ادواته أفعال</w:t>
                  </w: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 xml:space="preserve"> -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 xml:space="preserve">المستثنى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lastRenderedPageBreak/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الحال تعريفه ناصبه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صاحب الحال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الحال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-</w:t>
                  </w:r>
                  <w:r w:rsidRPr="00AF4EC1">
                    <w:rPr>
                      <w:rFonts w:ascii="Calibri" w:eastAsia="Calibri" w:hAnsi="Calibri" w:cs="Arial"/>
                      <w:rtl/>
                    </w:rPr>
                    <w:t xml:space="preserve"> </w:t>
                  </w: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حكم الحال وعامله وصاحبها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الحال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 xml:space="preserve">التمييز تعريفه </w:t>
                  </w:r>
                </w:p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</w:rPr>
                    <w:t>احكامه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Arial" w:eastAsia="Arial" w:hAnsi="Arial" w:cs="Arial" w:hint="cs"/>
                      <w:b/>
                      <w:sz w:val="32"/>
                      <w:szCs w:val="32"/>
                      <w:rtl/>
                    </w:rPr>
                    <w:t>التمييز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المحاضرات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  <w:r w:rsidRPr="00AF4EC1">
                    <w:rPr>
                      <w:rFonts w:ascii="Calibri" w:eastAsia="Calibri" w:hAnsi="Calibri" w:cs="Arial" w:hint="cs"/>
                      <w:b/>
                      <w:sz w:val="32"/>
                      <w:szCs w:val="32"/>
                      <w:rtl/>
                    </w:rPr>
                    <w:t>اختبار</w:t>
                  </w: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  <w:rtl/>
                      <w:lang w:bidi="ar-IQ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AF4EC1" w:rsidRPr="00AF4EC1" w:rsidTr="009F7738">
              <w:trPr>
                <w:trHeight w:val="360"/>
              </w:trPr>
              <w:tc>
                <w:tcPr>
                  <w:tcW w:w="10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Arial" w:eastAsia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4EC1" w:rsidRPr="00AF4EC1" w:rsidRDefault="00AF4EC1" w:rsidP="00AF4EC1">
                  <w:pPr>
                    <w:bidi/>
                    <w:spacing w:after="0" w:line="240" w:lineRule="auto"/>
                    <w:rPr>
                      <w:rFonts w:ascii="Calibri" w:eastAsia="Calibri" w:hAnsi="Calibri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</w:tbl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tbl>
      <w:tblPr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AF4EC1" w:rsidRPr="00AF4EC1" w:rsidTr="009F7738">
        <w:tc>
          <w:tcPr>
            <w:tcW w:w="8528" w:type="dxa"/>
            <w:gridSpan w:val="2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12- البنية التحتية 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c>
          <w:tcPr>
            <w:tcW w:w="3300" w:type="dxa"/>
          </w:tcPr>
          <w:p w:rsidR="00AF4EC1" w:rsidRPr="00AF4EC1" w:rsidRDefault="00AF4EC1" w:rsidP="00AF4EC1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F4EC1" w:rsidRPr="00AF4EC1" w:rsidRDefault="00AF4EC1" w:rsidP="00AF4EC1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التطبيق النحوي : عبده الراجحي .</w:t>
            </w:r>
          </w:p>
          <w:p w:rsidR="00AF4EC1" w:rsidRPr="00AF4EC1" w:rsidRDefault="00AF4EC1" w:rsidP="00AF4EC1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النحو القرآني / قواعد وشواهد ، د. جميل أحمد ظفر</w:t>
            </w:r>
          </w:p>
        </w:tc>
      </w:tr>
      <w:tr w:rsidR="00AF4EC1" w:rsidRPr="00AF4EC1" w:rsidTr="009F7738">
        <w:tc>
          <w:tcPr>
            <w:tcW w:w="3300" w:type="dxa"/>
          </w:tcPr>
          <w:p w:rsidR="00AF4EC1" w:rsidRPr="00AF4EC1" w:rsidRDefault="00AF4EC1" w:rsidP="00AF4EC1">
            <w:pPr>
              <w:numPr>
                <w:ilvl w:val="0"/>
                <w:numId w:val="4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المراجع الرئيسية (المصادر)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F4EC1" w:rsidRPr="00AF4EC1" w:rsidRDefault="00AF4EC1" w:rsidP="00AF4EC1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شرح ابن عقيل على ألفية ابن مالك</w:t>
            </w:r>
          </w:p>
          <w:p w:rsidR="00AF4EC1" w:rsidRPr="00AF4EC1" w:rsidRDefault="00AF4EC1" w:rsidP="00AF4EC1">
            <w:pPr>
              <w:numPr>
                <w:ilvl w:val="0"/>
                <w:numId w:val="8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جامع الدروس العربية ، مصطفى الغلاييني .</w:t>
            </w:r>
          </w:p>
        </w:tc>
      </w:tr>
      <w:tr w:rsidR="00AF4EC1" w:rsidRPr="00AF4EC1" w:rsidTr="009F7738">
        <w:tc>
          <w:tcPr>
            <w:tcW w:w="3300" w:type="dxa"/>
          </w:tcPr>
          <w:p w:rsidR="00AF4EC1" w:rsidRPr="00AF4EC1" w:rsidRDefault="00AF4EC1" w:rsidP="00AF4EC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c>
          <w:tcPr>
            <w:tcW w:w="3300" w:type="dxa"/>
          </w:tcPr>
          <w:p w:rsidR="00AF4EC1" w:rsidRPr="00AF4EC1" w:rsidRDefault="00AF4EC1" w:rsidP="00AF4EC1">
            <w:pPr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قناتي على اليوتيوب حال رفع الدروس الالكترونية عليها .</w:t>
            </w:r>
          </w:p>
        </w:tc>
      </w:tr>
    </w:tbl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  <w:b/>
          <w:sz w:val="24"/>
          <w:szCs w:val="24"/>
        </w:rPr>
      </w:pPr>
    </w:p>
    <w:tbl>
      <w:tblPr>
        <w:bidiVisual/>
        <w:tblW w:w="8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F4EC1" w:rsidRPr="00AF4EC1" w:rsidTr="009F7738">
        <w:tc>
          <w:tcPr>
            <w:tcW w:w="8528" w:type="dxa"/>
          </w:tcPr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/>
                <w:b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AF4EC1" w:rsidRPr="00AF4EC1" w:rsidRDefault="00AF4EC1" w:rsidP="00AF4EC1">
            <w:pPr>
              <w:bidi/>
              <w:spacing w:after="0" w:line="240" w:lineRule="auto"/>
              <w:rPr>
                <w:rFonts w:ascii="Calibri" w:eastAsia="Calibri" w:hAnsi="Calibri" w:cs="Arial"/>
                <w:b/>
                <w:sz w:val="24"/>
                <w:szCs w:val="24"/>
              </w:rPr>
            </w:pPr>
          </w:p>
        </w:tc>
      </w:tr>
      <w:tr w:rsidR="00AF4EC1" w:rsidRPr="00AF4EC1" w:rsidTr="009F7738">
        <w:trPr>
          <w:trHeight w:val="1040"/>
        </w:trPr>
        <w:tc>
          <w:tcPr>
            <w:tcW w:w="8528" w:type="dxa"/>
          </w:tcPr>
          <w:p w:rsidR="00AF4EC1" w:rsidRPr="00AF4EC1" w:rsidRDefault="00AF4EC1" w:rsidP="00AF4EC1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زيادة ربط النحو  والصرف بالمادة القرآنية .</w:t>
            </w:r>
          </w:p>
          <w:p w:rsidR="00AF4EC1" w:rsidRPr="00AF4EC1" w:rsidRDefault="00AF4EC1" w:rsidP="00AF4EC1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زيادة ربط النحو والصرف بالمادة التفسيرية .</w:t>
            </w:r>
          </w:p>
          <w:p w:rsidR="00AF4EC1" w:rsidRPr="00AF4EC1" w:rsidRDefault="00AF4EC1" w:rsidP="00AF4EC1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الاعتماد على تفعيل المنهج الكترونياً .</w:t>
            </w:r>
          </w:p>
          <w:p w:rsidR="00AF4EC1" w:rsidRPr="00AF4EC1" w:rsidRDefault="00AF4EC1" w:rsidP="00AF4EC1">
            <w:pPr>
              <w:numPr>
                <w:ilvl w:val="0"/>
                <w:numId w:val="9"/>
              </w:numPr>
              <w:bidi/>
              <w:spacing w:after="0" w:line="240" w:lineRule="auto"/>
              <w:contextualSpacing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AF4EC1">
              <w:rPr>
                <w:rFonts w:ascii="Calibri" w:eastAsia="Calibri" w:hAnsi="Calibri" w:cs="Arial" w:hint="cs"/>
                <w:b/>
                <w:sz w:val="24"/>
                <w:szCs w:val="24"/>
                <w:rtl/>
              </w:rPr>
              <w:t>تعديل المواد بما يتلاءم وطبيعة القسم بشكل أكثر ، باقتراح مفردات جديدة لها ارتباط وثيق بالتفسير وعلوم القرآن الكريم .</w:t>
            </w:r>
          </w:p>
        </w:tc>
      </w:tr>
    </w:tbl>
    <w:p w:rsidR="00AF4EC1" w:rsidRPr="00AF4EC1" w:rsidRDefault="00AF4EC1" w:rsidP="00AF4EC1">
      <w:pPr>
        <w:bidi/>
        <w:spacing w:after="160" w:line="259" w:lineRule="auto"/>
        <w:rPr>
          <w:rFonts w:ascii="Calibri" w:eastAsia="Calibri" w:hAnsi="Calibri" w:cs="Arial"/>
        </w:rPr>
      </w:pPr>
    </w:p>
    <w:p w:rsidR="00050DE2" w:rsidRDefault="00AF4EC1" w:rsidP="00AF4EC1">
      <w:pPr>
        <w:jc w:val="right"/>
      </w:pPr>
      <w:bookmarkStart w:id="1" w:name="_GoBack"/>
      <w:bookmarkEnd w:id="1"/>
    </w:p>
    <w:sectPr w:rsidR="00050DE2">
      <w:footerReference w:type="default" r:id="rId6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3EF" w:rsidRDefault="00AF4EC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861"/>
    <w:multiLevelType w:val="hybridMultilevel"/>
    <w:tmpl w:val="654C893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D1407"/>
    <w:multiLevelType w:val="hybridMultilevel"/>
    <w:tmpl w:val="0F78C37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40A33"/>
    <w:multiLevelType w:val="hybridMultilevel"/>
    <w:tmpl w:val="E0E422A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7DC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D7D5C"/>
    <w:multiLevelType w:val="hybridMultilevel"/>
    <w:tmpl w:val="1D080DB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7AF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130C"/>
    <w:multiLevelType w:val="hybridMultilevel"/>
    <w:tmpl w:val="239A35B0"/>
    <w:lvl w:ilvl="0" w:tplc="B88410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C01B1"/>
    <w:multiLevelType w:val="hybridMultilevel"/>
    <w:tmpl w:val="0E263E2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905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C31BB"/>
    <w:multiLevelType w:val="hybridMultilevel"/>
    <w:tmpl w:val="30F48DA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C019B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B35C7"/>
    <w:multiLevelType w:val="hybridMultilevel"/>
    <w:tmpl w:val="C968465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1"/>
    <w:rsid w:val="00AB04FA"/>
    <w:rsid w:val="00AF4EC1"/>
    <w:rsid w:val="00C0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723</Words>
  <Characters>4123</Characters>
  <Application>Microsoft Office Word</Application>
  <DocSecurity>0</DocSecurity>
  <Lines>34</Lines>
  <Paragraphs>9</Paragraphs>
  <ScaleCrop>false</ScaleCrop>
  <Company>SACC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2020-12-12T11:17:00Z</dcterms:created>
  <dcterms:modified xsi:type="dcterms:W3CDTF">2020-12-12T11:19:00Z</dcterms:modified>
</cp:coreProperties>
</file>