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8C" w:rsidRDefault="001F218C" w:rsidP="001F21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1F218C" w:rsidRDefault="001F218C" w:rsidP="001F218C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1F218C" w:rsidRDefault="001F218C" w:rsidP="001F218C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دائرة ضمان الجودة والاعتماد الأكاديمي</w:t>
      </w:r>
    </w:p>
    <w:p w:rsidR="001F218C" w:rsidRDefault="00C36CAF" w:rsidP="001F218C">
      <w:pPr>
        <w:rPr>
          <w:b/>
          <w:bCs/>
          <w:sz w:val="24"/>
          <w:szCs w:val="24"/>
          <w:rtl/>
        </w:rPr>
      </w:pPr>
      <w:r w:rsidRPr="00C36CAF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1F218C" w:rsidRDefault="001F218C" w:rsidP="00DB26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DB262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2020 - 2021</w:t>
                  </w:r>
                </w:p>
                <w:p w:rsidR="001F218C" w:rsidRDefault="001F218C" w:rsidP="001F218C">
                  <w:pPr>
                    <w:rPr>
                      <w:rFonts w:ascii="Calibri" w:hAnsi="Calibri" w:cs="Arial"/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1F218C">
        <w:rPr>
          <w:b/>
          <w:bCs/>
          <w:sz w:val="24"/>
          <w:szCs w:val="24"/>
          <w:rtl/>
        </w:rPr>
        <w:t>الجامعة  :-بغداد</w:t>
      </w:r>
    </w:p>
    <w:p w:rsidR="001F218C" w:rsidRDefault="001F218C" w:rsidP="001F218C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الكلية:كلية التربية /ابن رشد للعلوم </w:t>
      </w:r>
      <w:proofErr w:type="spellStart"/>
      <w:r>
        <w:rPr>
          <w:b/>
          <w:bCs/>
          <w:sz w:val="24"/>
          <w:szCs w:val="24"/>
          <w:rtl/>
        </w:rPr>
        <w:t>الانسانية</w:t>
      </w:r>
      <w:proofErr w:type="spellEnd"/>
    </w:p>
    <w:p w:rsidR="001F218C" w:rsidRDefault="001F218C" w:rsidP="001F218C">
      <w:pPr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1F218C" w:rsidRDefault="001F218C" w:rsidP="0081765F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الم</w:t>
      </w:r>
      <w:proofErr w:type="spellStart"/>
      <w:r>
        <w:rPr>
          <w:b/>
          <w:bCs/>
          <w:sz w:val="24"/>
          <w:szCs w:val="24"/>
          <w:rtl/>
          <w:lang w:bidi="ar-IQ"/>
        </w:rPr>
        <w:t>اجستير</w:t>
      </w:r>
      <w:proofErr w:type="spellEnd"/>
      <w:r w:rsidR="0081765F">
        <w:rPr>
          <w:b/>
          <w:bCs/>
          <w:sz w:val="24"/>
          <w:szCs w:val="24"/>
          <w:rtl/>
        </w:rPr>
        <w:t xml:space="preserve">  </w:t>
      </w:r>
    </w:p>
    <w:p w:rsidR="001F218C" w:rsidRDefault="001F218C" w:rsidP="001F218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المادة :- </w:t>
      </w:r>
      <w:r>
        <w:rPr>
          <w:b/>
          <w:bCs/>
          <w:sz w:val="24"/>
          <w:szCs w:val="24"/>
          <w:rtl/>
        </w:rPr>
        <w:t xml:space="preserve">د.بشرى سكر </w:t>
      </w:r>
      <w:proofErr w:type="spellStart"/>
      <w:r>
        <w:rPr>
          <w:b/>
          <w:bCs/>
          <w:sz w:val="24"/>
          <w:szCs w:val="24"/>
          <w:rtl/>
        </w:rPr>
        <w:t>خيون</w:t>
      </w:r>
      <w:proofErr w:type="spellEnd"/>
    </w:p>
    <w:p w:rsidR="001F218C" w:rsidRDefault="001F218C" w:rsidP="001F218C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مادة :تاريخ الاستعمار والصهيونية        </w:t>
      </w:r>
    </w:p>
    <w:p w:rsidR="001F218C" w:rsidRDefault="001F218C" w:rsidP="001F21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 </w:t>
      </w:r>
    </w:p>
    <w:p w:rsidR="001F218C" w:rsidRDefault="001F218C" w:rsidP="001F218C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1F218C" w:rsidRDefault="001F218C" w:rsidP="001F218C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ayout w:type="fixed"/>
        <w:tblLook w:val="04A0"/>
      </w:tblPr>
      <w:tblGrid>
        <w:gridCol w:w="1854"/>
        <w:gridCol w:w="7002"/>
      </w:tblGrid>
      <w:tr w:rsidR="001F218C" w:rsidTr="001F218C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 w:rsidP="008176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 w:rsidR="0081765F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1F218C" w:rsidTr="001F218C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218C" w:rsidTr="001F218C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المؤسسة التعليمية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كلية التربية ابن رشد للعلوم الإنسانية جامعة بغداد</w:t>
            </w:r>
          </w:p>
        </w:tc>
      </w:tr>
      <w:tr w:rsidR="001F218C" w:rsidTr="001F218C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القسم العلمي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 المركز 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1F218C" w:rsidTr="001F218C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تاريخ الاستعمار والصهيونية</w:t>
            </w:r>
          </w:p>
        </w:tc>
      </w:tr>
      <w:tr w:rsidR="001F218C" w:rsidTr="001F218C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463D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أسبوعي – حضوري و اليكتروني</w:t>
            </w:r>
          </w:p>
        </w:tc>
      </w:tr>
      <w:tr w:rsidR="001F218C" w:rsidTr="001F218C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463D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</w:t>
            </w:r>
            <w:r w:rsidR="00176A76">
              <w:rPr>
                <w:b/>
                <w:bCs/>
                <w:sz w:val="24"/>
                <w:szCs w:val="24"/>
                <w:rtl/>
              </w:rPr>
              <w:t xml:space="preserve">ي – </w:t>
            </w:r>
            <w:proofErr w:type="spellStart"/>
            <w:r w:rsidR="00176A76">
              <w:rPr>
                <w:b/>
                <w:bCs/>
                <w:sz w:val="24"/>
                <w:szCs w:val="24"/>
                <w:rtl/>
              </w:rPr>
              <w:t>كورسات</w:t>
            </w:r>
            <w:proofErr w:type="spellEnd"/>
            <w:r w:rsidR="00176A76">
              <w:rPr>
                <w:b/>
                <w:bCs/>
                <w:sz w:val="24"/>
                <w:szCs w:val="24"/>
                <w:rtl/>
              </w:rPr>
              <w:t xml:space="preserve">  2020 - 2021</w:t>
            </w:r>
          </w:p>
        </w:tc>
      </w:tr>
      <w:tr w:rsidR="001F218C" w:rsidTr="001F218C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1F218C" w:rsidTr="001F218C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A27F27" w:rsidP="00DB26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20</w:t>
            </w:r>
            <w:r w:rsidR="00DB262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1F218C" w:rsidTr="001F218C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اهداف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lastRenderedPageBreak/>
              <w:t>المقرر</w:t>
            </w:r>
          </w:p>
          <w:p w:rsidR="001F218C" w:rsidRDefault="001F218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دراسة تفصيلية عن تاريخ الاستعمار والصهيونية.</w:t>
            </w:r>
          </w:p>
        </w:tc>
      </w:tr>
      <w:tr w:rsidR="001F218C" w:rsidTr="001F218C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1F218C" w:rsidRDefault="001F218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يتعرف الطالب على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الاحداث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والشخوص التاريخية فيما يخص المادة.</w:t>
            </w:r>
          </w:p>
        </w:tc>
      </w:tr>
      <w:tr w:rsidR="001F218C" w:rsidTr="001F218C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1F218C" w:rsidRDefault="001F218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الامثل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لاستاذ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كفوء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قادر على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اجيال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متعلمة ومثقفة.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218C" w:rsidTr="001F218C">
        <w:trPr>
          <w:trHeight w:val="381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9- مخرجات المقرر وطرائق التعليم والتعلم والتقييم </w:t>
            </w:r>
          </w:p>
          <w:p w:rsidR="001F218C" w:rsidRDefault="001F21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الأهداف المعرفية :-</w:t>
            </w:r>
          </w:p>
          <w:p w:rsidR="001F218C" w:rsidRDefault="001F218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1- معرفة مستوى العلمي والتاريخي للطالب ولاسيما في فترة ظهور الاستعمار وتوجيه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انظاره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نحو المناطق العربية.</w:t>
            </w:r>
          </w:p>
          <w:p w:rsidR="001F218C" w:rsidRDefault="001F218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أ2-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باحث ناجح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1F218C" w:rsidRDefault="001F218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أ3- شرح كل ما يخص المادة التاريخية من خلال رفدها بمعلومات خارجية وربطها بالوقت الحاضر.</w:t>
            </w:r>
          </w:p>
          <w:p w:rsidR="001F218C" w:rsidRDefault="001F218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1F218C" w:rsidRDefault="001F21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بالمقرر:-</w:t>
            </w:r>
          </w:p>
          <w:p w:rsidR="001F218C" w:rsidRDefault="001F218C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البناء الفكري للمتدربين حتى يحسنوا اختيار المادة التاريخية من بين مجموعة البدائل.</w:t>
            </w:r>
          </w:p>
          <w:p w:rsidR="001F218C" w:rsidRDefault="001F218C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تكليف الطالب بتقارير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اسبوعية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ضمن المنهج المقرر باستخدامه المصادر التاريخية المتنوعة ومناقشة تلك التقارير داخل القاعة الدراسية.</w:t>
            </w:r>
          </w:p>
          <w:p w:rsidR="001F218C" w:rsidRDefault="001F218C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F218C" w:rsidRDefault="001F218C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218C" w:rsidTr="001F218C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218C" w:rsidTr="001F218C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طريقة التعليم باستخدام الخارطة السياسية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لاوربا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والبلدان المستعمرة.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:rsidR="001F218C" w:rsidRDefault="001F21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1F218C" w:rsidTr="001F218C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1F218C" w:rsidTr="001F218C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امتحانات شفوية وتحريرية </w:t>
            </w:r>
          </w:p>
          <w:p w:rsidR="001F218C" w:rsidRDefault="001F21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1F218C" w:rsidTr="001F218C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ج1-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يتعرف الطالب على مادة التاريخ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الاوربي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الاستعماري ومعرفة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الادوار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الاستعمارية المتمثلة بالدول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المستعمرة.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ج2-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يتعرف الطالب على الجوانب الاستعمارية والسياسية لتلك الدول من خلال اطلاعه على المصادر التي تخص المادة.</w:t>
            </w:r>
          </w:p>
        </w:tc>
      </w:tr>
      <w:tr w:rsidR="001F218C" w:rsidTr="001F218C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1F218C" w:rsidTr="001F218C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طرح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ومعرفة مدى استجابة الطالب لها.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الاستعانة ببعض المصادر الخارجية ذات المعرفة بالمادة.</w:t>
            </w:r>
          </w:p>
        </w:tc>
      </w:tr>
      <w:tr w:rsidR="001F218C" w:rsidTr="001F218C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1F218C" w:rsidTr="001F218C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يتم التقييم تحريريا بالأوراق والامتحانات الشفهية  من خلال الاختبار اليومي والاختبار الفصلي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تقارير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اسبوعية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F218C" w:rsidRDefault="001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81765F" w:rsidRDefault="0081765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>
              <w:rPr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يكتب الطالب  التقارير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بحث علمي .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2- العمل على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اساتذة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اكفاء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لهم معرفة بكل ما يتعلق بمادة التاريخ.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3-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يلخص الطالب مادة علمية من كتب علمية متنوعة.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4- تدريب الطالب على الحوار والمناقشة في الحلقات الدراسية.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218C" w:rsidTr="001F218C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 w:rsidP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tbl>
            <w:tblPr>
              <w:tblStyle w:val="a4"/>
              <w:bidiVisual/>
              <w:tblW w:w="8730" w:type="dxa"/>
              <w:tblLayout w:type="fixed"/>
              <w:tblLook w:val="04A0"/>
            </w:tblPr>
            <w:tblGrid>
              <w:gridCol w:w="804"/>
              <w:gridCol w:w="901"/>
              <w:gridCol w:w="1981"/>
              <w:gridCol w:w="2702"/>
              <w:gridCol w:w="1171"/>
              <w:gridCol w:w="1171"/>
            </w:tblGrid>
            <w:tr w:rsidR="001F218C" w:rsidTr="001F218C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لاسبوع</w:t>
                  </w:r>
                  <w:proofErr w:type="spellEnd"/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عدد الساعات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طريقة التعلم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1F218C" w:rsidTr="001F218C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30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معرفة مستوى المعرفة العلمية والتاريخية للطالب،شرح كل ما يخص مادة</w:t>
                  </w:r>
                  <w:r>
                    <w:rPr>
                      <w:rFonts w:hint="cs"/>
                      <w:sz w:val="32"/>
                      <w:szCs w:val="32"/>
                      <w:lang w:bidi="ar-IQ"/>
                    </w:rPr>
                    <w:t xml:space="preserve"> </w:t>
                  </w:r>
                  <w:r>
                    <w:rPr>
                      <w:sz w:val="32"/>
                      <w:szCs w:val="32"/>
                      <w:rtl/>
                      <w:lang w:bidi="ar-IQ"/>
                    </w:rPr>
                    <w:t>الموضوع.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>تاريخ الاستعمار والصهيونية.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طريقة الاستجواب والمناقشة ،والمطالعة الخارجية.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1F218C" w:rsidTr="001F218C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18C" w:rsidRDefault="001F218C"/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F218C" w:rsidTr="001F218C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18C" w:rsidRDefault="001F218C"/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18C" w:rsidRDefault="001F218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1F218C" w:rsidRDefault="001F218C" w:rsidP="001F218C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129"/>
        <w:gridCol w:w="5393"/>
      </w:tblGrid>
      <w:tr w:rsidR="001F218C" w:rsidTr="001F218C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 w:rsidP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218C" w:rsidTr="001F218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1F218C" w:rsidRDefault="001F218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المنظمة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IQ"/>
              </w:rPr>
              <w:t>الصهييونية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العالمية(البدايات والمؤسسات والنشاطات والصراعات1882-1982)</w:t>
            </w:r>
          </w:p>
          <w:p w:rsidR="001F218C" w:rsidRDefault="001F218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تاليف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>: اسعد عبد الرحمن .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F218C" w:rsidTr="001F218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1F218C" w:rsidRDefault="001F218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اليهود والصهيونية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IQ"/>
              </w:rPr>
              <w:t>واسرائيل</w:t>
            </w:r>
            <w:proofErr w:type="spellEnd"/>
          </w:p>
          <w:p w:rsidR="001F218C" w:rsidRDefault="001F218C">
            <w:pPr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تاليف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:عبد الوهاب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المسيري</w:t>
            </w:r>
            <w:proofErr w:type="spellEnd"/>
          </w:p>
        </w:tc>
      </w:tr>
      <w:tr w:rsidR="001F218C" w:rsidTr="001F218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218C" w:rsidTr="001F218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تقارير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اسبوعية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وبيبرات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1F218C" w:rsidRDefault="001F218C" w:rsidP="001F218C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1F218C" w:rsidTr="001F218C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C" w:rsidRDefault="001F218C" w:rsidP="001F21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1F218C" w:rsidRDefault="001F218C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1F218C" w:rsidTr="001F218C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C" w:rsidRDefault="001F21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توفير كتب عن تاريخ الاستعمار والصهيونية.</w:t>
            </w:r>
          </w:p>
          <w:p w:rsidR="001F218C" w:rsidRDefault="001F21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من البحوث العلمية </w:t>
            </w:r>
          </w:p>
          <w:p w:rsidR="001F218C" w:rsidRDefault="001F21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من البحوث والكتابات الحديثة في مجال التاريخ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الاوربي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الاستعماري والصهيوني</w:t>
            </w:r>
          </w:p>
        </w:tc>
      </w:tr>
    </w:tbl>
    <w:p w:rsidR="001F218C" w:rsidRDefault="001F218C" w:rsidP="001F218C">
      <w:pPr>
        <w:rPr>
          <w:rtl/>
          <w:lang w:bidi="ar-IQ"/>
        </w:rPr>
      </w:pPr>
    </w:p>
    <w:p w:rsidR="001F218C" w:rsidRDefault="001F218C" w:rsidP="001F218C">
      <w:pPr>
        <w:bidi w:val="0"/>
        <w:spacing w:after="200" w:line="276" w:lineRule="auto"/>
        <w:rPr>
          <w:rtl/>
          <w:lang w:bidi="ar-IQ"/>
        </w:rPr>
      </w:pPr>
    </w:p>
    <w:p w:rsidR="00D0719F" w:rsidRDefault="00D0719F">
      <w:pPr>
        <w:rPr>
          <w:lang w:bidi="ar-IQ"/>
        </w:rPr>
      </w:pPr>
    </w:p>
    <w:sectPr w:rsidR="00D0719F" w:rsidSect="00D07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7EE"/>
    <w:multiLevelType w:val="hybridMultilevel"/>
    <w:tmpl w:val="3C36664C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218C"/>
    <w:rsid w:val="00176A76"/>
    <w:rsid w:val="00183DE4"/>
    <w:rsid w:val="001F218C"/>
    <w:rsid w:val="00362071"/>
    <w:rsid w:val="00372490"/>
    <w:rsid w:val="003B197B"/>
    <w:rsid w:val="004243D1"/>
    <w:rsid w:val="00463232"/>
    <w:rsid w:val="00463DE4"/>
    <w:rsid w:val="00496086"/>
    <w:rsid w:val="004F183D"/>
    <w:rsid w:val="00763C25"/>
    <w:rsid w:val="007A0AA6"/>
    <w:rsid w:val="007C09F8"/>
    <w:rsid w:val="0081765F"/>
    <w:rsid w:val="00A27F27"/>
    <w:rsid w:val="00B217E7"/>
    <w:rsid w:val="00B7437B"/>
    <w:rsid w:val="00C36CAF"/>
    <w:rsid w:val="00C66CED"/>
    <w:rsid w:val="00CE4DC1"/>
    <w:rsid w:val="00D0719F"/>
    <w:rsid w:val="00DB2621"/>
    <w:rsid w:val="00E73609"/>
    <w:rsid w:val="00ED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8C"/>
    <w:pPr>
      <w:bidi/>
      <w:spacing w:after="160"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8C"/>
    <w:pPr>
      <w:ind w:left="720"/>
      <w:contextualSpacing/>
    </w:pPr>
  </w:style>
  <w:style w:type="table" w:styleId="a4">
    <w:name w:val="Table Grid"/>
    <w:basedOn w:val="a1"/>
    <w:uiPriority w:val="59"/>
    <w:rsid w:val="001F21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39"/>
    <w:rsid w:val="001F21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9</cp:revision>
  <dcterms:created xsi:type="dcterms:W3CDTF">2021-01-02T22:50:00Z</dcterms:created>
  <dcterms:modified xsi:type="dcterms:W3CDTF">2021-02-22T22:20:00Z</dcterms:modified>
</cp:coreProperties>
</file>