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6A" w:rsidRDefault="00631BA4" w:rsidP="008C136A">
      <w:pPr>
        <w:spacing w:line="240" w:lineRule="auto"/>
        <w:rPr>
          <w:b/>
          <w:bCs/>
          <w:sz w:val="24"/>
          <w:szCs w:val="24"/>
          <w:rtl/>
        </w:rPr>
      </w:pPr>
      <w:r w:rsidRPr="00631BA4"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11.8pt;margin-top:33.75pt;width:520.25pt;height:3.5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I5YkfDeAAAACwEAAA8AAABkcnMvZG93bnJldi54&#10;bWxMj8FOwzAQRO9I/IO1SNyojUWqJo1TIRBXEC0gcXPjbRI1Xkex24S/Z3uC2452NPOm3My+F2cc&#10;YxfIwP1CgUCqg+uoMfCxe7lbgYjJkrN9IDTwgxE21fVVaQsXJnrH8zY1gkMoFtZAm9JQSBnrFr2N&#10;izAg8e8QRm8Ty7GRbrQTh/teaqWW0tuOuKG1Az61WB+3J2/g8/Xw/fWg3ppnnw1TmJUkn0tjbm/m&#10;xzWIhHP6M8MFn9GhYqZ9OJGLomedZ7wlGciVBnEx6JXOQOz5WmYaZFXK/xuqXwA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COWJHw3gAAAAsBAAAPAAAAAAAAAAAAAAAAAIIEAABkcnMv&#10;ZG93bnJldi54bWxQSwUGAAAAAAQABADzAAAAjQUAAAAA&#10;" filled="f" stroked="f">
            <v:textbox style="mso-next-textbox:#Text Box 1">
              <w:txbxContent>
                <w:p w:rsidR="006C3868" w:rsidRPr="003C4E31" w:rsidRDefault="006C3868" w:rsidP="003C4E31">
                  <w:pPr>
                    <w:rPr>
                      <w:rFonts w:asciiTheme="majorBidi" w:hAnsiTheme="majorBidi" w:cstheme="majorBidi"/>
                      <w:color w:val="4F81BD" w:themeColor="accent1"/>
                      <w:sz w:val="32"/>
                      <w:szCs w:val="32"/>
                      <w:rtl/>
                      <w:lang w:bidi="ar-IQ"/>
                    </w:rPr>
                  </w:pPr>
                </w:p>
              </w:txbxContent>
            </v:textbox>
            <w10:wrap type="topAndBottom" anchorx="margin"/>
          </v:shape>
        </w:pict>
      </w:r>
      <w:r w:rsidR="006C3868"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6C3868" w:rsidRPr="005953C2" w:rsidRDefault="006C3868" w:rsidP="008C136A">
      <w:pPr>
        <w:spacing w:line="240" w:lineRule="auto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</w:t>
      </w:r>
      <w:r w:rsidR="003C4E31" w:rsidRPr="005953C2">
        <w:rPr>
          <w:rFonts w:hint="cs"/>
          <w:b/>
          <w:bCs/>
          <w:sz w:val="24"/>
          <w:szCs w:val="24"/>
          <w:rtl/>
        </w:rPr>
        <w:t>الإشراف</w:t>
      </w:r>
      <w:r w:rsidR="003C4E31">
        <w:rPr>
          <w:rFonts w:hint="cs"/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 xml:space="preserve"> والتقويم العلمي </w:t>
      </w:r>
    </w:p>
    <w:p w:rsidR="006C3868" w:rsidRPr="005953C2" w:rsidRDefault="006C3868" w:rsidP="003C4E31">
      <w:pPr>
        <w:spacing w:line="240" w:lineRule="auto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دائرة ضمان الجودة والاعتماد </w:t>
      </w:r>
      <w:r w:rsidR="003C4E31" w:rsidRPr="005953C2">
        <w:rPr>
          <w:rFonts w:hint="cs"/>
          <w:b/>
          <w:bCs/>
          <w:sz w:val="24"/>
          <w:szCs w:val="24"/>
          <w:rtl/>
        </w:rPr>
        <w:t>الأكاديمي</w:t>
      </w:r>
    </w:p>
    <w:p w:rsidR="006C3868" w:rsidRDefault="006C3868" w:rsidP="003C4E31">
      <w:pPr>
        <w:spacing w:line="240" w:lineRule="auto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الجامعة  :-</w:t>
      </w:r>
      <w:r>
        <w:rPr>
          <w:rFonts w:hint="cs"/>
          <w:b/>
          <w:bCs/>
          <w:sz w:val="24"/>
          <w:szCs w:val="24"/>
          <w:rtl/>
        </w:rPr>
        <w:t xml:space="preserve"> بغداد </w:t>
      </w:r>
    </w:p>
    <w:p w:rsidR="00E31FE9" w:rsidRDefault="00E31FE9" w:rsidP="00E31FE9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3C4E3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نموذج وصف المقرر للعام الدراسي </w:t>
      </w:r>
      <w:r>
        <w:rPr>
          <w:rFonts w:asciiTheme="majorBidi" w:hAnsiTheme="majorBidi" w:cstheme="majorBidi"/>
          <w:sz w:val="32"/>
          <w:szCs w:val="32"/>
          <w:rtl/>
        </w:rPr>
        <w:t>2020 - 2021</w:t>
      </w:r>
    </w:p>
    <w:p w:rsidR="003C4E31" w:rsidRPr="005953C2" w:rsidRDefault="003C4E31" w:rsidP="006C3868">
      <w:pPr>
        <w:rPr>
          <w:b/>
          <w:bCs/>
          <w:sz w:val="24"/>
          <w:szCs w:val="24"/>
          <w:rtl/>
        </w:rPr>
      </w:pPr>
    </w:p>
    <w:p w:rsidR="006C3868" w:rsidRPr="005953C2" w:rsidRDefault="007A041F" w:rsidP="006C386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الكلية </w:t>
      </w:r>
      <w:r w:rsidR="006C3868" w:rsidRPr="005953C2">
        <w:rPr>
          <w:rFonts w:hint="cs"/>
          <w:b/>
          <w:bCs/>
          <w:sz w:val="24"/>
          <w:szCs w:val="24"/>
          <w:rtl/>
        </w:rPr>
        <w:t>:</w:t>
      </w:r>
      <w:r w:rsidR="006C3868">
        <w:rPr>
          <w:rFonts w:hint="cs"/>
          <w:b/>
          <w:bCs/>
          <w:sz w:val="24"/>
          <w:szCs w:val="24"/>
          <w:rtl/>
        </w:rPr>
        <w:t xml:space="preserve"> كلية التربية ابن رشد / للعلوم </w:t>
      </w:r>
      <w:r w:rsidR="002E6FE4">
        <w:rPr>
          <w:rFonts w:hint="cs"/>
          <w:b/>
          <w:bCs/>
          <w:sz w:val="24"/>
          <w:szCs w:val="24"/>
          <w:rtl/>
        </w:rPr>
        <w:t>الإنسانية</w:t>
      </w:r>
    </w:p>
    <w:p w:rsidR="003C4E31" w:rsidRDefault="006C3868" w:rsidP="006C3868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3C4E31">
        <w:rPr>
          <w:rFonts w:hint="cs"/>
          <w:b/>
          <w:bCs/>
          <w:sz w:val="24"/>
          <w:szCs w:val="24"/>
          <w:rtl/>
        </w:rPr>
        <w:t>التأريخ</w:t>
      </w:r>
    </w:p>
    <w:p w:rsidR="008C136A" w:rsidRDefault="008C136A" w:rsidP="006C386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المادة :- تاريخ العراق القديم      </w:t>
      </w:r>
    </w:p>
    <w:p w:rsidR="006C3868" w:rsidRPr="005953C2" w:rsidRDefault="007A041F" w:rsidP="006C386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مدرس المادة :- </w:t>
      </w:r>
      <w:r w:rsidR="006C3868">
        <w:rPr>
          <w:rFonts w:hint="cs"/>
          <w:b/>
          <w:bCs/>
          <w:sz w:val="24"/>
          <w:szCs w:val="24"/>
          <w:rtl/>
        </w:rPr>
        <w:t>م . د . اريج احمد حسين  /  م . د . اخلاص امانة ماهي ( عبر الصف الالكتروني كوكل كلاس روم )</w:t>
      </w:r>
    </w:p>
    <w:p w:rsidR="003C4E31" w:rsidRDefault="003C4E31" w:rsidP="006C3868">
      <w:pPr>
        <w:rPr>
          <w:b/>
          <w:bCs/>
          <w:sz w:val="24"/>
          <w:szCs w:val="24"/>
          <w:rtl/>
        </w:rPr>
      </w:pPr>
    </w:p>
    <w:p w:rsidR="006C3868" w:rsidRDefault="006C3868" w:rsidP="006C3868">
      <w:pPr>
        <w:rPr>
          <w:sz w:val="24"/>
          <w:szCs w:val="24"/>
          <w:rtl/>
        </w:rPr>
      </w:pPr>
    </w:p>
    <w:p w:rsidR="006C3868" w:rsidRPr="005953C2" w:rsidRDefault="006C3868" w:rsidP="007A041F">
      <w:pPr>
        <w:rPr>
          <w:b/>
          <w:bCs/>
          <w:sz w:val="24"/>
          <w:szCs w:val="24"/>
          <w:rtl/>
        </w:rPr>
      </w:pPr>
    </w:p>
    <w:p w:rsidR="006C3868" w:rsidRPr="005953C2" w:rsidRDefault="006C3868" w:rsidP="006C3868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Ind w:w="-393" w:type="dxa"/>
        <w:tblLook w:val="04A0"/>
      </w:tblPr>
      <w:tblGrid>
        <w:gridCol w:w="4541"/>
        <w:gridCol w:w="8826"/>
      </w:tblGrid>
      <w:tr w:rsidR="006C3868" w:rsidRPr="005953C2" w:rsidTr="00FE4344">
        <w:tc>
          <w:tcPr>
            <w:tcW w:w="13367" w:type="dxa"/>
            <w:gridSpan w:val="2"/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6C3868" w:rsidRPr="005953C2" w:rsidTr="00FE4344">
        <w:tc>
          <w:tcPr>
            <w:tcW w:w="4541" w:type="dxa"/>
          </w:tcPr>
          <w:p w:rsidR="006C3868" w:rsidRPr="005953C2" w:rsidRDefault="006C3868" w:rsidP="006C386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6C3868" w:rsidRPr="005953C2" w:rsidRDefault="006C3868" w:rsidP="00FE434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6C3868" w:rsidRPr="002E6FE4" w:rsidRDefault="006C3868" w:rsidP="00FE4344">
            <w:pPr>
              <w:rPr>
                <w:b/>
                <w:bCs/>
                <w:sz w:val="28"/>
                <w:szCs w:val="28"/>
                <w:rtl/>
              </w:rPr>
            </w:pPr>
            <w:r w:rsidRPr="002E6FE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كلية التربية / ابن رشد للعلوم </w:t>
            </w:r>
            <w:r w:rsidR="000862B2" w:rsidRPr="002E6FE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الإنسانية</w:t>
            </w:r>
            <w:r w:rsidRPr="002E6FE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C3868" w:rsidRPr="005953C2" w:rsidTr="00FE4344">
        <w:tc>
          <w:tcPr>
            <w:tcW w:w="4541" w:type="dxa"/>
          </w:tcPr>
          <w:p w:rsidR="006C3868" w:rsidRPr="005953C2" w:rsidRDefault="006C3868" w:rsidP="006C386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القسم العلمي </w:t>
            </w:r>
            <w:r w:rsidR="007A041F">
              <w:rPr>
                <w:rFonts w:hint="cs"/>
                <w:b/>
                <w:bCs/>
                <w:sz w:val="24"/>
                <w:szCs w:val="24"/>
                <w:rtl/>
              </w:rPr>
              <w:t xml:space="preserve">/ المركز </w:t>
            </w:r>
          </w:p>
        </w:tc>
        <w:tc>
          <w:tcPr>
            <w:tcW w:w="8826" w:type="dxa"/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</w:t>
            </w:r>
          </w:p>
        </w:tc>
      </w:tr>
      <w:tr w:rsidR="006C3868" w:rsidRPr="005953C2" w:rsidTr="00FE4344">
        <w:tc>
          <w:tcPr>
            <w:tcW w:w="4541" w:type="dxa"/>
          </w:tcPr>
          <w:p w:rsidR="006C3868" w:rsidRPr="005953C2" w:rsidRDefault="006C3868" w:rsidP="006C386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العراق القديم </w:t>
            </w:r>
            <w:r w:rsidR="007A041F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B95AD8">
              <w:rPr>
                <w:rFonts w:hint="cs"/>
                <w:b/>
                <w:bCs/>
                <w:sz w:val="24"/>
                <w:szCs w:val="24"/>
                <w:rtl/>
              </w:rPr>
              <w:t xml:space="preserve"> 102   ت   تعق</w:t>
            </w:r>
          </w:p>
        </w:tc>
      </w:tr>
      <w:tr w:rsidR="006C3868" w:rsidRPr="005953C2" w:rsidTr="00FE4344">
        <w:tc>
          <w:tcPr>
            <w:tcW w:w="4541" w:type="dxa"/>
          </w:tcPr>
          <w:p w:rsidR="006C3868" w:rsidRPr="005953C2" w:rsidRDefault="000862B2" w:rsidP="006C386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إشكال</w:t>
            </w:r>
            <w:r w:rsidR="006C3868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الحضور المتاحة</w:t>
            </w:r>
          </w:p>
        </w:tc>
        <w:tc>
          <w:tcPr>
            <w:tcW w:w="8826" w:type="dxa"/>
          </w:tcPr>
          <w:p w:rsidR="006C3868" w:rsidRPr="005953C2" w:rsidRDefault="00E31FE9" w:rsidP="00CA6CA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الكتروني - </w:t>
            </w:r>
            <w:r w:rsidR="00CA6CA4">
              <w:rPr>
                <w:rFonts w:hint="cs"/>
                <w:b/>
                <w:bCs/>
                <w:sz w:val="24"/>
                <w:szCs w:val="24"/>
                <w:rtl/>
              </w:rPr>
              <w:t>أسبوعي</w:t>
            </w:r>
          </w:p>
        </w:tc>
      </w:tr>
      <w:tr w:rsidR="006C3868" w:rsidRPr="005953C2" w:rsidTr="00FE4344">
        <w:tc>
          <w:tcPr>
            <w:tcW w:w="4541" w:type="dxa"/>
          </w:tcPr>
          <w:p w:rsidR="006C3868" w:rsidRPr="005953C2" w:rsidRDefault="006C3868" w:rsidP="006C386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6C3868" w:rsidRPr="005953C2" w:rsidRDefault="008F0083" w:rsidP="00F93D9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  <w:r>
              <w:rPr>
                <w:b/>
                <w:bCs/>
                <w:sz w:val="24"/>
                <w:szCs w:val="24"/>
                <w:rtl/>
              </w:rPr>
              <w:t xml:space="preserve">  2020 - 2021</w:t>
            </w:r>
          </w:p>
        </w:tc>
      </w:tr>
      <w:tr w:rsidR="006C3868" w:rsidRPr="005953C2" w:rsidTr="00FE4344">
        <w:tc>
          <w:tcPr>
            <w:tcW w:w="4541" w:type="dxa"/>
          </w:tcPr>
          <w:p w:rsidR="006C3868" w:rsidRPr="005953C2" w:rsidRDefault="006C3868" w:rsidP="006C386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90</w:t>
            </w:r>
          </w:p>
        </w:tc>
      </w:tr>
      <w:tr w:rsidR="006C3868" w:rsidRPr="005953C2" w:rsidTr="00FE4344">
        <w:tc>
          <w:tcPr>
            <w:tcW w:w="4541" w:type="dxa"/>
          </w:tcPr>
          <w:p w:rsidR="006C3868" w:rsidRPr="005953C2" w:rsidRDefault="006C3868" w:rsidP="006C386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</w:t>
            </w:r>
            <w:r w:rsidR="000862B2" w:rsidRPr="005953C2">
              <w:rPr>
                <w:rFonts w:hint="cs"/>
                <w:b/>
                <w:bCs/>
                <w:sz w:val="24"/>
                <w:szCs w:val="24"/>
                <w:rtl/>
              </w:rPr>
              <w:t>إعداد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هذا الوصف </w:t>
            </w:r>
          </w:p>
        </w:tc>
        <w:tc>
          <w:tcPr>
            <w:tcW w:w="8826" w:type="dxa"/>
          </w:tcPr>
          <w:p w:rsidR="006C3868" w:rsidRPr="005953C2" w:rsidRDefault="003C4E31" w:rsidP="00E31FE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E31FE9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6C3868" w:rsidRPr="005953C2" w:rsidTr="00FE4344">
        <w:tc>
          <w:tcPr>
            <w:tcW w:w="4541" w:type="dxa"/>
          </w:tcPr>
          <w:p w:rsidR="006C3868" w:rsidRPr="005953C2" w:rsidRDefault="000862B2" w:rsidP="006C386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أهداف</w:t>
            </w:r>
            <w:r w:rsidR="006C3868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المقرر</w:t>
            </w:r>
          </w:p>
          <w:p w:rsidR="006C3868" w:rsidRPr="005953C2" w:rsidRDefault="006C3868" w:rsidP="00FE434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6C3868" w:rsidRPr="00345AD2" w:rsidRDefault="006C3868" w:rsidP="00FE4344">
            <w:pPr>
              <w:tabs>
                <w:tab w:val="left" w:pos="735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A035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دراسة تفصيلية عن تاريخ العراق القديم بما فيها الأدوار الحضارية المتمثلة بالمدن السومرية والأقوام الأكدية والعصر البابلي القديم والاموريون وسلالاتهم المتعددة فضلاً عن دراسة مملكة أشنونا</w:t>
            </w:r>
            <w:r w:rsidR="002E6FE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035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والكيشيون والاشوريون وصولاً الى العصر البابلي الحديث مع بيان جوانب من حضارات العراق القديمة.</w:t>
            </w:r>
          </w:p>
        </w:tc>
      </w:tr>
      <w:tr w:rsidR="006C3868" w:rsidRPr="005953C2" w:rsidTr="00FE4344">
        <w:trPr>
          <w:trHeight w:val="4778"/>
        </w:trPr>
        <w:tc>
          <w:tcPr>
            <w:tcW w:w="13367" w:type="dxa"/>
            <w:gridSpan w:val="2"/>
          </w:tcPr>
          <w:p w:rsidR="006C3868" w:rsidRPr="005953C2" w:rsidRDefault="007A041F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9</w:t>
            </w:r>
            <w:r w:rsidR="006C3868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:rsidR="006C3868" w:rsidRPr="005953C2" w:rsidRDefault="006C3868" w:rsidP="006C386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6C3868" w:rsidRPr="00E902C8" w:rsidRDefault="006C3868" w:rsidP="00FE4344">
            <w:pPr>
              <w:autoSpaceDE w:val="0"/>
              <w:autoSpaceDN w:val="0"/>
              <w:adjustRightInd w:val="0"/>
              <w:ind w:left="612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902C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أ1-</w:t>
            </w:r>
            <w:r w:rsidRPr="00E902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أ1-   معرفة مستوى المعرفة العلمية والتأريخية للطالب.    </w:t>
            </w:r>
          </w:p>
          <w:p w:rsidR="006C3868" w:rsidRPr="00E902C8" w:rsidRDefault="006C3868" w:rsidP="00FE4344">
            <w:pPr>
              <w:autoSpaceDE w:val="0"/>
              <w:autoSpaceDN w:val="0"/>
              <w:adjustRightInd w:val="0"/>
              <w:ind w:left="612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أ2- إعداد باحث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  <w:p w:rsidR="006C3868" w:rsidRPr="00E902C8" w:rsidRDefault="006C3868" w:rsidP="00FE4344">
            <w:pPr>
              <w:autoSpaceDE w:val="0"/>
              <w:autoSpaceDN w:val="0"/>
              <w:adjustRightInd w:val="0"/>
              <w:ind w:left="612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E902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أ3- شرح كل ما يخص بمادة الموضوع. </w:t>
            </w:r>
          </w:p>
          <w:p w:rsidR="006C3868" w:rsidRPr="00E902C8" w:rsidRDefault="006C3868" w:rsidP="00FE434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902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أ4- رفد المادة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العلمية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بمصادر اساسية و معرفتها ما قبل الطلبة </w:t>
            </w:r>
          </w:p>
          <w:p w:rsidR="006C3868" w:rsidRPr="005953C2" w:rsidRDefault="006C3868" w:rsidP="00FE434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أ-5-</w:t>
            </w:r>
          </w:p>
          <w:p w:rsidR="006C3868" w:rsidRPr="005953C2" w:rsidRDefault="006C3868" w:rsidP="00FE434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أ6-</w:t>
            </w:r>
          </w:p>
          <w:p w:rsidR="006C3868" w:rsidRPr="005953C2" w:rsidRDefault="006C3868" w:rsidP="006C386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6C3868" w:rsidRPr="00E902C8" w:rsidRDefault="006C3868" w:rsidP="00FE4344">
            <w:pPr>
              <w:autoSpaceDE w:val="0"/>
              <w:autoSpaceDN w:val="0"/>
              <w:adjustRightInd w:val="0"/>
              <w:ind w:left="1260" w:hanging="648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902C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ب1-</w:t>
            </w:r>
            <w:r w:rsidRPr="00E902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تكليف الطلبة بتقارير أسبوعية عن موضوع محدد ضمن المنهج المقرر ومناقشة الموضوع داخل القاعة.</w:t>
            </w:r>
          </w:p>
          <w:p w:rsidR="006C3868" w:rsidRPr="00E902C8" w:rsidRDefault="006C3868" w:rsidP="00FE434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902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ب 2 – رف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د الطلبة بأهم المصادر ا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لتاريخية</w:t>
            </w:r>
          </w:p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استخدام خارطة سياسية لتاريخ العراق القديم </w:t>
            </w:r>
          </w:p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ب4-</w:t>
            </w:r>
          </w:p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C3868" w:rsidRPr="005953C2" w:rsidTr="00FE4344">
        <w:tc>
          <w:tcPr>
            <w:tcW w:w="4541" w:type="dxa"/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( عبر كوكل كلاس روم )</w:t>
            </w:r>
          </w:p>
        </w:tc>
        <w:tc>
          <w:tcPr>
            <w:tcW w:w="8826" w:type="dxa"/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C3868" w:rsidRPr="005953C2" w:rsidTr="00FE4344">
        <w:trPr>
          <w:trHeight w:val="1042"/>
        </w:trPr>
        <w:tc>
          <w:tcPr>
            <w:tcW w:w="13367" w:type="dxa"/>
            <w:gridSpan w:val="2"/>
          </w:tcPr>
          <w:p w:rsidR="006C3868" w:rsidRPr="00E902C8" w:rsidRDefault="006C3868" w:rsidP="00FE4344">
            <w:pPr>
              <w:autoSpaceDE w:val="0"/>
              <w:autoSpaceDN w:val="0"/>
              <w:adjustRightInd w:val="0"/>
              <w:ind w:left="36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902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- طريقة الاستجواب.</w:t>
            </w:r>
          </w:p>
          <w:p w:rsidR="006C3868" w:rsidRPr="00E902C8" w:rsidRDefault="006C3868" w:rsidP="00FE4344">
            <w:pPr>
              <w:autoSpaceDE w:val="0"/>
              <w:autoSpaceDN w:val="0"/>
              <w:adjustRightInd w:val="0"/>
              <w:ind w:left="36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902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2-طريقة المناقشة.</w:t>
            </w:r>
          </w:p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     3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-ا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ستخدام الخارطة الجدارية </w:t>
            </w:r>
          </w:p>
        </w:tc>
      </w:tr>
      <w:tr w:rsidR="006C3868" w:rsidRPr="005953C2" w:rsidTr="00FE4344">
        <w:tc>
          <w:tcPr>
            <w:tcW w:w="13367" w:type="dxa"/>
            <w:gridSpan w:val="2"/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6C3868" w:rsidRPr="005953C2" w:rsidTr="00FE4344">
        <w:trPr>
          <w:trHeight w:val="1568"/>
        </w:trPr>
        <w:tc>
          <w:tcPr>
            <w:tcW w:w="13367" w:type="dxa"/>
            <w:gridSpan w:val="2"/>
          </w:tcPr>
          <w:p w:rsidR="006C3868" w:rsidRPr="00E902C8" w:rsidRDefault="006C3868" w:rsidP="007A041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902C8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الامتحان اليومي والفصلي.</w:t>
            </w:r>
          </w:p>
        </w:tc>
      </w:tr>
      <w:tr w:rsidR="006C3868" w:rsidRPr="005953C2" w:rsidTr="00FE4344">
        <w:tc>
          <w:tcPr>
            <w:tcW w:w="13367" w:type="dxa"/>
            <w:gridSpan w:val="2"/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6C3868" w:rsidRPr="00E902C8" w:rsidRDefault="006C3868" w:rsidP="00FE4344">
            <w:pPr>
              <w:autoSpaceDE w:val="0"/>
              <w:autoSpaceDN w:val="0"/>
              <w:adjustRightInd w:val="0"/>
              <w:ind w:left="66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902C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ج1-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معرفة الطلبة بالمادة التاريخية</w:t>
            </w:r>
          </w:p>
          <w:p w:rsidR="006C3868" w:rsidRPr="00E902C8" w:rsidRDefault="006C3868" w:rsidP="00FE4344">
            <w:pPr>
              <w:autoSpaceDE w:val="0"/>
              <w:autoSpaceDN w:val="0"/>
              <w:adjustRightInd w:val="0"/>
              <w:ind w:left="66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ج2- استيعاب الطلبة لمحتويات المادة من حيث المخرجات و المعطيات </w:t>
            </w:r>
          </w:p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اعداد الطلبة للاستعداد للبحوث النهائية في المرحلة الرابعة </w:t>
            </w:r>
          </w:p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</w:p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</w:p>
        </w:tc>
      </w:tr>
      <w:tr w:rsidR="006C3868" w:rsidRPr="005953C2" w:rsidTr="00FE4344">
        <w:tc>
          <w:tcPr>
            <w:tcW w:w="13367" w:type="dxa"/>
            <w:gridSpan w:val="2"/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( عبر كوكل كلاس روم )</w:t>
            </w:r>
          </w:p>
        </w:tc>
      </w:tr>
      <w:tr w:rsidR="006C3868" w:rsidRPr="005953C2" w:rsidTr="00FE4344">
        <w:trPr>
          <w:trHeight w:val="1042"/>
        </w:trPr>
        <w:tc>
          <w:tcPr>
            <w:tcW w:w="13367" w:type="dxa"/>
            <w:gridSpan w:val="2"/>
          </w:tcPr>
          <w:p w:rsidR="006C3868" w:rsidRDefault="006C3868" w:rsidP="006C386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طريقة الاستجواب </w:t>
            </w:r>
          </w:p>
          <w:p w:rsidR="006C3868" w:rsidRDefault="006C3868" w:rsidP="006C386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طريقة المناقشة </w:t>
            </w:r>
          </w:p>
          <w:p w:rsidR="006C3868" w:rsidRPr="009A4E09" w:rsidRDefault="006C3868" w:rsidP="006C386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الاستعانه بخارطة سياسية للعراق القديم</w:t>
            </w:r>
          </w:p>
        </w:tc>
      </w:tr>
      <w:tr w:rsidR="006C3868" w:rsidRPr="005953C2" w:rsidTr="00FE4344">
        <w:tc>
          <w:tcPr>
            <w:tcW w:w="13367" w:type="dxa"/>
            <w:gridSpan w:val="2"/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6C3868" w:rsidRPr="005953C2" w:rsidTr="00FE4344">
        <w:trPr>
          <w:trHeight w:val="1042"/>
        </w:trPr>
        <w:tc>
          <w:tcPr>
            <w:tcW w:w="13367" w:type="dxa"/>
            <w:gridSpan w:val="2"/>
          </w:tcPr>
          <w:p w:rsidR="006C3868" w:rsidRPr="009A4E09" w:rsidRDefault="006C3868" w:rsidP="006C386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A4E09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اختبار يومي              </w:t>
            </w:r>
          </w:p>
          <w:p w:rsidR="006C3868" w:rsidRPr="009A4E09" w:rsidRDefault="006C3868" w:rsidP="006C386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A4E09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امتحان فصلي.</w:t>
            </w:r>
          </w:p>
          <w:p w:rsidR="006C3868" w:rsidRPr="009A4E09" w:rsidRDefault="006C3868" w:rsidP="006C386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امتحان الطلبة بالخارطة </w:t>
            </w:r>
          </w:p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</w:p>
          <w:p w:rsidR="006C3868" w:rsidRPr="005953C2" w:rsidRDefault="007A041F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د </w:t>
            </w:r>
            <w:r w:rsidR="006C3868" w:rsidRPr="005953C2">
              <w:rPr>
                <w:rFonts w:hint="cs"/>
                <w:b/>
                <w:bCs/>
                <w:sz w:val="24"/>
                <w:szCs w:val="24"/>
                <w:rtl/>
              </w:rPr>
              <w:t>-المهارات العامة والتأهيلية المنقولة (المهارات الأخرى المتعلقة بقابلية التوظيف والتطور الشخصي ).</w:t>
            </w:r>
          </w:p>
          <w:p w:rsidR="006C3868" w:rsidRPr="009A4E09" w:rsidRDefault="006C3868" w:rsidP="00FE4344">
            <w:pPr>
              <w:tabs>
                <w:tab w:val="left" w:pos="66"/>
              </w:tabs>
              <w:autoSpaceDE w:val="0"/>
              <w:autoSpaceDN w:val="0"/>
              <w:adjustRightInd w:val="0"/>
              <w:ind w:left="66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A4E09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 w:rsidRPr="009A4E09"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  <w:t>د1-</w:t>
            </w:r>
            <w:r w:rsidRPr="009A4E09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العمل على اعداد مدرسون أكفاء لهم معرفة بكل ما يتعلق بمادة التاريخ.</w:t>
            </w:r>
          </w:p>
          <w:p w:rsidR="006C3868" w:rsidRPr="009A4E09" w:rsidRDefault="006C3868" w:rsidP="00FE4344">
            <w:pPr>
              <w:tabs>
                <w:tab w:val="left" w:pos="66"/>
              </w:tabs>
              <w:autoSpaceDE w:val="0"/>
              <w:autoSpaceDN w:val="0"/>
              <w:adjustRightInd w:val="0"/>
              <w:ind w:left="66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A4E09"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  <w:t>د2-</w:t>
            </w:r>
            <w:r w:rsidRPr="009A4E09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تدريب الطلبة على المناقشة والحوار في الحلقات الدراسية.</w:t>
            </w:r>
          </w:p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</w:p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</w:p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</w:p>
          <w:p w:rsidR="006C3868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</w:p>
          <w:p w:rsidR="006C3868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</w:p>
          <w:p w:rsidR="006C3868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</w:p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C3868" w:rsidRPr="005953C2" w:rsidTr="00FE4344">
        <w:trPr>
          <w:trHeight w:val="1042"/>
        </w:trPr>
        <w:tc>
          <w:tcPr>
            <w:tcW w:w="13367" w:type="dxa"/>
            <w:gridSpan w:val="2"/>
          </w:tcPr>
          <w:p w:rsidR="006C3868" w:rsidRPr="005953C2" w:rsidRDefault="006C3868" w:rsidP="007A041F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</w:t>
            </w:r>
            <w:r w:rsidR="007A041F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. بنية المقرر</w:t>
            </w:r>
          </w:p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1053"/>
              <w:gridCol w:w="869"/>
              <w:gridCol w:w="2392"/>
              <w:gridCol w:w="4128"/>
              <w:gridCol w:w="1985"/>
              <w:gridCol w:w="2359"/>
            </w:tblGrid>
            <w:tr w:rsidR="006C3868" w:rsidRPr="005953C2" w:rsidTr="00FE4344">
              <w:trPr>
                <w:trHeight w:val="630"/>
              </w:trPr>
              <w:tc>
                <w:tcPr>
                  <w:tcW w:w="1053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412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 الوحدة او الموضوع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 التعليم</w:t>
                  </w:r>
                </w:p>
              </w:tc>
              <w:tc>
                <w:tcPr>
                  <w:tcW w:w="235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 التقييم</w:t>
                  </w:r>
                </w:p>
              </w:tc>
            </w:tr>
            <w:tr w:rsidR="006C3868" w:rsidRPr="005953C2" w:rsidTr="00FE4344">
              <w:trPr>
                <w:trHeight w:val="179"/>
              </w:trPr>
              <w:tc>
                <w:tcPr>
                  <w:tcW w:w="1053" w:type="dxa"/>
                  <w:tcBorders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39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 الطالب بكيفية استنباط الافكار عن السياق التاريخي للعصر.</w:t>
                  </w:r>
                </w:p>
              </w:tc>
              <w:tc>
                <w:tcPr>
                  <w:tcW w:w="412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مقدمة عن التاريخ ومكانته من العلوم والمعارف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C3868" w:rsidRPr="00DB131F" w:rsidRDefault="006C3868" w:rsidP="00FE43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المناقشة والاستجواب</w:t>
                  </w:r>
                </w:p>
              </w:tc>
              <w:tc>
                <w:tcPr>
                  <w:tcW w:w="2359" w:type="dxa"/>
                  <w:tcBorders>
                    <w:left w:val="single" w:sz="4" w:space="0" w:color="000000"/>
                  </w:tcBorders>
                  <w:vAlign w:val="center"/>
                </w:tcPr>
                <w:p w:rsidR="006C3868" w:rsidRPr="000B2BD1" w:rsidRDefault="006C3868" w:rsidP="00FE43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Simplified Arabic" w:hAnsi="Simplified Arabic" w:cs="Simplified Arabic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IQ"/>
                    </w:rPr>
                    <w:t>مدى مشاركة الطلبة في النقاش الصفي</w:t>
                  </w:r>
                </w:p>
              </w:tc>
            </w:tr>
            <w:tr w:rsidR="006C3868" w:rsidRPr="005953C2" w:rsidTr="00FE4344">
              <w:trPr>
                <w:trHeight w:val="176"/>
              </w:trPr>
              <w:tc>
                <w:tcPr>
                  <w:tcW w:w="1053" w:type="dxa"/>
                  <w:tcBorders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C3868" w:rsidRDefault="006C3868" w:rsidP="00FE4344">
                  <w:pPr>
                    <w:jc w:val="center"/>
                  </w:pPr>
                  <w:r w:rsidRPr="001B5A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39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مستوى المعرفة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العلمية والتأريخية للطالب</w:t>
                  </w:r>
                </w:p>
              </w:tc>
              <w:tc>
                <w:tcPr>
                  <w:tcW w:w="412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مصادر معلوماتنا عن حضارة وادي الرافدين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C3868" w:rsidRPr="00DB131F" w:rsidRDefault="006C3868" w:rsidP="00FE4344">
                  <w:pPr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اشراك الطلبة في تقديم عروض </w:t>
                  </w: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مقتضبة عن العصور التاريخية</w:t>
                  </w:r>
                </w:p>
              </w:tc>
              <w:tc>
                <w:tcPr>
                  <w:tcW w:w="2359" w:type="dxa"/>
                  <w:tcBorders>
                    <w:left w:val="single" w:sz="4" w:space="0" w:color="000000"/>
                  </w:tcBorders>
                  <w:vAlign w:val="center"/>
                </w:tcPr>
                <w:p w:rsidR="006C3868" w:rsidRPr="00DB131F" w:rsidRDefault="006C3868" w:rsidP="00FE4344">
                  <w:pPr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فتح باب النقاش بين </w:t>
                  </w: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الطلبة واقرانهم</w:t>
                  </w:r>
                </w:p>
              </w:tc>
            </w:tr>
            <w:tr w:rsidR="006C3868" w:rsidRPr="005953C2" w:rsidTr="00FE4344">
              <w:trPr>
                <w:trHeight w:val="229"/>
              </w:trPr>
              <w:tc>
                <w:tcPr>
                  <w:tcW w:w="1053" w:type="dxa"/>
                  <w:tcBorders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الثالث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C3868" w:rsidRDefault="006C3868" w:rsidP="00FE4344">
                  <w:pPr>
                    <w:jc w:val="center"/>
                  </w:pPr>
                  <w:r w:rsidRPr="001B5A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39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الاطلاع على أهم المصادر التاريخية ذات العلاقة بالمادة</w:t>
                  </w:r>
                </w:p>
              </w:tc>
              <w:tc>
                <w:tcPr>
                  <w:tcW w:w="412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البيئة الطبيعية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C3868" w:rsidRPr="00DB131F" w:rsidRDefault="006C3868" w:rsidP="00FE43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المناقشة والاستجواب</w:t>
                  </w:r>
                </w:p>
              </w:tc>
              <w:tc>
                <w:tcPr>
                  <w:tcW w:w="2359" w:type="dxa"/>
                  <w:tcBorders>
                    <w:left w:val="single" w:sz="4" w:space="0" w:color="000000"/>
                  </w:tcBorders>
                  <w:vAlign w:val="center"/>
                </w:tcPr>
                <w:p w:rsidR="006C3868" w:rsidRPr="00D60ACF" w:rsidRDefault="006C3868" w:rsidP="00FE43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6"/>
                      <w:szCs w:val="26"/>
                      <w:lang w:bidi="ar-IQ"/>
                    </w:rPr>
                  </w:pPr>
                  <w:r w:rsidRPr="00D60ACF">
                    <w:rPr>
                      <w:rFonts w:ascii="Cambria" w:hAnsi="Cambria" w:cs="Times New Roman" w:hint="cs"/>
                      <w:color w:val="000000"/>
                      <w:sz w:val="26"/>
                      <w:szCs w:val="26"/>
                      <w:rtl/>
                      <w:lang w:bidi="ar-IQ"/>
                    </w:rPr>
                    <w:t>تقييم رصانة المعلومات التي حصل عليها</w:t>
                  </w:r>
                </w:p>
              </w:tc>
            </w:tr>
            <w:tr w:rsidR="006C3868" w:rsidRPr="005953C2" w:rsidTr="00FE4344">
              <w:trPr>
                <w:trHeight w:val="234"/>
              </w:trPr>
              <w:tc>
                <w:tcPr>
                  <w:tcW w:w="105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868" w:rsidRDefault="006C3868" w:rsidP="00FE4344">
                  <w:pPr>
                    <w:jc w:val="center"/>
                  </w:pPr>
                  <w:r w:rsidRPr="001B5A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3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التعرف على الجوانب الحضارية للعراق القديم</w:t>
                  </w:r>
                </w:p>
              </w:tc>
              <w:tc>
                <w:tcPr>
                  <w:tcW w:w="4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مناخ العراق وأحواله الطبيعية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3868" w:rsidRPr="00DB131F" w:rsidRDefault="006C3868" w:rsidP="00FE43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طرح اسئلة ومعرفة مدى استجابة الطلبة لها</w:t>
                  </w:r>
                </w:p>
              </w:tc>
              <w:tc>
                <w:tcPr>
                  <w:tcW w:w="23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C3868" w:rsidRPr="00DB131F" w:rsidRDefault="006C3868" w:rsidP="00FE43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مدى مشاركة الطالب في النقاش الصفي</w:t>
                  </w:r>
                </w:p>
              </w:tc>
            </w:tr>
            <w:tr w:rsidR="006C3868" w:rsidRPr="005953C2" w:rsidTr="00FE4344">
              <w:trPr>
                <w:trHeight w:val="251"/>
              </w:trPr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868" w:rsidRDefault="006C3868" w:rsidP="00FE4344">
                  <w:pPr>
                    <w:jc w:val="center"/>
                  </w:pPr>
                  <w:r w:rsidRPr="001B5A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868" w:rsidRDefault="006C3868" w:rsidP="00FE4344">
                  <w:r w:rsidRPr="00BC15A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التعرف على الجوانب الحضارية للعراق القديم</w:t>
                  </w:r>
                </w:p>
              </w:tc>
              <w:tc>
                <w:tcPr>
                  <w:tcW w:w="4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البدايات الحضارية / أهم الأدوار الحضارية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3868" w:rsidRPr="00DB131F" w:rsidRDefault="006C3868" w:rsidP="00FE43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المناقشة والاستجواب</w:t>
                  </w:r>
                </w:p>
              </w:tc>
              <w:tc>
                <w:tcPr>
                  <w:tcW w:w="2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C3868" w:rsidRDefault="006C3868" w:rsidP="00FE4344">
                  <w:r w:rsidRPr="00140C3A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مدى مشاركة الطالب في النقاش الصفي</w:t>
                  </w:r>
                </w:p>
              </w:tc>
            </w:tr>
            <w:tr w:rsidR="006C3868" w:rsidRPr="005953C2" w:rsidTr="00FE4344">
              <w:trPr>
                <w:trHeight w:val="283"/>
              </w:trPr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الساس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868" w:rsidRDefault="006C3868" w:rsidP="00FE4344">
                  <w:pPr>
                    <w:jc w:val="center"/>
                  </w:pPr>
                  <w:r w:rsidRPr="001B5A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868" w:rsidRDefault="006C3868" w:rsidP="00FE4344">
                  <w:r w:rsidRPr="00BC15A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التعرف على الجوانب الحضارية للعراق القديم</w:t>
                  </w:r>
                </w:p>
              </w:tc>
              <w:tc>
                <w:tcPr>
                  <w:tcW w:w="4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عصور ما قبل التاريخ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868" w:rsidRPr="001E12B8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E12B8"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المناقشة والاستجواب</w:t>
                  </w:r>
                  <w:r w:rsidRPr="001E12B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وطرح اسئلة ذات علاقة بالمادة</w:t>
                  </w:r>
                </w:p>
              </w:tc>
              <w:tc>
                <w:tcPr>
                  <w:tcW w:w="2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C3868" w:rsidRDefault="006C3868" w:rsidP="00FE4344">
                  <w:r w:rsidRPr="00140C3A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مدى مشاركة الطالب في النقاش الصفي</w:t>
                  </w:r>
                </w:p>
              </w:tc>
            </w:tr>
            <w:tr w:rsidR="006C3868" w:rsidRPr="005953C2" w:rsidTr="00FE4344">
              <w:trPr>
                <w:trHeight w:val="916"/>
              </w:trPr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C3868" w:rsidRDefault="006C3868" w:rsidP="00FE4344">
                  <w:pPr>
                    <w:jc w:val="center"/>
                  </w:pPr>
                  <w:r w:rsidRPr="001B5A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C3868" w:rsidRDefault="006C3868" w:rsidP="00FE4344">
                  <w:r w:rsidRPr="00BC15A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التعرف على الجوانب الحضارية للعراق القديم</w:t>
                  </w:r>
                </w:p>
              </w:tc>
              <w:tc>
                <w:tcPr>
                  <w:tcW w:w="412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العصر الحجري المعدني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المناقشة والاستجواب</w:t>
                  </w:r>
                </w:p>
              </w:tc>
              <w:tc>
                <w:tcPr>
                  <w:tcW w:w="235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6C3868" w:rsidRDefault="006C3868" w:rsidP="00FE4344">
                  <w:r w:rsidRPr="00140C3A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مدى مشاركة الطالب في النقاش الصفي</w:t>
                  </w:r>
                </w:p>
              </w:tc>
            </w:tr>
          </w:tbl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1305"/>
              <w:gridCol w:w="869"/>
              <w:gridCol w:w="2958"/>
              <w:gridCol w:w="3562"/>
              <w:gridCol w:w="1985"/>
              <w:gridCol w:w="2126"/>
            </w:tblGrid>
            <w:tr w:rsidR="006C3868" w:rsidRPr="005953C2" w:rsidTr="00FE4344">
              <w:trPr>
                <w:trHeight w:val="630"/>
              </w:trPr>
              <w:tc>
                <w:tcPr>
                  <w:tcW w:w="1305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</w:p>
              </w:tc>
              <w:tc>
                <w:tcPr>
                  <w:tcW w:w="295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35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 الوحدة او الموضوع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 التعليم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 التقييم</w:t>
                  </w:r>
                </w:p>
              </w:tc>
            </w:tr>
            <w:tr w:rsidR="006C3868" w:rsidRPr="005953C2" w:rsidTr="00FE4344">
              <w:trPr>
                <w:trHeight w:val="179"/>
              </w:trPr>
              <w:tc>
                <w:tcPr>
                  <w:tcW w:w="1305" w:type="dxa"/>
                  <w:tcBorders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5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 الطالب بكيفية استنباط الأفكار من السياق التاريخي للعصر</w:t>
                  </w:r>
                </w:p>
              </w:tc>
              <w:tc>
                <w:tcPr>
                  <w:tcW w:w="356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دول المدن السومرية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C3868" w:rsidRPr="001E12B8" w:rsidRDefault="006C3868" w:rsidP="00FE43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المناقشة والاستجواب</w:t>
                  </w:r>
                </w:p>
              </w:tc>
              <w:tc>
                <w:tcPr>
                  <w:tcW w:w="2126" w:type="dxa"/>
                  <w:tcBorders>
                    <w:left w:val="single" w:sz="4" w:space="0" w:color="000000"/>
                  </w:tcBorders>
                  <w:vAlign w:val="center"/>
                </w:tcPr>
                <w:p w:rsidR="006C3868" w:rsidRPr="000B2BD1" w:rsidRDefault="006C3868" w:rsidP="00FE4344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Simplified Arabic" w:hAnsi="Simplified Arabic" w:cs="Simplified Arabic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تقييم رصانة المعلومات التي حصل عليها</w:t>
                  </w:r>
                </w:p>
              </w:tc>
            </w:tr>
            <w:tr w:rsidR="006C3868" w:rsidRPr="005953C2" w:rsidTr="00FE4344">
              <w:trPr>
                <w:trHeight w:val="176"/>
              </w:trPr>
              <w:tc>
                <w:tcPr>
                  <w:tcW w:w="1305" w:type="dxa"/>
                  <w:tcBorders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التاسع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C3868" w:rsidRDefault="006C3868" w:rsidP="00FE4344">
                  <w:pPr>
                    <w:jc w:val="center"/>
                  </w:pPr>
                  <w:r w:rsidRPr="001B5A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5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C3868" w:rsidRDefault="006C3868" w:rsidP="00FE4344">
                  <w:r w:rsidRPr="0088389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 الطالب بكيفية استنباط الأفكار من السياق التاريخي للعصر</w:t>
                  </w:r>
                </w:p>
              </w:tc>
              <w:tc>
                <w:tcPr>
                  <w:tcW w:w="356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السومريون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C3868" w:rsidRPr="00DB131F" w:rsidRDefault="006C3868" w:rsidP="00FE4344">
                  <w:pPr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المناقشة والاستجواب</w:t>
                  </w:r>
                </w:p>
              </w:tc>
              <w:tc>
                <w:tcPr>
                  <w:tcW w:w="2126" w:type="dxa"/>
                  <w:tcBorders>
                    <w:left w:val="single" w:sz="4" w:space="0" w:color="000000"/>
                  </w:tcBorders>
                  <w:vAlign w:val="center"/>
                </w:tcPr>
                <w:p w:rsidR="006C3868" w:rsidRPr="00DB131F" w:rsidRDefault="006C3868" w:rsidP="00FE4344">
                  <w:pPr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فتح باب النقاش بين الطلبة واقرانهم</w:t>
                  </w:r>
                </w:p>
              </w:tc>
            </w:tr>
            <w:tr w:rsidR="006C3868" w:rsidRPr="005953C2" w:rsidTr="00FE4344">
              <w:trPr>
                <w:trHeight w:val="229"/>
              </w:trPr>
              <w:tc>
                <w:tcPr>
                  <w:tcW w:w="1305" w:type="dxa"/>
                  <w:tcBorders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C3868" w:rsidRDefault="006C3868" w:rsidP="00FE4344">
                  <w:pPr>
                    <w:jc w:val="center"/>
                  </w:pPr>
                  <w:r w:rsidRPr="001B5A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5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C3868" w:rsidRDefault="006C3868" w:rsidP="00FE4344">
                  <w:r w:rsidRPr="0088389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 الطالب بكيفية استنباط الأفكار من السياق التاريخي للعصر</w:t>
                  </w:r>
                </w:p>
              </w:tc>
              <w:tc>
                <w:tcPr>
                  <w:tcW w:w="356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الفصل الأول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C3868" w:rsidRPr="00DB131F" w:rsidRDefault="006C3868" w:rsidP="00FE43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المناقشة والاستجواب</w:t>
                  </w:r>
                </w:p>
              </w:tc>
              <w:tc>
                <w:tcPr>
                  <w:tcW w:w="2126" w:type="dxa"/>
                  <w:tcBorders>
                    <w:left w:val="single" w:sz="4" w:space="0" w:color="000000"/>
                  </w:tcBorders>
                  <w:vAlign w:val="center"/>
                </w:tcPr>
                <w:p w:rsidR="006C3868" w:rsidRPr="00D60ACF" w:rsidRDefault="006C3868" w:rsidP="00FE43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6"/>
                      <w:szCs w:val="2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فتح باب النقاش بين الطلبة واقرانهم</w:t>
                  </w:r>
                </w:p>
              </w:tc>
            </w:tr>
            <w:tr w:rsidR="006C3868" w:rsidRPr="005953C2" w:rsidTr="00FE4344">
              <w:trPr>
                <w:trHeight w:val="234"/>
              </w:trPr>
              <w:tc>
                <w:tcPr>
                  <w:tcW w:w="1305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868" w:rsidRDefault="006C3868" w:rsidP="00FE4344">
                  <w:pPr>
                    <w:jc w:val="center"/>
                  </w:pPr>
                  <w:r w:rsidRPr="001B5A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868" w:rsidRDefault="006C3868" w:rsidP="00FE4344">
                  <w:r w:rsidRPr="0088389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 الطالب بكيفية استنباط الأفكار من السياق التاريخي للعصر</w:t>
                  </w:r>
                </w:p>
              </w:tc>
              <w:tc>
                <w:tcPr>
                  <w:tcW w:w="35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الأكديون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3868" w:rsidRPr="00DB131F" w:rsidRDefault="006C3868" w:rsidP="00FE43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المناقشة والاستجواب</w:t>
                  </w:r>
                </w:p>
              </w:tc>
              <w:tc>
                <w:tcPr>
                  <w:tcW w:w="212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C3868" w:rsidRPr="00D60ACF" w:rsidRDefault="006C3868" w:rsidP="00FE43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6"/>
                      <w:szCs w:val="2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فتح باب النقاش بين الطلبة واقرانهم</w:t>
                  </w:r>
                </w:p>
              </w:tc>
            </w:tr>
            <w:tr w:rsidR="006C3868" w:rsidRPr="005953C2" w:rsidTr="00FE4344">
              <w:trPr>
                <w:trHeight w:val="251"/>
              </w:trPr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868" w:rsidRDefault="006C3868" w:rsidP="00FE4344">
                  <w:pPr>
                    <w:jc w:val="center"/>
                  </w:pPr>
                  <w:r w:rsidRPr="001B5A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868" w:rsidRDefault="006C3868" w:rsidP="00FE4344">
                  <w:r w:rsidRPr="0088389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 الطالب بكيفية استنباط الأفكار من السياق التاريخي للعصر</w:t>
                  </w:r>
                </w:p>
              </w:tc>
              <w:tc>
                <w:tcPr>
                  <w:tcW w:w="3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الكوتيون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3868" w:rsidRPr="00DB131F" w:rsidRDefault="006C3868" w:rsidP="00FE43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المناقشة والاستجواب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C3868" w:rsidRPr="00D60ACF" w:rsidRDefault="006C3868" w:rsidP="00FE43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6"/>
                      <w:szCs w:val="2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مدى مشاركة الطالب في النقاش الصفي</w:t>
                  </w:r>
                </w:p>
              </w:tc>
            </w:tr>
            <w:tr w:rsidR="006C3868" w:rsidRPr="005953C2" w:rsidTr="00FE4344">
              <w:trPr>
                <w:trHeight w:val="283"/>
              </w:trPr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868" w:rsidRDefault="006C3868" w:rsidP="00FE4344">
                  <w:pPr>
                    <w:jc w:val="center"/>
                  </w:pPr>
                  <w:r w:rsidRPr="001B5A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868" w:rsidRDefault="006C3868" w:rsidP="00FE4344">
                  <w:r w:rsidRPr="0088389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 الطالب بكيفية استنباط الأفكار من السياق التاريخي للعصر</w:t>
                  </w:r>
                </w:p>
              </w:tc>
              <w:tc>
                <w:tcPr>
                  <w:tcW w:w="3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عطلة نصف السنة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C3868" w:rsidRDefault="006C3868" w:rsidP="00FE4344"/>
              </w:tc>
            </w:tr>
            <w:tr w:rsidR="006C3868" w:rsidRPr="005953C2" w:rsidTr="00FE4344">
              <w:trPr>
                <w:trHeight w:val="360"/>
              </w:trPr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868" w:rsidRDefault="006C3868" w:rsidP="00FE4344">
                  <w:pPr>
                    <w:jc w:val="center"/>
                  </w:pPr>
                  <w:r w:rsidRPr="001B5A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868" w:rsidRDefault="006C3868" w:rsidP="00FE4344">
                  <w:r w:rsidRPr="0088389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 الطالب بكيفية استنباط الأفكار من السياق التاريخي للعصر</w:t>
                  </w:r>
                </w:p>
              </w:tc>
              <w:tc>
                <w:tcPr>
                  <w:tcW w:w="3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عطلة نصف السنة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C3868" w:rsidRDefault="006C3868" w:rsidP="00FE4344"/>
              </w:tc>
            </w:tr>
            <w:tr w:rsidR="006C3868" w:rsidRPr="005953C2" w:rsidTr="00FE4344">
              <w:trPr>
                <w:trHeight w:val="360"/>
              </w:trPr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C3868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C3868" w:rsidRPr="001B5AB6" w:rsidRDefault="006C3868" w:rsidP="00FE434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5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C3868" w:rsidRDefault="006C3868" w:rsidP="00FE4344">
                  <w:r w:rsidRPr="0088389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 الطالب بكيفية استنباط الأفكار من السياق التاريخي للعصر</w:t>
                  </w:r>
                </w:p>
              </w:tc>
              <w:tc>
                <w:tcPr>
                  <w:tcW w:w="35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C3868" w:rsidRPr="005953C2" w:rsidRDefault="006C3868" w:rsidP="00FE434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عصر النهضة السومرية / سلالة أور الثالثة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C3868" w:rsidRPr="00DB131F" w:rsidRDefault="006C3868" w:rsidP="00FE43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المناقشة والاستجواب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C3868" w:rsidRPr="00D60ACF" w:rsidRDefault="006C3868" w:rsidP="00FE434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6"/>
                      <w:szCs w:val="2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فتح باب النقاش بين الطلبة واقرانهم</w:t>
                  </w:r>
                </w:p>
              </w:tc>
            </w:tr>
          </w:tbl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</w:p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C3868" w:rsidRPr="005953C2" w:rsidRDefault="006C3868" w:rsidP="006C3868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1305"/>
        <w:gridCol w:w="869"/>
        <w:gridCol w:w="2958"/>
        <w:gridCol w:w="3562"/>
        <w:gridCol w:w="1985"/>
        <w:gridCol w:w="2126"/>
      </w:tblGrid>
      <w:tr w:rsidR="006C3868" w:rsidRPr="005953C2" w:rsidTr="00FE4344">
        <w:trPr>
          <w:trHeight w:val="630"/>
        </w:trPr>
        <w:tc>
          <w:tcPr>
            <w:tcW w:w="1305" w:type="dxa"/>
            <w:tcBorders>
              <w:top w:val="single" w:sz="4" w:space="0" w:color="000000"/>
              <w:right w:val="single" w:sz="4" w:space="0" w:color="000000"/>
            </w:tcBorders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868" w:rsidRPr="005953C2" w:rsidRDefault="006C3868" w:rsidP="00FE43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طريقة التعليم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6C3868" w:rsidRPr="005953C2" w:rsidTr="00FE4344">
        <w:trPr>
          <w:trHeight w:val="179"/>
        </w:trPr>
        <w:tc>
          <w:tcPr>
            <w:tcW w:w="1305" w:type="dxa"/>
            <w:tcBorders>
              <w:right w:val="single" w:sz="4" w:space="0" w:color="000000"/>
            </w:tcBorders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السادس عشر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 w:rsidR="006C3868" w:rsidRPr="005953C2" w:rsidRDefault="006C3868" w:rsidP="00FE43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58" w:type="dxa"/>
            <w:tcBorders>
              <w:left w:val="single" w:sz="4" w:space="0" w:color="000000"/>
              <w:right w:val="single" w:sz="4" w:space="0" w:color="000000"/>
            </w:tcBorders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الطالب بكيفية استنباط الأفكار من السياق التاريخي للعصر</w:t>
            </w:r>
          </w:p>
        </w:tc>
        <w:tc>
          <w:tcPr>
            <w:tcW w:w="3562" w:type="dxa"/>
            <w:tcBorders>
              <w:left w:val="single" w:sz="4" w:space="0" w:color="000000"/>
              <w:right w:val="single" w:sz="4" w:space="0" w:color="000000"/>
            </w:tcBorders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العصر البابلي القديم / الاموريون / أهم السلالات الامورية ايسن ولارسا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3868" w:rsidRPr="001E12B8" w:rsidRDefault="006C3868" w:rsidP="00FE434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المناقشة والاستجواب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6C3868" w:rsidRPr="000B2BD1" w:rsidRDefault="006C3868" w:rsidP="00FE434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تقييم رصانة المعلومات التي حصل عليها</w:t>
            </w:r>
          </w:p>
        </w:tc>
      </w:tr>
      <w:tr w:rsidR="006C3868" w:rsidRPr="005953C2" w:rsidTr="00FE4344">
        <w:trPr>
          <w:trHeight w:val="176"/>
        </w:trPr>
        <w:tc>
          <w:tcPr>
            <w:tcW w:w="1305" w:type="dxa"/>
            <w:tcBorders>
              <w:right w:val="single" w:sz="4" w:space="0" w:color="000000"/>
            </w:tcBorders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السابع عشر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 w:rsidR="006C3868" w:rsidRDefault="006C3868" w:rsidP="00FE4344">
            <w:pPr>
              <w:jc w:val="center"/>
            </w:pPr>
            <w:r w:rsidRPr="001B5AB6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58" w:type="dxa"/>
            <w:tcBorders>
              <w:left w:val="single" w:sz="4" w:space="0" w:color="000000"/>
              <w:right w:val="single" w:sz="4" w:space="0" w:color="000000"/>
            </w:tcBorders>
          </w:tcPr>
          <w:p w:rsidR="006C3868" w:rsidRDefault="006C3868" w:rsidP="00FE4344">
            <w:r w:rsidRPr="0088389A">
              <w:rPr>
                <w:rFonts w:hint="cs"/>
                <w:b/>
                <w:bCs/>
                <w:sz w:val="24"/>
                <w:szCs w:val="24"/>
                <w:rtl/>
              </w:rPr>
              <w:t>تعريف الطالب بكيفية استنباط الأفكار من السياق التاريخي للعصر</w:t>
            </w:r>
          </w:p>
        </w:tc>
        <w:tc>
          <w:tcPr>
            <w:tcW w:w="3562" w:type="dxa"/>
            <w:tcBorders>
              <w:left w:val="single" w:sz="4" w:space="0" w:color="000000"/>
              <w:right w:val="single" w:sz="4" w:space="0" w:color="000000"/>
            </w:tcBorders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مملكة اشنونا والممالك الاخرى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3868" w:rsidRPr="00DB131F" w:rsidRDefault="006C3868" w:rsidP="00FE434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المناقشة والاستجواب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6C3868" w:rsidRPr="00DB131F" w:rsidRDefault="006C3868" w:rsidP="00FE434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فتح باب النقاش بين الطلبة واقرانهم</w:t>
            </w:r>
          </w:p>
        </w:tc>
      </w:tr>
      <w:tr w:rsidR="006C3868" w:rsidRPr="005953C2" w:rsidTr="00FE4344">
        <w:trPr>
          <w:trHeight w:val="229"/>
        </w:trPr>
        <w:tc>
          <w:tcPr>
            <w:tcW w:w="1305" w:type="dxa"/>
            <w:tcBorders>
              <w:right w:val="single" w:sz="4" w:space="0" w:color="000000"/>
            </w:tcBorders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الثامن عشر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 w:rsidR="006C3868" w:rsidRDefault="006C3868" w:rsidP="00FE4344">
            <w:pPr>
              <w:jc w:val="center"/>
            </w:pPr>
            <w:r w:rsidRPr="001B5AB6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58" w:type="dxa"/>
            <w:tcBorders>
              <w:left w:val="single" w:sz="4" w:space="0" w:color="000000"/>
              <w:right w:val="single" w:sz="4" w:space="0" w:color="000000"/>
            </w:tcBorders>
          </w:tcPr>
          <w:p w:rsidR="006C3868" w:rsidRDefault="006C3868" w:rsidP="00FE4344">
            <w:r w:rsidRPr="0088389A">
              <w:rPr>
                <w:rFonts w:hint="cs"/>
                <w:b/>
                <w:bCs/>
                <w:sz w:val="24"/>
                <w:szCs w:val="24"/>
                <w:rtl/>
              </w:rPr>
              <w:t>تعريف الطالب بكيفية استنباط الأفكار من السياق التاريخي للعصر</w:t>
            </w:r>
          </w:p>
        </w:tc>
        <w:tc>
          <w:tcPr>
            <w:tcW w:w="3562" w:type="dxa"/>
            <w:tcBorders>
              <w:left w:val="single" w:sz="4" w:space="0" w:color="000000"/>
              <w:right w:val="single" w:sz="4" w:space="0" w:color="000000"/>
            </w:tcBorders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حمورابي وعصره الذهبي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3868" w:rsidRPr="00DB131F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المناقشة والاستجواب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6C3868" w:rsidRPr="00D60ACF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فتح باب النقاش بين الطلبة واقرانهم</w:t>
            </w:r>
          </w:p>
        </w:tc>
      </w:tr>
      <w:tr w:rsidR="006C3868" w:rsidRPr="005953C2" w:rsidTr="00FE4344">
        <w:trPr>
          <w:trHeight w:val="234"/>
        </w:trPr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التاسع عشر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pPr>
              <w:jc w:val="center"/>
            </w:pPr>
            <w:r w:rsidRPr="001B5AB6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r w:rsidRPr="0088389A">
              <w:rPr>
                <w:rFonts w:hint="cs"/>
                <w:b/>
                <w:bCs/>
                <w:sz w:val="24"/>
                <w:szCs w:val="24"/>
                <w:rtl/>
              </w:rPr>
              <w:t>تعريف الطالب بكيفية استنباط الأفكار من السياق التاريخي للعصر</w:t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الكشيون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868" w:rsidRPr="00DB131F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المناقشة والاستجواب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3868" w:rsidRPr="00D60ACF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فتح باب النقاش بين الطلبة واقرانهم</w:t>
            </w:r>
          </w:p>
        </w:tc>
      </w:tr>
      <w:tr w:rsidR="006C3868" w:rsidRPr="005953C2" w:rsidTr="00FE4344">
        <w:trPr>
          <w:trHeight w:val="25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العشرون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pPr>
              <w:jc w:val="center"/>
            </w:pPr>
            <w:r w:rsidRPr="001B5AB6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r w:rsidRPr="0088389A">
              <w:rPr>
                <w:rFonts w:hint="cs"/>
                <w:b/>
                <w:bCs/>
                <w:sz w:val="24"/>
                <w:szCs w:val="24"/>
                <w:rtl/>
              </w:rPr>
              <w:t>تعريف الطالب بكيفية استنباط الأفكار من السياق التاريخي للعصر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الاشوريون / الأدوار الحضارية التي مرت بها بلاد اشور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868" w:rsidRPr="00DB131F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المناقشة والاستجواب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868" w:rsidRPr="00D60ACF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مدى مشاركة الطالب في النقاش الصفي</w:t>
            </w:r>
          </w:p>
        </w:tc>
      </w:tr>
      <w:tr w:rsidR="006C3868" w:rsidRPr="005953C2" w:rsidTr="00FE4344">
        <w:trPr>
          <w:trHeight w:val="28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الواحد والعشرون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pPr>
              <w:jc w:val="center"/>
            </w:pPr>
            <w:r w:rsidRPr="001B5AB6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r w:rsidRPr="0088389A">
              <w:rPr>
                <w:rFonts w:hint="cs"/>
                <w:b/>
                <w:bCs/>
                <w:sz w:val="24"/>
                <w:szCs w:val="24"/>
                <w:rtl/>
              </w:rPr>
              <w:t>تعريف الطالب بكيفية استنباط الأفكار من السياق التاريخي للعصر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العصر الاشوري القديم / العصور الاشورية الثلاثة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868" w:rsidRPr="00DB131F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المناقشة والاستجواب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868" w:rsidRPr="00D60ACF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مدى مشاركة الطالب في النقاش الصفي</w:t>
            </w:r>
          </w:p>
        </w:tc>
      </w:tr>
      <w:tr w:rsidR="006C3868" w:rsidRPr="005953C2" w:rsidTr="00FE4344">
        <w:trPr>
          <w:trHeight w:val="36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Pr="001E12B8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 والعشرون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pPr>
              <w:jc w:val="center"/>
            </w:pPr>
            <w:r w:rsidRPr="001B5AB6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r w:rsidRPr="0088389A">
              <w:rPr>
                <w:rFonts w:hint="cs"/>
                <w:b/>
                <w:bCs/>
                <w:sz w:val="24"/>
                <w:szCs w:val="24"/>
                <w:rtl/>
              </w:rPr>
              <w:t>تعريف الطالب بكيفية استنباط الأفكار من السياق التاريخي للعصر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الامبراطورية الاشورية الثانية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868" w:rsidRPr="00DB131F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المناقشة والاستجواب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868" w:rsidRPr="00D60ACF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مدى مشاركة الطالب في النقاش الصفي</w:t>
            </w:r>
          </w:p>
        </w:tc>
      </w:tr>
      <w:tr w:rsidR="006C3868" w:rsidRPr="005953C2" w:rsidTr="00FE4344">
        <w:trPr>
          <w:trHeight w:val="36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 والعشرون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Pr="001B5AB6" w:rsidRDefault="006C3868" w:rsidP="00FE43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r w:rsidRPr="0088389A">
              <w:rPr>
                <w:rFonts w:hint="cs"/>
                <w:b/>
                <w:bCs/>
                <w:sz w:val="24"/>
                <w:szCs w:val="24"/>
                <w:rtl/>
              </w:rPr>
              <w:t>تعريف الطالب بكيفية استنباط الأفكار من السياق التاريخي للعصر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العصر البابلي الحديث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868" w:rsidRPr="00DB131F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المناقشة والاستجواب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868" w:rsidRPr="00D60ACF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فتح باب النقاش بين الطلبة واقرانهم</w:t>
            </w:r>
          </w:p>
        </w:tc>
      </w:tr>
      <w:tr w:rsidR="006C3868" w:rsidRPr="005953C2" w:rsidTr="00FE4344">
        <w:trPr>
          <w:trHeight w:val="36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 والعشرون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Pr="001B5AB6" w:rsidRDefault="006C3868" w:rsidP="00FE43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r w:rsidRPr="0088389A">
              <w:rPr>
                <w:rFonts w:hint="cs"/>
                <w:b/>
                <w:bCs/>
                <w:sz w:val="24"/>
                <w:szCs w:val="24"/>
                <w:rtl/>
              </w:rPr>
              <w:t>تعريف الطالب بكيفية استنباط الأفكار من السياق التاريخي للعصر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العراق خلال فترة الغزو الاجنبي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868" w:rsidRPr="00DB131F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المناقشة والاستجواب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868" w:rsidRPr="00D60ACF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فتح باب النقاش بين الطلبة واقرانهم</w:t>
            </w:r>
          </w:p>
        </w:tc>
      </w:tr>
      <w:tr w:rsidR="006C3868" w:rsidRPr="005953C2" w:rsidTr="00FE4344">
        <w:trPr>
          <w:trHeight w:val="36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الخامس والعشرون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Pr="001B5AB6" w:rsidRDefault="006C3868" w:rsidP="00FE43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r w:rsidRPr="0088389A">
              <w:rPr>
                <w:rFonts w:hint="cs"/>
                <w:b/>
                <w:bCs/>
                <w:sz w:val="24"/>
                <w:szCs w:val="24"/>
                <w:rtl/>
              </w:rPr>
              <w:t>تعريف الطالب بكيفية استنباط الأفكار من السياق التاريخي للعصر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 الفصل الثاني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868" w:rsidRDefault="006C3868" w:rsidP="00FE434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868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C3868" w:rsidRPr="005953C2" w:rsidTr="00FE4344">
        <w:trPr>
          <w:trHeight w:val="36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 والعشرون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Pr="001B5AB6" w:rsidRDefault="006C3868" w:rsidP="00FE43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r w:rsidRPr="0088389A">
              <w:rPr>
                <w:rFonts w:hint="cs"/>
                <w:b/>
                <w:bCs/>
                <w:sz w:val="24"/>
                <w:szCs w:val="24"/>
                <w:rtl/>
              </w:rPr>
              <w:t>تعريف الطالب بكيفية استنباط الأفكار من السياق التاريخي للعصر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جوانب من الحضارة العراقية القديمة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868" w:rsidRPr="00DB131F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المناقشة والاستجواب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868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فتح باب النقاش بين الطلبة واقرانهم</w:t>
            </w:r>
          </w:p>
          <w:p w:rsidR="006C3868" w:rsidRPr="00D60ACF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6"/>
                <w:szCs w:val="26"/>
                <w:rtl/>
                <w:lang w:bidi="ar-IQ"/>
              </w:rPr>
            </w:pPr>
          </w:p>
        </w:tc>
      </w:tr>
      <w:tr w:rsidR="006C3868" w:rsidRPr="005953C2" w:rsidTr="00FE4344">
        <w:trPr>
          <w:trHeight w:val="36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السابع والعشرون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Pr="001B5AB6" w:rsidRDefault="006C3868" w:rsidP="00FE43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r w:rsidRPr="0088389A">
              <w:rPr>
                <w:rFonts w:hint="cs"/>
                <w:b/>
                <w:bCs/>
                <w:sz w:val="24"/>
                <w:szCs w:val="24"/>
                <w:rtl/>
              </w:rPr>
              <w:t>تعريف الطالب بكيفية استنباط الأفكار من السياق التاريخي للعصر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العلاقات الخارجية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868" w:rsidRPr="00DB131F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المناقشة والاستجواب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868" w:rsidRPr="00D60ACF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فتح باب النقاش بين الطلبة واقرانهم</w:t>
            </w:r>
          </w:p>
        </w:tc>
      </w:tr>
      <w:tr w:rsidR="006C3868" w:rsidRPr="005953C2" w:rsidTr="00FE4344">
        <w:trPr>
          <w:trHeight w:val="36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الثامن والعشرون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Pr="001B5AB6" w:rsidRDefault="006C3868" w:rsidP="00FE43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r w:rsidRPr="0088389A">
              <w:rPr>
                <w:rFonts w:hint="cs"/>
                <w:b/>
                <w:bCs/>
                <w:sz w:val="24"/>
                <w:szCs w:val="24"/>
                <w:rtl/>
              </w:rPr>
              <w:t>تعريف الطالب بكيفية استنباط الأفكار من السياق التاريخي للعصر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الناحية الثقافية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868" w:rsidRPr="00DB131F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المناقشة والاستجواب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868" w:rsidRPr="00D60ACF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فتح باب النقاش بين الطلبة واقرانهم</w:t>
            </w:r>
          </w:p>
        </w:tc>
      </w:tr>
      <w:tr w:rsidR="006C3868" w:rsidRPr="005953C2" w:rsidTr="00FE4344">
        <w:trPr>
          <w:trHeight w:val="36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التاسع والعشرون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Pr="001B5AB6" w:rsidRDefault="006C3868" w:rsidP="00FE43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r w:rsidRPr="0088389A">
              <w:rPr>
                <w:rFonts w:hint="cs"/>
                <w:b/>
                <w:bCs/>
                <w:sz w:val="24"/>
                <w:szCs w:val="24"/>
                <w:rtl/>
              </w:rPr>
              <w:t>تعريف الطالب بكيفية استنباط الأفكار من السياق التاريخي للعصر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الناحية الثقافية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868" w:rsidRPr="00DB131F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المناقشة والاستجواب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868" w:rsidRPr="00D60ACF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فتح باب النقاش بين الطلبة واقرانهم</w:t>
            </w:r>
          </w:p>
        </w:tc>
      </w:tr>
      <w:tr w:rsidR="006C3868" w:rsidRPr="005953C2" w:rsidTr="00FE4344">
        <w:trPr>
          <w:trHeight w:val="36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الثلاثون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Pr="001B5AB6" w:rsidRDefault="006C3868" w:rsidP="00FE43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r w:rsidRPr="0088389A">
              <w:rPr>
                <w:rFonts w:hint="cs"/>
                <w:b/>
                <w:bCs/>
                <w:sz w:val="24"/>
                <w:szCs w:val="24"/>
                <w:rtl/>
              </w:rPr>
              <w:t>تعريف الطالب بكيفية استنباط الأفكار من السياق التاريخي للعصر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الناحية الثقافية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868" w:rsidRPr="00DB131F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المناقشة والاستجواب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868" w:rsidRPr="00D60ACF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فتح باب النقاش بين الطلبة واقرانهم</w:t>
            </w:r>
          </w:p>
        </w:tc>
      </w:tr>
      <w:tr w:rsidR="006C3868" w:rsidRPr="005953C2" w:rsidTr="00FE4344">
        <w:trPr>
          <w:trHeight w:val="36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الواحد والثلاثون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Pr="001B5AB6" w:rsidRDefault="006C3868" w:rsidP="00FE43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r w:rsidRPr="0088389A">
              <w:rPr>
                <w:rFonts w:hint="cs"/>
                <w:b/>
                <w:bCs/>
                <w:sz w:val="24"/>
                <w:szCs w:val="24"/>
                <w:rtl/>
              </w:rPr>
              <w:t>تعريف الطالب بكيفية استنباط الأفكار من السياق التاريخي للعصر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68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مراجعة عامة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868" w:rsidRPr="00DB131F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المناقشة والاستجواب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868" w:rsidRPr="00D60ACF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فتح باب النقاش بين الطلبة واقرانهم</w:t>
            </w:r>
          </w:p>
        </w:tc>
      </w:tr>
      <w:tr w:rsidR="006C3868" w:rsidRPr="005953C2" w:rsidTr="00FE4344">
        <w:trPr>
          <w:trHeight w:val="36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868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 والثلاثون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868" w:rsidRPr="001B5AB6" w:rsidRDefault="006C3868" w:rsidP="00FE43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868" w:rsidRDefault="006C3868" w:rsidP="00FE4344">
            <w:r w:rsidRPr="0088389A">
              <w:rPr>
                <w:rFonts w:hint="cs"/>
                <w:b/>
                <w:bCs/>
                <w:sz w:val="24"/>
                <w:szCs w:val="24"/>
                <w:rtl/>
              </w:rPr>
              <w:t>تعريف الطالب بكيفية استنباط الأفكار من السياق التاريخي للعصر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868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مراجعة عامة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868" w:rsidRPr="00DB131F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المناقشة والاستجواب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3868" w:rsidRPr="00D60ACF" w:rsidRDefault="006C3868" w:rsidP="00FE43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فتح باب النقاش بين الطلبة واقرانهم</w:t>
            </w:r>
          </w:p>
        </w:tc>
      </w:tr>
    </w:tbl>
    <w:p w:rsidR="006C3868" w:rsidRDefault="006C3868" w:rsidP="006C3868">
      <w:pPr>
        <w:rPr>
          <w:b/>
          <w:bCs/>
          <w:sz w:val="24"/>
          <w:szCs w:val="24"/>
          <w:rtl/>
        </w:rPr>
      </w:pPr>
    </w:p>
    <w:p w:rsidR="006C3868" w:rsidRDefault="006C3868" w:rsidP="006C3868">
      <w:pPr>
        <w:rPr>
          <w:b/>
          <w:bCs/>
          <w:sz w:val="24"/>
          <w:szCs w:val="24"/>
          <w:rtl/>
        </w:rPr>
      </w:pPr>
    </w:p>
    <w:p w:rsidR="006C3868" w:rsidRDefault="006C3868" w:rsidP="006C3868">
      <w:pPr>
        <w:rPr>
          <w:b/>
          <w:bCs/>
          <w:sz w:val="24"/>
          <w:szCs w:val="24"/>
          <w:rtl/>
        </w:rPr>
      </w:pPr>
    </w:p>
    <w:p w:rsidR="006C3868" w:rsidRDefault="006C3868" w:rsidP="006C3868">
      <w:pPr>
        <w:rPr>
          <w:b/>
          <w:bCs/>
          <w:sz w:val="24"/>
          <w:szCs w:val="24"/>
          <w:rtl/>
        </w:rPr>
      </w:pPr>
    </w:p>
    <w:p w:rsidR="006C3868" w:rsidRDefault="006C3868" w:rsidP="006C3868">
      <w:pPr>
        <w:rPr>
          <w:b/>
          <w:bCs/>
          <w:sz w:val="24"/>
          <w:szCs w:val="24"/>
          <w:rtl/>
        </w:rPr>
      </w:pPr>
    </w:p>
    <w:p w:rsidR="006C3868" w:rsidRDefault="006C3868" w:rsidP="006C3868">
      <w:pPr>
        <w:rPr>
          <w:b/>
          <w:bCs/>
          <w:sz w:val="24"/>
          <w:szCs w:val="24"/>
          <w:rtl/>
        </w:rPr>
      </w:pPr>
    </w:p>
    <w:p w:rsidR="006C3868" w:rsidRPr="001E12B8" w:rsidRDefault="006C3868" w:rsidP="006C3868">
      <w:pPr>
        <w:rPr>
          <w:b/>
          <w:bCs/>
          <w:sz w:val="24"/>
          <w:szCs w:val="24"/>
          <w:rtl/>
        </w:rPr>
      </w:pPr>
    </w:p>
    <w:p w:rsidR="006C3868" w:rsidRPr="005953C2" w:rsidRDefault="006C3868" w:rsidP="006C3868">
      <w:pPr>
        <w:rPr>
          <w:b/>
          <w:bCs/>
          <w:sz w:val="24"/>
          <w:szCs w:val="24"/>
          <w:rtl/>
        </w:rPr>
      </w:pPr>
    </w:p>
    <w:p w:rsidR="006C3868" w:rsidRPr="005953C2" w:rsidRDefault="006C3868" w:rsidP="006C3868">
      <w:pPr>
        <w:rPr>
          <w:b/>
          <w:bCs/>
          <w:sz w:val="24"/>
          <w:szCs w:val="24"/>
          <w:rtl/>
        </w:rPr>
      </w:pPr>
    </w:p>
    <w:p w:rsidR="006C3868" w:rsidRPr="005953C2" w:rsidRDefault="006C3868" w:rsidP="006C3868">
      <w:pPr>
        <w:rPr>
          <w:b/>
          <w:bCs/>
          <w:sz w:val="24"/>
          <w:szCs w:val="24"/>
          <w:rtl/>
        </w:rPr>
      </w:pPr>
    </w:p>
    <w:p w:rsidR="006C3868" w:rsidRPr="005953C2" w:rsidRDefault="006C3868" w:rsidP="006C3868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4148"/>
        <w:gridCol w:w="8259"/>
      </w:tblGrid>
      <w:tr w:rsidR="006C3868" w:rsidRPr="005953C2" w:rsidTr="00FE4344">
        <w:tc>
          <w:tcPr>
            <w:tcW w:w="12407" w:type="dxa"/>
            <w:gridSpan w:val="2"/>
          </w:tcPr>
          <w:p w:rsidR="006C3868" w:rsidRPr="005953C2" w:rsidRDefault="006C3868" w:rsidP="007A041F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7A041F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- البنية التحتية </w:t>
            </w:r>
          </w:p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C3868" w:rsidRPr="005953C2" w:rsidTr="00FE4344">
        <w:tc>
          <w:tcPr>
            <w:tcW w:w="4148" w:type="dxa"/>
          </w:tcPr>
          <w:p w:rsidR="006C3868" w:rsidRPr="005953C2" w:rsidRDefault="006C3868" w:rsidP="006C386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6C3868" w:rsidRPr="005953C2" w:rsidRDefault="006C3868" w:rsidP="00FE434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6C3868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الوجيز في تاريخ العراق القديم </w:t>
            </w:r>
          </w:p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د. عبد القادر عبد الجبار الشيخلي</w:t>
            </w:r>
          </w:p>
        </w:tc>
      </w:tr>
      <w:tr w:rsidR="006C3868" w:rsidRPr="005953C2" w:rsidTr="00FE4344">
        <w:tc>
          <w:tcPr>
            <w:tcW w:w="4148" w:type="dxa"/>
          </w:tcPr>
          <w:p w:rsidR="006C3868" w:rsidRPr="005953C2" w:rsidRDefault="006C3868" w:rsidP="006C386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6C3868" w:rsidRPr="005953C2" w:rsidRDefault="006C3868" w:rsidP="00FE434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طه باقر، مقدمة في تاريخ الحضارات القديمة.</w:t>
            </w:r>
          </w:p>
        </w:tc>
      </w:tr>
      <w:tr w:rsidR="006C3868" w:rsidRPr="005953C2" w:rsidTr="00FE4344">
        <w:tc>
          <w:tcPr>
            <w:tcW w:w="4148" w:type="dxa"/>
          </w:tcPr>
          <w:p w:rsidR="006C3868" w:rsidRPr="005953C2" w:rsidRDefault="006C3868" w:rsidP="006C386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</w:p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6C3868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عامر سليمان، العراق القديم</w:t>
            </w:r>
          </w:p>
          <w:p w:rsidR="006C3868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جورج رو، العراق القديم.</w:t>
            </w:r>
          </w:p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مجلة سومر.</w:t>
            </w:r>
          </w:p>
        </w:tc>
      </w:tr>
      <w:tr w:rsidR="006C3868" w:rsidRPr="005953C2" w:rsidTr="00FE4344">
        <w:tc>
          <w:tcPr>
            <w:tcW w:w="4148" w:type="dxa"/>
          </w:tcPr>
          <w:p w:rsidR="006C3868" w:rsidRPr="005953C2" w:rsidRDefault="006C3868" w:rsidP="006C386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المراجع الالكترونية , مواقع الانترنيت ...</w:t>
            </w:r>
          </w:p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</w:p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6C3868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المصطفى الالكترونية</w:t>
            </w:r>
          </w:p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العراق القديم.</w:t>
            </w:r>
          </w:p>
        </w:tc>
      </w:tr>
    </w:tbl>
    <w:p w:rsidR="006C3868" w:rsidRPr="005953C2" w:rsidRDefault="006C3868" w:rsidP="006C3868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12407"/>
      </w:tblGrid>
      <w:tr w:rsidR="006C3868" w:rsidRPr="005953C2" w:rsidTr="00FE4344">
        <w:tc>
          <w:tcPr>
            <w:tcW w:w="12407" w:type="dxa"/>
          </w:tcPr>
          <w:p w:rsidR="006C3868" w:rsidRDefault="006C3868" w:rsidP="007A041F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7A041F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- خطة تطوير المقرر الدراسي </w:t>
            </w:r>
          </w:p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C3868" w:rsidRPr="005953C2" w:rsidTr="00FE4344">
        <w:trPr>
          <w:trHeight w:val="1042"/>
        </w:trPr>
        <w:tc>
          <w:tcPr>
            <w:tcW w:w="12407" w:type="dxa"/>
          </w:tcPr>
          <w:p w:rsidR="006C3868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رفد المادة العلمي بمعلومات خارجية وربطها بالوقت الحاضر</w:t>
            </w:r>
          </w:p>
          <w:p w:rsidR="006C3868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استخدام المكتبة.</w:t>
            </w:r>
          </w:p>
          <w:p w:rsidR="006C3868" w:rsidRPr="005953C2" w:rsidRDefault="006C3868" w:rsidP="00FE434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الاطلاع على الموسوعة الحرة في شبكة الانترنت.</w:t>
            </w:r>
          </w:p>
        </w:tc>
      </w:tr>
    </w:tbl>
    <w:p w:rsidR="006C3868" w:rsidRPr="005953C2" w:rsidRDefault="006C3868" w:rsidP="006C3868">
      <w:pPr>
        <w:rPr>
          <w:b/>
          <w:bCs/>
          <w:sz w:val="24"/>
          <w:szCs w:val="24"/>
        </w:rPr>
      </w:pPr>
      <w:bookmarkStart w:id="0" w:name="_GoBack"/>
      <w:bookmarkEnd w:id="0"/>
    </w:p>
    <w:p w:rsidR="006B26CD" w:rsidRPr="006C3868" w:rsidRDefault="006B26CD"/>
    <w:sectPr w:rsidR="006B26CD" w:rsidRPr="006C3868" w:rsidSect="005953C2">
      <w:footerReference w:type="default" r:id="rId7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C57" w:rsidRDefault="00443C57" w:rsidP="009E4BFD">
      <w:pPr>
        <w:spacing w:after="0" w:line="240" w:lineRule="auto"/>
      </w:pPr>
      <w:r>
        <w:separator/>
      </w:r>
    </w:p>
  </w:endnote>
  <w:endnote w:type="continuationSeparator" w:id="1">
    <w:p w:rsidR="00443C57" w:rsidRDefault="00443C57" w:rsidP="009E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960647530"/>
      <w:docPartObj>
        <w:docPartGallery w:val="Page Numbers (Bottom of Page)"/>
        <w:docPartUnique/>
      </w:docPartObj>
    </w:sdtPr>
    <w:sdtContent>
      <w:p w:rsidR="00345AD2" w:rsidRDefault="00631BA4" w:rsidP="009F5AB4">
        <w:pPr>
          <w:pStyle w:val="a5"/>
        </w:pPr>
        <w:r w:rsidRPr="00631BA4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60288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345AD2" w:rsidRDefault="00631BA4">
                    <w:pPr>
                      <w:jc w:val="center"/>
                      <w:rPr>
                        <w:color w:val="4F81BD" w:themeColor="accent1"/>
                      </w:rPr>
                    </w:pPr>
                    <w:r w:rsidRPr="00631BA4">
                      <w:fldChar w:fldCharType="begin"/>
                    </w:r>
                    <w:r w:rsidR="000F5496">
                      <w:instrText xml:space="preserve"> PAGE    \* MERGEFORMAT </w:instrText>
                    </w:r>
                    <w:r w:rsidRPr="00631BA4">
                      <w:fldChar w:fldCharType="separate"/>
                    </w:r>
                    <w:r w:rsidR="00F93D9C" w:rsidRPr="00F93D9C">
                      <w:rPr>
                        <w:noProof/>
                        <w:color w:val="4F81BD" w:themeColor="accent1"/>
                        <w:rtl/>
                      </w:rPr>
                      <w:t>2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C57" w:rsidRDefault="00443C57" w:rsidP="009E4BFD">
      <w:pPr>
        <w:spacing w:after="0" w:line="240" w:lineRule="auto"/>
      </w:pPr>
      <w:r>
        <w:separator/>
      </w:r>
    </w:p>
  </w:footnote>
  <w:footnote w:type="continuationSeparator" w:id="1">
    <w:p w:rsidR="00443C57" w:rsidRDefault="00443C57" w:rsidP="009E4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83F"/>
    <w:multiLevelType w:val="hybridMultilevel"/>
    <w:tmpl w:val="6160FB54"/>
    <w:lvl w:ilvl="0" w:tplc="AA787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7683"/>
    <w:multiLevelType w:val="hybridMultilevel"/>
    <w:tmpl w:val="F5C2AC00"/>
    <w:lvl w:ilvl="0" w:tplc="A69E79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93A23"/>
    <w:multiLevelType w:val="hybridMultilevel"/>
    <w:tmpl w:val="A74828A6"/>
    <w:lvl w:ilvl="0" w:tplc="BDB69098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30FCD"/>
    <w:multiLevelType w:val="hybridMultilevel"/>
    <w:tmpl w:val="01962C7A"/>
    <w:lvl w:ilvl="0" w:tplc="67964E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6786C"/>
    <w:multiLevelType w:val="hybridMultilevel"/>
    <w:tmpl w:val="373C76CA"/>
    <w:lvl w:ilvl="0" w:tplc="D7EAA48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A489A"/>
    <w:multiLevelType w:val="hybridMultilevel"/>
    <w:tmpl w:val="6C50B846"/>
    <w:lvl w:ilvl="0" w:tplc="98D47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D6528"/>
    <w:multiLevelType w:val="hybridMultilevel"/>
    <w:tmpl w:val="6F34A7A6"/>
    <w:lvl w:ilvl="0" w:tplc="53381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C3868"/>
    <w:rsid w:val="000862B2"/>
    <w:rsid w:val="000F5496"/>
    <w:rsid w:val="001837B4"/>
    <w:rsid w:val="00231511"/>
    <w:rsid w:val="002B7431"/>
    <w:rsid w:val="002E6FE4"/>
    <w:rsid w:val="0031614C"/>
    <w:rsid w:val="003C4E31"/>
    <w:rsid w:val="00424354"/>
    <w:rsid w:val="00443C57"/>
    <w:rsid w:val="00631BA4"/>
    <w:rsid w:val="00686F5F"/>
    <w:rsid w:val="006A7F46"/>
    <w:rsid w:val="006B26CD"/>
    <w:rsid w:val="006C3868"/>
    <w:rsid w:val="006E1C2E"/>
    <w:rsid w:val="007A041F"/>
    <w:rsid w:val="008C136A"/>
    <w:rsid w:val="008F0083"/>
    <w:rsid w:val="009E4BFD"/>
    <w:rsid w:val="009F04B1"/>
    <w:rsid w:val="00A9208F"/>
    <w:rsid w:val="00AE09CD"/>
    <w:rsid w:val="00B95AD8"/>
    <w:rsid w:val="00C71D83"/>
    <w:rsid w:val="00CA6CA4"/>
    <w:rsid w:val="00DA78A2"/>
    <w:rsid w:val="00DE54D5"/>
    <w:rsid w:val="00DF47C3"/>
    <w:rsid w:val="00E31FE9"/>
    <w:rsid w:val="00ED4508"/>
    <w:rsid w:val="00F2020E"/>
    <w:rsid w:val="00F26475"/>
    <w:rsid w:val="00F9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68"/>
    <w:pPr>
      <w:bidi/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8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868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6C38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nhideWhenUsed/>
    <w:rsid w:val="006C3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5"/>
    <w:rsid w:val="006C386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13</cp:revision>
  <dcterms:created xsi:type="dcterms:W3CDTF">2020-12-15T21:48:00Z</dcterms:created>
  <dcterms:modified xsi:type="dcterms:W3CDTF">2021-02-22T22:01:00Z</dcterms:modified>
</cp:coreProperties>
</file>