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  <w:r w:rsidR="00067591">
        <w:rPr>
          <w:rFonts w:hint="cs"/>
          <w:b/>
          <w:bCs/>
          <w:sz w:val="24"/>
          <w:szCs w:val="24"/>
          <w:rtl/>
        </w:rPr>
        <w:t xml:space="preserve"> الماجستير </w:t>
      </w:r>
      <w:bookmarkStart w:id="0" w:name="_GoBack"/>
      <w:bookmarkEnd w:id="0"/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Default="0050486A" w:rsidP="007C545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4D3E8A">
        <w:rPr>
          <w:rFonts w:hint="cs"/>
          <w:b/>
          <w:bCs/>
          <w:sz w:val="24"/>
          <w:szCs w:val="24"/>
          <w:rtl/>
        </w:rPr>
        <w:t>م المادة :ـ</w:t>
      </w:r>
      <w:r w:rsidR="007C5454">
        <w:rPr>
          <w:rFonts w:hint="cs"/>
          <w:b/>
          <w:bCs/>
          <w:sz w:val="24"/>
          <w:szCs w:val="24"/>
          <w:rtl/>
        </w:rPr>
        <w:t xml:space="preserve">دراسات في الفكر الاسلامي المعاصر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="00042423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>اسم التدريسي :ـ</w:t>
      </w:r>
      <w:proofErr w:type="spellStart"/>
      <w:r w:rsidR="00D943EC">
        <w:rPr>
          <w:rFonts w:hint="cs"/>
          <w:b/>
          <w:bCs/>
          <w:sz w:val="24"/>
          <w:szCs w:val="24"/>
          <w:rtl/>
        </w:rPr>
        <w:t>م.د</w:t>
      </w:r>
      <w:proofErr w:type="spellEnd"/>
      <w:r w:rsidR="00D943EC">
        <w:rPr>
          <w:rFonts w:hint="cs"/>
          <w:b/>
          <w:bCs/>
          <w:sz w:val="24"/>
          <w:szCs w:val="24"/>
          <w:rtl/>
        </w:rPr>
        <w:t xml:space="preserve"> </w:t>
      </w:r>
      <w:r w:rsidR="007C4BFD">
        <w:rPr>
          <w:rFonts w:hint="cs"/>
          <w:b/>
          <w:bCs/>
          <w:sz w:val="24"/>
          <w:szCs w:val="24"/>
          <w:rtl/>
        </w:rPr>
        <w:t>فاطمة جمال محمود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50486A" w:rsidRPr="005953C2" w:rsidRDefault="0050486A" w:rsidP="007C545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</w:t>
      </w:r>
      <w:r w:rsidR="007C4BFD">
        <w:rPr>
          <w:rFonts w:hint="cs"/>
          <w:b/>
          <w:bCs/>
          <w:sz w:val="24"/>
          <w:szCs w:val="24"/>
          <w:rtl/>
        </w:rPr>
        <w:t>ا</w:t>
      </w:r>
      <w:r w:rsidR="007C5454">
        <w:rPr>
          <w:rFonts w:hint="cs"/>
          <w:b/>
          <w:bCs/>
          <w:sz w:val="24"/>
          <w:szCs w:val="24"/>
          <w:rtl/>
        </w:rPr>
        <w:t>لماجستير</w:t>
      </w:r>
    </w:p>
    <w:tbl>
      <w:tblPr>
        <w:bidiVisual/>
        <w:tblW w:w="0" w:type="auto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219"/>
      </w:tblGrid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50486A" w:rsidRPr="0034175A" w:rsidTr="00CB5BC8">
        <w:trPr>
          <w:trHeight w:val="986"/>
        </w:trPr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537FC1" w:rsidRDefault="00D943EC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التربية ابن رشد / للعلوم الإنسانية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9" w:type="dxa"/>
          </w:tcPr>
          <w:p w:rsidR="0050486A" w:rsidRPr="0034175A" w:rsidRDefault="00D943EC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219" w:type="dxa"/>
          </w:tcPr>
          <w:p w:rsidR="0050486A" w:rsidRPr="0034175A" w:rsidRDefault="00067591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دراسات في الفكر الاسلامي المعاصر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219" w:type="dxa"/>
          </w:tcPr>
          <w:p w:rsidR="0050486A" w:rsidRPr="0034175A" w:rsidRDefault="007C4BFD" w:rsidP="00D943E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 المدمج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219" w:type="dxa"/>
          </w:tcPr>
          <w:p w:rsidR="0050486A" w:rsidRPr="0034175A" w:rsidRDefault="007C4BFD" w:rsidP="007C4BF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="00950592">
              <w:rPr>
                <w:rFonts w:hint="cs"/>
                <w:b/>
                <w:bCs/>
                <w:sz w:val="24"/>
                <w:szCs w:val="24"/>
                <w:rtl/>
              </w:rPr>
              <w:t xml:space="preserve"> / 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950592">
              <w:rPr>
                <w:rFonts w:hint="cs"/>
                <w:b/>
                <w:bCs/>
                <w:sz w:val="24"/>
                <w:szCs w:val="24"/>
                <w:rtl/>
              </w:rPr>
              <w:t>-202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19" w:type="dxa"/>
          </w:tcPr>
          <w:p w:rsidR="0050486A" w:rsidRPr="0034175A" w:rsidRDefault="007C545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="00950592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/ بمعدل 2ساعة في الأسبوع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9" w:type="dxa"/>
          </w:tcPr>
          <w:p w:rsidR="0050486A" w:rsidRPr="0034175A" w:rsidRDefault="00067591" w:rsidP="0006759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950592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950592">
              <w:rPr>
                <w:rFonts w:hint="cs"/>
                <w:b/>
                <w:bCs/>
                <w:sz w:val="24"/>
                <w:szCs w:val="24"/>
                <w:rtl/>
              </w:rPr>
              <w:t>/20</w:t>
            </w:r>
            <w:r w:rsidR="007C4BFD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50486A" w:rsidRDefault="00CB5BC8" w:rsidP="007C545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</w:t>
            </w:r>
            <w:r w:rsidR="007C5454">
              <w:rPr>
                <w:rFonts w:hint="cs"/>
                <w:b/>
                <w:bCs/>
                <w:sz w:val="24"/>
                <w:szCs w:val="24"/>
                <w:rtl/>
              </w:rPr>
              <w:t>الفكر الاسلامي</w:t>
            </w:r>
          </w:p>
          <w:p w:rsidR="00CB5BC8" w:rsidRDefault="00CB5BC8" w:rsidP="0006759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على أهمية دراسة </w:t>
            </w:r>
            <w:r w:rsidR="00067591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7C5454">
              <w:rPr>
                <w:rFonts w:hint="cs"/>
                <w:b/>
                <w:bCs/>
                <w:sz w:val="24"/>
                <w:szCs w:val="24"/>
                <w:rtl/>
              </w:rPr>
              <w:t>لفكر الاسلامي</w:t>
            </w:r>
          </w:p>
          <w:p w:rsidR="00CB5BC8" w:rsidRDefault="00CB5BC8" w:rsidP="007C545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تعليم الطلبة كيفية دراسة مادة </w:t>
            </w:r>
            <w:r w:rsidR="007C5454">
              <w:rPr>
                <w:rFonts w:hint="cs"/>
                <w:b/>
                <w:bCs/>
                <w:sz w:val="24"/>
                <w:szCs w:val="24"/>
                <w:rtl/>
              </w:rPr>
              <w:t>الفكر الاسلامي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غير العلوم الاخرى ليستفيد منها مستقبلاً.</w:t>
            </w:r>
          </w:p>
          <w:p w:rsidR="00CB5BC8" w:rsidRPr="00CB5BC8" w:rsidRDefault="00CB5BC8" w:rsidP="00CB5BC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medium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اجراء تطبيق عملي للطلبة من خلال اداء الاختبارات اليومية </w:t>
            </w:r>
            <w:r w:rsidR="007C5454">
              <w:rPr>
                <w:rFonts w:hint="cs"/>
                <w:b/>
                <w:bCs/>
                <w:sz w:val="24"/>
                <w:szCs w:val="24"/>
                <w:rtl/>
              </w:rPr>
              <w:t xml:space="preserve"> واعداد البحوث العلمية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15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15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45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300"/>
        </w:trPr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75016D" w:rsidRPr="0034175A" w:rsidRDefault="0075016D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6E3734">
        <w:trPr>
          <w:trHeight w:val="4101"/>
        </w:trPr>
        <w:tc>
          <w:tcPr>
            <w:tcW w:w="9039" w:type="dxa"/>
            <w:gridSpan w:val="2"/>
          </w:tcPr>
          <w:p w:rsidR="0075016D" w:rsidRDefault="007501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75016D" w:rsidP="007501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0486A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="0050486A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BC8">
              <w:rPr>
                <w:rFonts w:hint="cs"/>
                <w:b/>
                <w:bCs/>
                <w:sz w:val="24"/>
                <w:szCs w:val="24"/>
                <w:rtl/>
              </w:rPr>
              <w:t xml:space="preserve">استيعاب وفهم المادة بما يخص المفردات المطلوبة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CB5BC8"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استخدام اللوحة والوسائل التعليمية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المتطورة والحديثة.</w:t>
            </w:r>
          </w:p>
          <w:p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إعداد الوسائل التوضيحية.</w:t>
            </w:r>
          </w:p>
          <w:p w:rsidR="0050486A" w:rsidRPr="0034175A" w:rsidRDefault="0050486A" w:rsidP="006E373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إعداد التقارير المختصرة لبعض الموضوعات</w:t>
            </w:r>
          </w:p>
          <w:p w:rsidR="0050486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بخبرات كما في الواقع التربوي والاجتماعي.</w:t>
            </w:r>
          </w:p>
          <w:p w:rsidR="006E3734" w:rsidRPr="0034175A" w:rsidRDefault="006E3734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وسائل التوجية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كثرة الأمثلة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طرح اسئلة نموذجية والعمل على مناقشتها مع الطلبة</w:t>
            </w:r>
          </w:p>
          <w:p w:rsidR="0050486A" w:rsidRPr="0034175A" w:rsidRDefault="0050486A" w:rsidP="007C545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8A414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>ايجاد حلول للأسئلة المعدة سابقاً من</w:t>
            </w:r>
            <w:r w:rsidR="007C545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الكتب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</w:t>
            </w:r>
            <w:r w:rsidR="007C5454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ومن المصادر المساعدة </w:t>
            </w:r>
          </w:p>
        </w:tc>
      </w:tr>
      <w:tr w:rsidR="0050486A" w:rsidRPr="0034175A" w:rsidTr="00CB5BC8">
        <w:tc>
          <w:tcPr>
            <w:tcW w:w="4820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1042"/>
        </w:trPr>
        <w:tc>
          <w:tcPr>
            <w:tcW w:w="9039" w:type="dxa"/>
            <w:gridSpan w:val="2"/>
          </w:tcPr>
          <w:p w:rsidR="0050486A" w:rsidRPr="0034175A" w:rsidRDefault="006E373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وضع خطة لتقديم الأسئلة واجراء الامتحانات اليومية السريعة.</w:t>
            </w:r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6E3734">
        <w:trPr>
          <w:trHeight w:val="1064"/>
        </w:trPr>
        <w:tc>
          <w:tcPr>
            <w:tcW w:w="9039" w:type="dxa"/>
            <w:gridSpan w:val="2"/>
          </w:tcPr>
          <w:p w:rsidR="0050486A" w:rsidRPr="0034175A" w:rsidRDefault="006E373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الأمتحانات اليومية والفصلية.</w:t>
            </w:r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جعل الطالب يفتخر بأنتمائه لقسم علوم القرآن.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ترسيخ مفاهيم الدين الأسلامي دين محبة واخاء ورحمة وتسامح وتعاون.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تعليم الطالب التربية الروحية واثرها في العلم والعمل.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6E3734">
              <w:rPr>
                <w:rFonts w:hint="cs"/>
                <w:b/>
                <w:bCs/>
                <w:sz w:val="24"/>
                <w:szCs w:val="24"/>
                <w:rtl/>
              </w:rPr>
              <w:t xml:space="preserve"> تزرع في الطالب الاخلاق الحميدة الأسلامية التي بها يصلح المجتمعات جميعاً</w:t>
            </w:r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6E3734">
        <w:trPr>
          <w:trHeight w:val="862"/>
        </w:trPr>
        <w:tc>
          <w:tcPr>
            <w:tcW w:w="9039" w:type="dxa"/>
            <w:gridSpan w:val="2"/>
          </w:tcPr>
          <w:p w:rsidR="008A022D" w:rsidRDefault="006E373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وضع خطة لتقديم الاسئلة واجراء الامتحانات السريعة اليومية.</w:t>
            </w:r>
            <w:r w:rsidR="008A022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المحاضرات </w:t>
            </w:r>
            <w:proofErr w:type="spellStart"/>
            <w:r w:rsidR="008A022D">
              <w:rPr>
                <w:rFonts w:hint="cs"/>
                <w:b/>
                <w:bCs/>
                <w:sz w:val="24"/>
                <w:szCs w:val="24"/>
                <w:rtl/>
              </w:rPr>
              <w:t>الفديوية</w:t>
            </w:r>
            <w:proofErr w:type="spellEnd"/>
            <w:r w:rsidR="008A022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8A022D" w:rsidP="009771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البوربوينت استخدام التطبيقات الالكترونية </w:t>
            </w:r>
            <w:r>
              <w:rPr>
                <w:b/>
                <w:bCs/>
                <w:sz w:val="24"/>
                <w:szCs w:val="24"/>
              </w:rPr>
              <w:t>meet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 </w:t>
            </w:r>
            <w:r>
              <w:rPr>
                <w:b/>
                <w:bCs/>
                <w:sz w:val="24"/>
                <w:szCs w:val="24"/>
              </w:rPr>
              <w:t>zoom</w:t>
            </w:r>
          </w:p>
        </w:tc>
      </w:tr>
      <w:tr w:rsidR="0050486A" w:rsidRPr="0034175A" w:rsidTr="00CB5BC8"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A414D" w:rsidRPr="0034175A" w:rsidTr="006E3734">
        <w:trPr>
          <w:trHeight w:val="836"/>
        </w:trPr>
        <w:tc>
          <w:tcPr>
            <w:tcW w:w="9039" w:type="dxa"/>
            <w:gridSpan w:val="2"/>
          </w:tcPr>
          <w:p w:rsidR="008A414D" w:rsidRDefault="006E373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الأمتحانات اليومية والفصلية.</w:t>
            </w:r>
          </w:p>
          <w:p w:rsidR="008A414D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A414D" w:rsidRPr="0034175A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CB5BC8">
        <w:trPr>
          <w:trHeight w:val="1042"/>
        </w:trPr>
        <w:tc>
          <w:tcPr>
            <w:tcW w:w="9039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متابعة المصادر الخارجية.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تهيئة الأسئلة الخارجية من تلك المصادر.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متابعة اسلوب المناقشات الصفية.</w:t>
            </w:r>
          </w:p>
          <w:p w:rsidR="0050486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الجغرافية وتحديد علاقاتها ببعضها</w:t>
            </w:r>
            <w:r w:rsidR="0075016D">
              <w:rPr>
                <w:rFonts w:hint="cs"/>
                <w:b/>
                <w:bCs/>
                <w:sz w:val="24"/>
                <w:szCs w:val="24"/>
                <w:rtl/>
              </w:rPr>
              <w:t xml:space="preserve"> / حث الطلبة على متابعة السلسلات التعليمية التي تعرض بشكل فيديو على روابط علمية رسمية.</w:t>
            </w:r>
          </w:p>
          <w:p w:rsidR="0075016D" w:rsidRDefault="0075016D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5016D" w:rsidRPr="0034175A" w:rsidRDefault="0075016D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6E418D" w:rsidRDefault="006E418D" w:rsidP="0050486A">
      <w:pPr>
        <w:rPr>
          <w:b/>
          <w:bCs/>
          <w:sz w:val="24"/>
          <w:szCs w:val="24"/>
          <w:rtl/>
        </w:rPr>
      </w:pPr>
    </w:p>
    <w:tbl>
      <w:tblPr>
        <w:tblStyle w:val="a5"/>
        <w:bidiVisual/>
        <w:tblW w:w="8987" w:type="dxa"/>
        <w:tblLook w:val="04A0" w:firstRow="1" w:lastRow="0" w:firstColumn="1" w:lastColumn="0" w:noHBand="0" w:noVBand="1"/>
      </w:tblPr>
      <w:tblGrid>
        <w:gridCol w:w="1403"/>
        <w:gridCol w:w="921"/>
        <w:gridCol w:w="1843"/>
        <w:gridCol w:w="1276"/>
        <w:gridCol w:w="1673"/>
        <w:gridCol w:w="1871"/>
      </w:tblGrid>
      <w:tr w:rsidR="006E418D" w:rsidRPr="006E418D" w:rsidTr="006E418D">
        <w:tc>
          <w:tcPr>
            <w:tcW w:w="8987" w:type="dxa"/>
            <w:gridSpan w:val="6"/>
            <w:vAlign w:val="center"/>
          </w:tcPr>
          <w:p w:rsidR="006E418D" w:rsidRPr="006E418D" w:rsidRDefault="006E418D" w:rsidP="006E418D">
            <w:pPr>
              <w:spacing w:after="0" w:line="240" w:lineRule="auto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11.          بنية المقرر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276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اسم الوحدة/او الموضوع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7C545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</w:t>
            </w:r>
            <w:r w:rsidR="007C4BF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7C545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الفكر</w:t>
            </w:r>
            <w:r w:rsidR="007C4BF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7C545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الاسلامي</w:t>
            </w: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وربط</w:t>
            </w:r>
            <w:r w:rsidR="007C5454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ه </w:t>
            </w: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ببقية العلوم</w:t>
            </w:r>
          </w:p>
        </w:tc>
        <w:tc>
          <w:tcPr>
            <w:tcW w:w="1276" w:type="dxa"/>
            <w:vAlign w:val="center"/>
          </w:tcPr>
          <w:p w:rsidR="006E418D" w:rsidRPr="006E418D" w:rsidRDefault="007C5454" w:rsidP="007C545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مدخل لدراسة الفكر الاسلامي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7C5454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استجابة الطالب في طرح الاسئلة ومعرفة المزيد في عملية الربط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DA575F" w:rsidP="00DA575F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ادراك</w:t>
            </w:r>
            <w:r w:rsidR="006E418D"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الطالب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اهمية دور الفكر </w:t>
            </w:r>
            <w:proofErr w:type="spellStart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قي</w:t>
            </w:r>
            <w:proofErr w:type="spellEnd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بناء الامة</w:t>
            </w:r>
          </w:p>
        </w:tc>
        <w:tc>
          <w:tcPr>
            <w:tcW w:w="1276" w:type="dxa"/>
            <w:vAlign w:val="center"/>
          </w:tcPr>
          <w:p w:rsidR="00DA575F" w:rsidRPr="00DA575F" w:rsidRDefault="00DA575F" w:rsidP="00DA575F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DA575F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دور الفكر الاسلامي في بناء الامة الاسلامية </w:t>
            </w:r>
          </w:p>
          <w:p w:rsidR="006E418D" w:rsidRPr="006E418D" w:rsidRDefault="006E418D" w:rsidP="00DA575F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الثلاث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DA575F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DA575F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بالرواد الفكر الاسلامي</w:t>
            </w:r>
          </w:p>
        </w:tc>
        <w:tc>
          <w:tcPr>
            <w:tcW w:w="1276" w:type="dxa"/>
            <w:vAlign w:val="center"/>
          </w:tcPr>
          <w:p w:rsidR="00DA575F" w:rsidRPr="00DA575F" w:rsidRDefault="00DA575F" w:rsidP="00DA575F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DA575F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من رواد الفكر الاسلامي</w:t>
            </w:r>
          </w:p>
          <w:p w:rsidR="006E418D" w:rsidRPr="006E418D" w:rsidRDefault="00DA575F" w:rsidP="00DA575F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ابن </w:t>
            </w:r>
            <w:r w:rsidRPr="00DA575F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ab/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</w:t>
            </w:r>
            <w:r w:rsidRPr="00DA575F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رشد ،الغزالي ،محمد باقر الصدر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والتطبيقات العملية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مدى اجابة الطالب عن الاسئلة الخارجية 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DA575F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DA575F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ما الفكر التربوي </w:t>
            </w:r>
            <w:r w:rsidR="004E7797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الاسلامي</w:t>
            </w:r>
            <w:r w:rsidR="00DA575F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وما و</w:t>
            </w:r>
            <w:r w:rsidR="004E7797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DA575F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ما سماته واشكاله </w:t>
            </w:r>
            <w:r w:rsidR="004E7797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واهدافه</w:t>
            </w:r>
          </w:p>
        </w:tc>
        <w:tc>
          <w:tcPr>
            <w:tcW w:w="1276" w:type="dxa"/>
            <w:vAlign w:val="center"/>
          </w:tcPr>
          <w:p w:rsidR="00DA575F" w:rsidRPr="00DA575F" w:rsidRDefault="00DA575F" w:rsidP="00DA575F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DA575F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دراسات في الفكر التربوي:</w:t>
            </w:r>
          </w:p>
          <w:p w:rsidR="00DA575F" w:rsidRPr="00DA575F" w:rsidRDefault="00DA575F" w:rsidP="00DA575F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DA575F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مفهوم الفكر التربوي وسماته</w:t>
            </w:r>
          </w:p>
          <w:p w:rsidR="006E418D" w:rsidRPr="006E418D" w:rsidRDefault="00DA575F" w:rsidP="00DA575F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DA575F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اشكال الفكر التربوي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المحاضرة والتطبيقات العملية من القران والسنة النبوية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4E7797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مدى مشاركة الطالب في المناقشة </w:t>
            </w:r>
            <w:r w:rsidR="004E7797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العلمية </w:t>
            </w: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واجابته على الاسئلة الخارجية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4E7797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تعريف الطالب</w:t>
            </w:r>
            <w:r w:rsidR="004E7797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بالفكر الاداري الاسلامي والمدارس الادارية الموجودة في المجتمعات الغربية </w:t>
            </w:r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E7797" w:rsidRPr="004E7797" w:rsidRDefault="004E7797" w:rsidP="004E7797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4E7797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دراسات في الفكر الاداري:</w:t>
            </w:r>
          </w:p>
          <w:p w:rsidR="004E7797" w:rsidRPr="004E7797" w:rsidRDefault="004E7797" w:rsidP="004E7797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4E7797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مقدمات الفكر الاداري المعاصر</w:t>
            </w:r>
          </w:p>
          <w:p w:rsidR="004E7797" w:rsidRPr="004E7797" w:rsidRDefault="004E7797" w:rsidP="004E7797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4E7797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الفكر الاداري العلمي</w:t>
            </w:r>
          </w:p>
          <w:p w:rsidR="004E7797" w:rsidRPr="004E7797" w:rsidRDefault="004E7797" w:rsidP="004E7797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4E7797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الفكر الاداري الانساني </w:t>
            </w:r>
          </w:p>
          <w:p w:rsidR="006E418D" w:rsidRPr="006E418D" w:rsidRDefault="004E7797" w:rsidP="004E7797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4E7797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الفكر الاداري الاسلامي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4E7797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مدى مشاركة الطالب في النقاش </w:t>
            </w:r>
            <w:r w:rsidR="004E7797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العلمي 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6E418D" w:rsidRPr="006E418D" w:rsidRDefault="006E418D" w:rsidP="00101AE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وادراكه </w:t>
            </w:r>
            <w:proofErr w:type="spellStart"/>
            <w:r w:rsidR="00101AE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لاهمية</w:t>
            </w:r>
            <w:proofErr w:type="spellEnd"/>
            <w:r w:rsidR="00101AE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 الفكر الاجتماعي في حياة الانسان  بصورة عامة والانسان المسلم بالخصوص </w:t>
            </w:r>
          </w:p>
        </w:tc>
        <w:tc>
          <w:tcPr>
            <w:tcW w:w="1276" w:type="dxa"/>
            <w:vAlign w:val="center"/>
          </w:tcPr>
          <w:p w:rsidR="004E7797" w:rsidRPr="004E7797" w:rsidRDefault="004E7797" w:rsidP="004E7797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4E7797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دراسات في الفكر الاجتماعي :</w:t>
            </w:r>
          </w:p>
          <w:p w:rsidR="006E418D" w:rsidRPr="006E418D" w:rsidRDefault="004E7797" w:rsidP="004E7797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4E7797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خلافة الانسان وشهاد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ة الانبياء عناصر المجتمع في القران الكريم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504EE8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</w:t>
            </w:r>
            <w:r w:rsidR="00504EE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101AE9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المشاركة في طرح الاسئلة والاجابة عليها 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101AE9" w:rsidP="00101AE9">
            <w:pPr>
              <w:spacing w:after="0" w:line="240" w:lineRule="auto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ان يتعرف الطالب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 xml:space="preserve">على الفكر الاقتصادي ودوره في بناء وتحقيق العدالة الاجتماعية </w:t>
            </w:r>
          </w:p>
        </w:tc>
        <w:tc>
          <w:tcPr>
            <w:tcW w:w="1276" w:type="dxa"/>
            <w:vAlign w:val="center"/>
          </w:tcPr>
          <w:p w:rsidR="00101AE9" w:rsidRPr="00101AE9" w:rsidRDefault="00101AE9" w:rsidP="00101AE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101AE9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lastRenderedPageBreak/>
              <w:t xml:space="preserve">دراسات في </w:t>
            </w:r>
            <w:r w:rsidRPr="00101AE9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lastRenderedPageBreak/>
              <w:t>الفكر الاقتصادي الاسلامي:</w:t>
            </w:r>
          </w:p>
          <w:p w:rsidR="006E418D" w:rsidRPr="006E418D" w:rsidRDefault="00101AE9" w:rsidP="00101AE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101AE9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معالم وصور المذهب الاقتصادي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504EE8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 xml:space="preserve">اسلوب المحاضرة </w:t>
            </w: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 xml:space="preserve">والمناقشة 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101AE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 xml:space="preserve">مدى مشاركة الطالب </w:t>
            </w: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 xml:space="preserve">في النقاش </w:t>
            </w:r>
            <w:r w:rsidR="00101AE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وبلورة الحلول  ضمن طروحات الاسلام 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الثامن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101AE9" w:rsidP="00504EE8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ان يدرك الطالب ما</w:t>
            </w:r>
            <w:r w:rsidR="00C81E00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قدمه الاسلام من طروحات فكرية </w:t>
            </w:r>
            <w:r w:rsidR="00C81E00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لمعالجة المشكلات السياسة </w:t>
            </w:r>
          </w:p>
        </w:tc>
        <w:tc>
          <w:tcPr>
            <w:tcW w:w="1276" w:type="dxa"/>
            <w:vAlign w:val="center"/>
          </w:tcPr>
          <w:p w:rsidR="00101AE9" w:rsidRPr="00101AE9" w:rsidRDefault="00101AE9" w:rsidP="00101AE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101AE9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دراسات في الفكر السياسي الاسلامي :</w:t>
            </w:r>
          </w:p>
          <w:p w:rsidR="00101AE9" w:rsidRPr="00101AE9" w:rsidRDefault="00101AE9" w:rsidP="00101AE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101AE9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فلسفة الامامة </w:t>
            </w:r>
          </w:p>
          <w:p w:rsidR="00101AE9" w:rsidRPr="00101AE9" w:rsidRDefault="00101AE9" w:rsidP="00101AE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101AE9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مفهوم الامة الاسلامية</w:t>
            </w:r>
          </w:p>
          <w:p w:rsidR="00101AE9" w:rsidRPr="00101AE9" w:rsidRDefault="00101AE9" w:rsidP="00101AE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101AE9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فشل المشروع القومي</w:t>
            </w:r>
          </w:p>
          <w:p w:rsidR="006E418D" w:rsidRPr="006E418D" w:rsidRDefault="00101AE9" w:rsidP="00101AE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101AE9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الحرية والاسلام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C81E00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A87C9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مدة مشاركة الطالب والمناقشة الفعالة 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C81E00" w:rsidP="00A87C99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اعطاء الطالب عن المقصود بالتنمية وادراك اهميتها في بناء المجتمع </w:t>
            </w:r>
            <w:proofErr w:type="spellStart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وتفدمه</w:t>
            </w:r>
            <w:proofErr w:type="spellEnd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E418D" w:rsidRPr="006E418D" w:rsidRDefault="00C81E00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C81E00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مفهوم التنمية في الفكر الاسمي وعلاقته بتقدم الامم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C81E00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توضح الطالب </w:t>
            </w:r>
            <w:r w:rsidR="00C81E00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ابعاد الحداثة التي يقدمها العلماء في صناعة النظريات الفكرية </w:t>
            </w:r>
          </w:p>
        </w:tc>
        <w:tc>
          <w:tcPr>
            <w:tcW w:w="1276" w:type="dxa"/>
            <w:vAlign w:val="center"/>
          </w:tcPr>
          <w:p w:rsidR="006E418D" w:rsidRPr="006E418D" w:rsidRDefault="00C81E00" w:rsidP="00C81E00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C81E00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افاق الحداثة في الفكر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الاسلامي </w:t>
            </w:r>
            <w:r w:rsidRPr="00C81E00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المعاصر الامام الصدر نموذجا  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C81E00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مدى مشاركة الطالب في النقاش </w:t>
            </w:r>
            <w:r w:rsidR="00C81E00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العلمي 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الحادي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FC6EC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توضح الطالب اهمية </w:t>
            </w:r>
            <w:r w:rsidR="00FC6EC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هذه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</w:t>
            </w:r>
            <w:r w:rsidR="00FC6EC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رحلة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الني مر بها </w:t>
            </w:r>
            <w:r w:rsidR="00FC6EC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العالم الاسلامي </w:t>
            </w:r>
          </w:p>
        </w:tc>
        <w:tc>
          <w:tcPr>
            <w:tcW w:w="1276" w:type="dxa"/>
            <w:vAlign w:val="center"/>
          </w:tcPr>
          <w:p w:rsidR="006E418D" w:rsidRPr="006E418D" w:rsidRDefault="00C81E00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C81E00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الدولة العلمانية مصادرة لماضي الامة وقفز فوق ثقافتها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الثاني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FC6EC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الشرح للطالب </w:t>
            </w:r>
            <w:r w:rsidR="00FC6EC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الاشكالية التي تواجه المجتمع المسلم </w:t>
            </w:r>
          </w:p>
        </w:tc>
        <w:tc>
          <w:tcPr>
            <w:tcW w:w="1276" w:type="dxa"/>
            <w:vAlign w:val="center"/>
          </w:tcPr>
          <w:p w:rsidR="006E418D" w:rsidRPr="006E418D" w:rsidRDefault="00FC6ECD" w:rsidP="00FC6EC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الاسلام واشكالية التحولات الى المدنية 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فتح باب النقاش بين الطلبة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الثالث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FC6EC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الشرح الطالب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دور </w:t>
            </w:r>
            <w:r w:rsidR="00FC6EC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الفكر الاسلامي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في </w:t>
            </w:r>
            <w:proofErr w:type="spellStart"/>
            <w:r w:rsidR="00FC6EC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التاكيد</w:t>
            </w:r>
            <w:proofErr w:type="spellEnd"/>
            <w:r w:rsidR="00FC6EC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A87C99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="00FC6EC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هلى</w:t>
            </w:r>
            <w:proofErr w:type="spellEnd"/>
            <w:r w:rsidR="00FC6EC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حقوق الانسان </w:t>
            </w:r>
          </w:p>
        </w:tc>
        <w:tc>
          <w:tcPr>
            <w:tcW w:w="1276" w:type="dxa"/>
            <w:vAlign w:val="center"/>
          </w:tcPr>
          <w:p w:rsidR="006E418D" w:rsidRPr="006E418D" w:rsidRDefault="00FC6EC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FC6ECD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فلسفة حقوق الانسان في الفكر الاسلامي المعاصر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FC6ECD" w:rsidP="00FC6EC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استحضار نماذج وفتح نقاش بين الطلبة  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الرابع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782CF6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782CF6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في تحديد نقاط النقد في النظريات الغربية وكيفية استبدالها</w:t>
            </w:r>
          </w:p>
        </w:tc>
        <w:tc>
          <w:tcPr>
            <w:tcW w:w="1276" w:type="dxa"/>
            <w:vAlign w:val="center"/>
          </w:tcPr>
          <w:p w:rsidR="006E418D" w:rsidRPr="006E418D" w:rsidRDefault="00782CF6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782CF6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>دراسة في النقد الجذري للفكر الغربي وطرح البديل الاسلامي</w:t>
            </w: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782CF6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استيعاب الطالب من خلال الامثلة المطروحة</w:t>
            </w:r>
          </w:p>
        </w:tc>
      </w:tr>
      <w:tr w:rsidR="006E418D" w:rsidRPr="006E418D" w:rsidTr="006E418D">
        <w:tc>
          <w:tcPr>
            <w:tcW w:w="140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الخامس عشر</w:t>
            </w:r>
          </w:p>
        </w:tc>
        <w:tc>
          <w:tcPr>
            <w:tcW w:w="92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6E418D" w:rsidRPr="006E418D" w:rsidRDefault="006E418D" w:rsidP="00782CF6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782CF6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بالفرق واثرها على الفكر الاسلامي </w:t>
            </w:r>
          </w:p>
        </w:tc>
        <w:tc>
          <w:tcPr>
            <w:tcW w:w="1276" w:type="dxa"/>
            <w:vAlign w:val="center"/>
          </w:tcPr>
          <w:p w:rsidR="00782CF6" w:rsidRDefault="00782CF6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</w:pPr>
          </w:p>
          <w:p w:rsidR="00782CF6" w:rsidRPr="00782CF6" w:rsidRDefault="00782CF6" w:rsidP="00782CF6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</w:rPr>
            </w:pPr>
            <w:r w:rsidRPr="00782CF6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اتجاهات الفرق واثارها </w:t>
            </w:r>
            <w:r w:rsidRPr="00782CF6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lastRenderedPageBreak/>
              <w:t>على الفكر الاسلامي</w:t>
            </w:r>
          </w:p>
          <w:p w:rsidR="00782CF6" w:rsidRDefault="00782CF6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</w:pPr>
          </w:p>
          <w:p w:rsidR="00782CF6" w:rsidRPr="006E418D" w:rsidRDefault="00782CF6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673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6E418D" w:rsidRPr="006E418D" w:rsidRDefault="006E418D" w:rsidP="006E418D">
            <w:pPr>
              <w:spacing w:after="0" w:line="240" w:lineRule="auto"/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6E418D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</w:tbl>
    <w:p w:rsidR="008A414D" w:rsidRDefault="008A414D" w:rsidP="0050486A">
      <w:pPr>
        <w:rPr>
          <w:rFonts w:ascii="Simplified Arabic" w:eastAsiaTheme="minorHAnsi" w:hAnsi="Simplified Arabic" w:cs="Simplified Arabic" w:hint="cs"/>
          <w:sz w:val="24"/>
          <w:szCs w:val="24"/>
          <w:rtl/>
        </w:rPr>
      </w:pPr>
    </w:p>
    <w:p w:rsidR="00782CF6" w:rsidRPr="006E418D" w:rsidRDefault="00782CF6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5846"/>
      </w:tblGrid>
      <w:tr w:rsidR="0050486A" w:rsidRPr="0034175A" w:rsidTr="006E418D">
        <w:tc>
          <w:tcPr>
            <w:tcW w:w="8987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50486A" w:rsidRPr="0034175A" w:rsidRDefault="00B758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782CF6" w:rsidRDefault="00782CF6" w:rsidP="00782CF6">
            <w:pPr>
              <w:spacing w:after="0" w:line="240" w:lineRule="auto"/>
              <w:ind w:left="209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782CF6" w:rsidRPr="00782CF6" w:rsidRDefault="00782CF6" w:rsidP="00782CF6">
            <w:pPr>
              <w:spacing w:after="0" w:line="240" w:lineRule="auto"/>
              <w:ind w:left="209"/>
              <w:rPr>
                <w:rFonts w:hint="cs"/>
                <w:b/>
                <w:bCs/>
                <w:sz w:val="24"/>
                <w:szCs w:val="24"/>
              </w:rPr>
            </w:pPr>
          </w:p>
          <w:p w:rsidR="00782CF6" w:rsidRPr="00782CF6" w:rsidRDefault="00782CF6" w:rsidP="00782C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2CF6">
              <w:rPr>
                <w:b/>
                <w:bCs/>
                <w:sz w:val="24"/>
                <w:szCs w:val="24"/>
                <w:rtl/>
              </w:rPr>
              <w:t>قراءات في الفكر الاسلامي المعاصر د عبد الامير زاهد</w:t>
            </w:r>
          </w:p>
          <w:p w:rsidR="00782CF6" w:rsidRPr="00782CF6" w:rsidRDefault="00782CF6" w:rsidP="00782C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2CF6">
              <w:rPr>
                <w:b/>
                <w:bCs/>
                <w:sz w:val="24"/>
                <w:szCs w:val="24"/>
                <w:rtl/>
              </w:rPr>
              <w:t>تجديد الفكر الاسلامي وتقوميه د محسن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82CF6">
              <w:rPr>
                <w:b/>
                <w:bCs/>
                <w:sz w:val="24"/>
                <w:szCs w:val="24"/>
                <w:rtl/>
              </w:rPr>
              <w:t xml:space="preserve">عبد الحميد </w:t>
            </w:r>
          </w:p>
          <w:p w:rsidR="00782CF6" w:rsidRPr="00782CF6" w:rsidRDefault="00782CF6" w:rsidP="00782C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2CF6">
              <w:rPr>
                <w:b/>
                <w:bCs/>
                <w:sz w:val="24"/>
                <w:szCs w:val="24"/>
                <w:rtl/>
              </w:rPr>
              <w:t xml:space="preserve">اقتصادانا وفلسفتنا للشهيد محمد باقر الصدر </w:t>
            </w:r>
          </w:p>
          <w:p w:rsidR="00782CF6" w:rsidRPr="00782CF6" w:rsidRDefault="00782CF6" w:rsidP="00782C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2CF6">
              <w:rPr>
                <w:b/>
                <w:bCs/>
                <w:sz w:val="24"/>
                <w:szCs w:val="24"/>
                <w:rtl/>
              </w:rPr>
              <w:t xml:space="preserve">الفكر الاداري الاسلامي والمقارن </w:t>
            </w:r>
          </w:p>
          <w:p w:rsidR="00782CF6" w:rsidRPr="00782CF6" w:rsidRDefault="00782CF6" w:rsidP="00782C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2CF6">
              <w:rPr>
                <w:b/>
                <w:bCs/>
                <w:sz w:val="24"/>
                <w:szCs w:val="24"/>
                <w:rtl/>
              </w:rPr>
              <w:t>د حمدي امين عبد الهادي</w:t>
            </w:r>
          </w:p>
          <w:p w:rsidR="00782CF6" w:rsidRPr="00782CF6" w:rsidRDefault="00782CF6" w:rsidP="00782C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2CF6">
              <w:rPr>
                <w:b/>
                <w:bCs/>
                <w:sz w:val="24"/>
                <w:szCs w:val="24"/>
                <w:rtl/>
              </w:rPr>
              <w:t xml:space="preserve">مدخل لدراسة الفكر الاسلامي د ايسر فائق الحسني </w:t>
            </w:r>
          </w:p>
          <w:p w:rsidR="00782CF6" w:rsidRPr="00782CF6" w:rsidRDefault="00782CF6" w:rsidP="00782C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2CF6">
              <w:rPr>
                <w:b/>
                <w:bCs/>
                <w:sz w:val="24"/>
                <w:szCs w:val="24"/>
                <w:rtl/>
              </w:rPr>
              <w:t xml:space="preserve">قراءات في الفكر الاسلامي  عبد الرحمن الشرقاوي </w:t>
            </w:r>
          </w:p>
          <w:p w:rsidR="00782CF6" w:rsidRPr="00782CF6" w:rsidRDefault="00782CF6" w:rsidP="00782CF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2CF6">
              <w:rPr>
                <w:b/>
                <w:bCs/>
                <w:sz w:val="24"/>
                <w:szCs w:val="24"/>
                <w:rtl/>
              </w:rPr>
              <w:t>الفكر السياسي الاسلامي د عبد الامير زاهد</w:t>
            </w:r>
          </w:p>
          <w:p w:rsidR="00782CF6" w:rsidRDefault="00782CF6" w:rsidP="00782CF6">
            <w:pPr>
              <w:spacing w:after="0" w:line="240" w:lineRule="auto"/>
              <w:ind w:left="209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782CF6" w:rsidRPr="00782CF6" w:rsidRDefault="00782CF6" w:rsidP="00782CF6">
            <w:pPr>
              <w:spacing w:after="0" w:line="240" w:lineRule="auto"/>
              <w:ind w:left="209"/>
              <w:rPr>
                <w:b/>
                <w:bCs/>
                <w:sz w:val="24"/>
                <w:szCs w:val="24"/>
              </w:rPr>
            </w:pPr>
          </w:p>
          <w:p w:rsidR="00782CF6" w:rsidRDefault="00782CF6" w:rsidP="00782CF6">
            <w:pPr>
              <w:spacing w:after="0" w:line="240" w:lineRule="auto"/>
              <w:ind w:left="209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782CF6" w:rsidRPr="00782CF6" w:rsidRDefault="00782CF6" w:rsidP="00782CF6">
            <w:pPr>
              <w:spacing w:after="0" w:line="240" w:lineRule="auto"/>
              <w:ind w:left="209"/>
              <w:rPr>
                <w:b/>
                <w:bCs/>
                <w:sz w:val="24"/>
                <w:szCs w:val="24"/>
              </w:rPr>
            </w:pPr>
          </w:p>
          <w:p w:rsidR="00782CF6" w:rsidRDefault="00782CF6" w:rsidP="00782CF6">
            <w:pPr>
              <w:spacing w:after="0" w:line="240" w:lineRule="auto"/>
              <w:ind w:left="36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782CF6" w:rsidRPr="00782CF6" w:rsidRDefault="00782CF6" w:rsidP="00782CF6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  <w:p w:rsidR="00B7586D" w:rsidRDefault="00B7586D" w:rsidP="00782CF6">
            <w:pPr>
              <w:spacing w:after="0" w:line="240" w:lineRule="auto"/>
              <w:ind w:left="209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782CF6" w:rsidRPr="00782CF6" w:rsidRDefault="00782CF6" w:rsidP="00782CF6">
            <w:pPr>
              <w:spacing w:after="0" w:line="240" w:lineRule="auto"/>
              <w:ind w:left="209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50486A" w:rsidRPr="0034175A" w:rsidRDefault="00B7586D" w:rsidP="00782C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الكتب الالكترونية والمواقع الالكترونية المعتمدة عالمياً </w:t>
            </w:r>
            <w:r w:rsidR="00782CF6">
              <w:rPr>
                <w:rFonts w:hint="cs"/>
                <w:b/>
                <w:bCs/>
                <w:sz w:val="24"/>
                <w:szCs w:val="24"/>
                <w:rtl/>
              </w:rPr>
              <w:t>بالفكر الاسلامي</w:t>
            </w:r>
          </w:p>
        </w:tc>
      </w:tr>
      <w:tr w:rsidR="0050486A" w:rsidRPr="0034175A" w:rsidTr="006E418D">
        <w:tc>
          <w:tcPr>
            <w:tcW w:w="3141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50486A" w:rsidRPr="0034175A" w:rsidRDefault="00B758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متابعة موقع الكلية من خلال رابطها </w:t>
            </w:r>
          </w:p>
        </w:tc>
      </w:tr>
    </w:tbl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6629"/>
      </w:tblGrid>
      <w:tr w:rsidR="0050486A" w:rsidRPr="0034175A" w:rsidTr="00243BFE">
        <w:trPr>
          <w:trHeight w:val="299"/>
        </w:trPr>
        <w:tc>
          <w:tcPr>
            <w:tcW w:w="8528" w:type="dxa"/>
            <w:gridSpan w:val="2"/>
          </w:tcPr>
          <w:p w:rsidR="0050486A" w:rsidRPr="0034175A" w:rsidRDefault="0050486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A77C3" w:rsidRPr="0034175A" w:rsidTr="008354DE">
        <w:trPr>
          <w:trHeight w:val="269"/>
        </w:trPr>
        <w:tc>
          <w:tcPr>
            <w:tcW w:w="1899" w:type="dxa"/>
          </w:tcPr>
          <w:p w:rsidR="000A77C3" w:rsidRPr="0034175A" w:rsidRDefault="00243BFE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6629" w:type="dxa"/>
          </w:tcPr>
          <w:p w:rsidR="000A77C3" w:rsidRPr="0034175A" w:rsidRDefault="00243BFE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مفردات المقرر حسب الجدول الزمني الأسبوعي</w:t>
            </w:r>
          </w:p>
        </w:tc>
      </w:tr>
      <w:tr w:rsidR="000A77C3" w:rsidRPr="0034175A" w:rsidTr="008354DE">
        <w:trPr>
          <w:trHeight w:val="248"/>
        </w:trPr>
        <w:tc>
          <w:tcPr>
            <w:tcW w:w="1899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629" w:type="dxa"/>
          </w:tcPr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مدخل لدراسة الفكر الاسلامي</w:t>
            </w:r>
          </w:p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ab/>
              <w:t xml:space="preserve">مفهوم الفكر الاسلامي ونشاته </w:t>
            </w:r>
          </w:p>
          <w:p w:rsidR="000A77C3" w:rsidRDefault="008354DE" w:rsidP="008354DE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ab/>
              <w:t>معصومية الفكر لتكامل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ادواته</w:t>
            </w:r>
          </w:p>
          <w:p w:rsidR="00782CF6" w:rsidRPr="0034175A" w:rsidRDefault="00782CF6" w:rsidP="00407A4D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77C3" w:rsidRPr="0034175A" w:rsidTr="008354DE">
        <w:trPr>
          <w:trHeight w:val="239"/>
        </w:trPr>
        <w:tc>
          <w:tcPr>
            <w:tcW w:w="1899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6629" w:type="dxa"/>
          </w:tcPr>
          <w:p w:rsidR="000A77C3" w:rsidRDefault="000A77C3" w:rsidP="00407A4D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 xml:space="preserve">دور الفكر الاسلامي في بناء الامة الاسلامية </w:t>
            </w:r>
          </w:p>
          <w:p w:rsidR="00782CF6" w:rsidRPr="0034175A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ab/>
              <w:t>الطرح الكلي والجزئي للفكر الاسلامي</w:t>
            </w:r>
          </w:p>
        </w:tc>
      </w:tr>
      <w:tr w:rsidR="000A77C3" w:rsidRPr="0034175A" w:rsidTr="008354DE">
        <w:trPr>
          <w:trHeight w:val="217"/>
        </w:trPr>
        <w:tc>
          <w:tcPr>
            <w:tcW w:w="1899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629" w:type="dxa"/>
          </w:tcPr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من رواد الفكر الاسلامي</w:t>
            </w:r>
          </w:p>
          <w:p w:rsidR="008354DE" w:rsidRPr="0034175A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•</w:t>
            </w:r>
            <w:r>
              <w:rPr>
                <w:rtl/>
              </w:rPr>
              <w:t xml:space="preserve"> </w:t>
            </w: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 xml:space="preserve">ابن رشد ،الغزالي ،محمد باقر الصدر    </w:t>
            </w: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</w:tr>
      <w:tr w:rsidR="000A77C3" w:rsidRPr="0034175A" w:rsidTr="008354DE">
        <w:trPr>
          <w:trHeight w:val="437"/>
        </w:trPr>
        <w:tc>
          <w:tcPr>
            <w:tcW w:w="1899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629" w:type="dxa"/>
          </w:tcPr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دراسات في الفكر التربوي:</w:t>
            </w:r>
          </w:p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مفهوم الفكر التربوي وسماته</w:t>
            </w:r>
          </w:p>
          <w:p w:rsidR="000A77C3" w:rsidRDefault="008354DE" w:rsidP="008354DE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اشكال الفكر التربوي</w:t>
            </w:r>
          </w:p>
          <w:p w:rsidR="008354DE" w:rsidRPr="0034175A" w:rsidRDefault="008354DE" w:rsidP="00407A4D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77C3" w:rsidRPr="0034175A" w:rsidTr="008354DE">
        <w:trPr>
          <w:trHeight w:val="415"/>
        </w:trPr>
        <w:tc>
          <w:tcPr>
            <w:tcW w:w="1899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629" w:type="dxa"/>
          </w:tcPr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دراسات في الفكر الاداري:</w:t>
            </w:r>
          </w:p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مقدمات الفكر الاداري المعاصر</w:t>
            </w:r>
          </w:p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الفكر الاداري العلمي</w:t>
            </w:r>
          </w:p>
          <w:p w:rsidR="000A77C3" w:rsidRDefault="008354DE" w:rsidP="008354DE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الفكر الاداري الانساني</w:t>
            </w:r>
          </w:p>
          <w:p w:rsidR="008354DE" w:rsidRPr="0034175A" w:rsidRDefault="008354DE" w:rsidP="00407A4D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77C3" w:rsidRPr="0034175A" w:rsidTr="008354DE">
        <w:trPr>
          <w:trHeight w:val="393"/>
        </w:trPr>
        <w:tc>
          <w:tcPr>
            <w:tcW w:w="1899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629" w:type="dxa"/>
          </w:tcPr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دراسات في الفكر الاجتماعي :</w:t>
            </w:r>
          </w:p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خلافة الانسان وشهادة الانبياء</w:t>
            </w:r>
          </w:p>
          <w:p w:rsidR="000A77C3" w:rsidRPr="0034175A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عناصر المجتمع في القران الكريم</w:t>
            </w:r>
          </w:p>
        </w:tc>
      </w:tr>
      <w:tr w:rsidR="000A77C3" w:rsidRPr="0034175A" w:rsidTr="008354DE">
        <w:trPr>
          <w:trHeight w:val="370"/>
        </w:trPr>
        <w:tc>
          <w:tcPr>
            <w:tcW w:w="1899" w:type="dxa"/>
          </w:tcPr>
          <w:p w:rsidR="000A77C3" w:rsidRPr="0034175A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629" w:type="dxa"/>
          </w:tcPr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دراسات في الفكر الاقتصادي الاسلامي:</w:t>
            </w:r>
          </w:p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 xml:space="preserve">معالم وصور المذهب الاقتصادي </w:t>
            </w:r>
          </w:p>
          <w:p w:rsidR="000A77C3" w:rsidRPr="0034175A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الخطوط التفصيلية لاقتصاد المجتمع الاسلامي :التوزيع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والانتاج </w:t>
            </w:r>
          </w:p>
        </w:tc>
      </w:tr>
      <w:tr w:rsidR="000A77C3" w:rsidRPr="0034175A" w:rsidTr="008354DE">
        <w:trPr>
          <w:trHeight w:val="349"/>
        </w:trPr>
        <w:tc>
          <w:tcPr>
            <w:tcW w:w="1899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629" w:type="dxa"/>
          </w:tcPr>
          <w:p w:rsidR="000A77C3" w:rsidRPr="0034175A" w:rsidRDefault="00407A4D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امتحان </w:t>
            </w:r>
          </w:p>
        </w:tc>
      </w:tr>
      <w:tr w:rsidR="000A77C3" w:rsidRPr="0034175A" w:rsidTr="008354DE">
        <w:trPr>
          <w:trHeight w:val="327"/>
        </w:trPr>
        <w:tc>
          <w:tcPr>
            <w:tcW w:w="1899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629" w:type="dxa"/>
          </w:tcPr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دراسات في الفكر السياسي الاسلامي :</w:t>
            </w:r>
          </w:p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 xml:space="preserve">فلسفة الامامة </w:t>
            </w:r>
          </w:p>
          <w:p w:rsidR="008354DE" w:rsidRPr="008354DE" w:rsidRDefault="008354DE" w:rsidP="008354D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مفهوم الامة الاسلامية</w:t>
            </w:r>
          </w:p>
          <w:p w:rsidR="000A77C3" w:rsidRDefault="008354DE" w:rsidP="008354DE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فشل المشروع القومي</w:t>
            </w:r>
          </w:p>
          <w:p w:rsidR="008354DE" w:rsidRPr="0034175A" w:rsidRDefault="008354DE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77C3" w:rsidRPr="0034175A" w:rsidTr="008354DE">
        <w:trPr>
          <w:trHeight w:val="319"/>
        </w:trPr>
        <w:tc>
          <w:tcPr>
            <w:tcW w:w="1899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629" w:type="dxa"/>
          </w:tcPr>
          <w:p w:rsidR="000A77C3" w:rsidRDefault="008354DE" w:rsidP="00243BFE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مفهوم التنمية في الفكر الاسمي وعلاقته بتقدم الامم</w:t>
            </w:r>
          </w:p>
          <w:p w:rsidR="008354DE" w:rsidRPr="0034175A" w:rsidRDefault="008354DE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77C3" w:rsidRPr="0034175A" w:rsidTr="008354DE">
        <w:trPr>
          <w:trHeight w:val="424"/>
        </w:trPr>
        <w:tc>
          <w:tcPr>
            <w:tcW w:w="1899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629" w:type="dxa"/>
          </w:tcPr>
          <w:p w:rsidR="000A77C3" w:rsidRPr="0034175A" w:rsidRDefault="008354DE" w:rsidP="009075E9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 xml:space="preserve">افاق الحداثة في الفكر الاسلامي المعاصر الامام </w:t>
            </w:r>
            <w:proofErr w:type="spellStart"/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الصدرأ</w:t>
            </w:r>
            <w:proofErr w:type="spellEnd"/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 xml:space="preserve"> نموذجا  </w:t>
            </w:r>
          </w:p>
        </w:tc>
      </w:tr>
      <w:tr w:rsidR="000A77C3" w:rsidRPr="0034175A" w:rsidTr="008354DE">
        <w:trPr>
          <w:trHeight w:val="403"/>
        </w:trPr>
        <w:tc>
          <w:tcPr>
            <w:tcW w:w="1899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629" w:type="dxa"/>
          </w:tcPr>
          <w:p w:rsidR="000A77C3" w:rsidRPr="0034175A" w:rsidRDefault="008354DE" w:rsidP="009075E9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الدولة العلمانية مصادرة لماضي الامة وقفز فوق ثقافتها</w:t>
            </w:r>
          </w:p>
        </w:tc>
      </w:tr>
      <w:tr w:rsidR="000A77C3" w:rsidRPr="0034175A" w:rsidTr="008354DE">
        <w:trPr>
          <w:trHeight w:val="395"/>
        </w:trPr>
        <w:tc>
          <w:tcPr>
            <w:tcW w:w="1899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6629" w:type="dxa"/>
          </w:tcPr>
          <w:p w:rsidR="000A77C3" w:rsidRDefault="008354DE" w:rsidP="00243BFE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الاسلام واشكالية التحولات المدنية</w:t>
            </w:r>
          </w:p>
          <w:p w:rsidR="008354DE" w:rsidRPr="0034175A" w:rsidRDefault="008354DE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77C3" w:rsidRPr="0034175A" w:rsidTr="008354DE">
        <w:trPr>
          <w:trHeight w:val="373"/>
        </w:trPr>
        <w:tc>
          <w:tcPr>
            <w:tcW w:w="1899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629" w:type="dxa"/>
          </w:tcPr>
          <w:p w:rsidR="000A77C3" w:rsidRDefault="008354DE" w:rsidP="00243BFE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فلسفة حقوق الانسان في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الفكر الاسلامي المعاصر</w:t>
            </w:r>
          </w:p>
          <w:p w:rsidR="008354DE" w:rsidRPr="0034175A" w:rsidRDefault="008354DE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77C3" w:rsidRPr="0034175A" w:rsidTr="008354DE">
        <w:trPr>
          <w:trHeight w:val="416"/>
        </w:trPr>
        <w:tc>
          <w:tcPr>
            <w:tcW w:w="1899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629" w:type="dxa"/>
          </w:tcPr>
          <w:p w:rsidR="008354DE" w:rsidRPr="0034175A" w:rsidRDefault="008354DE" w:rsidP="00243BFE">
            <w:pPr>
              <w:spacing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دراسة في النقد الجذري للفكر الغربي وطرح البديل الاسلامي</w:t>
            </w:r>
          </w:p>
        </w:tc>
      </w:tr>
      <w:tr w:rsidR="000A77C3" w:rsidRPr="0034175A" w:rsidTr="008354DE">
        <w:trPr>
          <w:trHeight w:val="758"/>
        </w:trPr>
        <w:tc>
          <w:tcPr>
            <w:tcW w:w="1899" w:type="dxa"/>
          </w:tcPr>
          <w:p w:rsidR="000A77C3" w:rsidRDefault="00DF09F7" w:rsidP="00243BF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629" w:type="dxa"/>
          </w:tcPr>
          <w:p w:rsidR="000A77C3" w:rsidRDefault="008354DE" w:rsidP="00243BFE">
            <w:pPr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354DE">
              <w:rPr>
                <w:b/>
                <w:bCs/>
                <w:sz w:val="24"/>
                <w:szCs w:val="24"/>
                <w:rtl/>
                <w:lang w:bidi="ar-IQ"/>
              </w:rPr>
              <w:t>اتجاهات الفرق واثارها على الفكر الاسلامي</w:t>
            </w:r>
          </w:p>
          <w:p w:rsidR="008354DE" w:rsidRPr="0034175A" w:rsidRDefault="008354DE" w:rsidP="00243BFE">
            <w:pPr>
              <w:spacing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A414D" w:rsidRDefault="008A414D"/>
    <w:sectPr w:rsidR="008A414D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92" w:rsidRDefault="00EF1D92" w:rsidP="007D17E3">
      <w:pPr>
        <w:spacing w:after="0" w:line="240" w:lineRule="auto"/>
      </w:pPr>
      <w:r>
        <w:separator/>
      </w:r>
    </w:p>
  </w:endnote>
  <w:endnote w:type="continuationSeparator" w:id="0">
    <w:p w:rsidR="00EF1D92" w:rsidRDefault="00EF1D92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E54CFD" w:rsidP="009F5A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31750" b="0"/>
              <wp:wrapNone/>
              <wp:docPr id="3" name="شريط منحني إلى الأسف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7D40" w:rsidRPr="0034175A" w:rsidRDefault="007C52A3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 w:rsidR="0050486A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67591" w:rsidRPr="00067591">
                            <w:rPr>
                              <w:noProof/>
                              <w:color w:val="5B9BD5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شريط منحني إلى الأسفل 3" o:spid="_x0000_s1026" type="#_x0000_t107" style="position:absolute;left:0;text-align:left;margin-left:0;margin-top:793.85pt;width:101pt;height:27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Bk0QIAAH4FAAAOAAAAZHJzL2Uyb0RvYy54bWysVM2O0zAQviPxDpbv3fw0/dWmq1XTIiR+&#10;Viw8gJM4TcCxg+1uuyAOSMtK7GsgxIkDAolXad6GsZN2W5YDQlwST2byzffNjOf4ZF0ydEGlKgQP&#10;sXfkYkR5ItKCL0L84vm8M8RIacJTwgSnIb6kCp9M7t87XlVj6otcsJRKBCBcjVdViHOtq7HjqCSn&#10;JVFHoqIcnJmQJdFgyoWTSrIC9JI5vuv2nZWQaSVFQpWCr1HjxBOLn2U00U+zTFGNWIiBm7ZPaZ+x&#10;eTqTYzJeSFLlRdLSIP/AoiQFh6Q7qIhogpayuANVFokUSmT6KBGlI7KsSKjVAGo89zc15zmpqNUC&#10;xVHVrkzq/8EmTy7OJCrSEHcx4qSEFm1+bL7VN5ufqP5QX2++1tf1Ddp8rq/qj2jzpb7afNp8r9/X&#10;V6hrireq1BgwzqszaeSr6pFIXilwOAceYyiIQfHqsUghCVlqYQu2zmRp/oRSoLXty+WuL3StUQIf&#10;PX/oD1xoXwK+btDtdXsmt0PG278rqfQDKkpkDiGmjBWVos+KOBZNX8jFI6Vtg9JWJklfehhlJYN+&#10;XxCG/J4LKZp52Ivx92NMyB9ioHS3OJ4Baum1WYHolqChwMW8YMxmYhytQjzq+T1bDCVYkRqnraVc&#10;xFMmEZAL8cA7daNpC3sQJsWSpxYspySdtWdNCtacITnjBg+q2dbA1NUO59uRO5oNZ8OgE/j9WSdw&#10;o6hzOp8Gnf7cG/SibjSdRt47Q80LxnmRppQbdtuL4gV/N4jtlW1GfHdVDlSofbHeoNvvRXfFOoc0&#10;7ASAlu3bqrNzZ0atmU29jtdQHDN/sUgvYQKlaJYALC045EK+wWgFCyDE6vWSSIoRe8jhho28IDAb&#10;wxpBb+CDIfc98b6H8ASgQqwxao5T3WyZZSWLRQ6ZPNthLk5h8rNCAylLtWHVGnDJrZh2IZktsm/b&#10;qNu1OfkFAAD//wMAUEsDBBQABgAIAAAAIQCiQOy23wAAAAoBAAAPAAAAZHJzL2Rvd25yZXYueG1s&#10;TI/BboMwEETvlfoP1lbqrTFBJCCKidpK7alSS8ilNwc7GAWvEXYI/H23p+a4b0azM8Vutj2b9Og7&#10;hwLWqwiYxsapDlsBh/r9KQPmg0Qle4dawKI97Mr7u0Lmyl2x0tM+tIxC0OdSgAlhyDn3jdFW+pUb&#10;NJJ2cqOVgc6x5WqUVwq3PY+jaMut7JA+GDnoN6Ob8/5iBbwuh89NkppqSqqf5TvGWn181UI8Pswv&#10;z8CCnsO/Gf7qU3UoqdPRXVB51gugIYHoJktTYKTHUUzoSGibrDPgZcFvJ5S/AAAA//8DAFBLAQIt&#10;ABQABgAIAAAAIQC2gziS/gAAAOEBAAATAAAAAAAAAAAAAAAAAAAAAABbQ29udGVudF9UeXBlc10u&#10;eG1sUEsBAi0AFAAGAAgAAAAhADj9If/WAAAAlAEAAAsAAAAAAAAAAAAAAAAALwEAAF9yZWxzLy5y&#10;ZWxzUEsBAi0AFAAGAAgAAAAhAMqwYGTRAgAAfgUAAA4AAAAAAAAAAAAAAAAALgIAAGRycy9lMm9E&#10;b2MueG1sUEsBAi0AFAAGAAgAAAAhAKJA7LbfAAAACgEAAA8AAAAAAAAAAAAAAAAAKwUAAGRycy9k&#10;b3ducmV2LnhtbFBLBQYAAAAABAAEAPMAAAA3BgAAAAA=&#10;" filled="f" fillcolor="#17365d" strokecolor="#71a0dc">
              <v:path arrowok="t"/>
              <v:textbox>
                <w:txbxContent>
                  <w:p w:rsidR="00AC7D40" w:rsidRPr="0034175A" w:rsidRDefault="007C52A3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 w:rsidR="0050486A">
                      <w:instrText xml:space="preserve"> PAGE    \* MERGEFORMAT </w:instrText>
                    </w:r>
                    <w:r>
                      <w:fldChar w:fldCharType="separate"/>
                    </w:r>
                    <w:r w:rsidR="00067591" w:rsidRPr="00067591">
                      <w:rPr>
                        <w:noProof/>
                        <w:color w:val="5B9BD5"/>
                        <w:rtl/>
                      </w:rPr>
                      <w:t>1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92" w:rsidRDefault="00EF1D92" w:rsidP="007D17E3">
      <w:pPr>
        <w:spacing w:after="0" w:line="240" w:lineRule="auto"/>
      </w:pPr>
      <w:r>
        <w:separator/>
      </w:r>
    </w:p>
  </w:footnote>
  <w:footnote w:type="continuationSeparator" w:id="0">
    <w:p w:rsidR="00EF1D92" w:rsidRDefault="00EF1D92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CA8"/>
    <w:multiLevelType w:val="hybridMultilevel"/>
    <w:tmpl w:val="8240467C"/>
    <w:lvl w:ilvl="0" w:tplc="41E2FB62">
      <w:start w:val="1"/>
      <w:numFmt w:val="decimal"/>
      <w:lvlText w:val="%1-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C0602"/>
    <w:multiLevelType w:val="hybridMultilevel"/>
    <w:tmpl w:val="EB70C8C2"/>
    <w:lvl w:ilvl="0" w:tplc="54CA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A"/>
    <w:rsid w:val="00025D31"/>
    <w:rsid w:val="00042423"/>
    <w:rsid w:val="00067591"/>
    <w:rsid w:val="000A77C3"/>
    <w:rsid w:val="00101AE9"/>
    <w:rsid w:val="0018724F"/>
    <w:rsid w:val="00243BFE"/>
    <w:rsid w:val="0025663A"/>
    <w:rsid w:val="002C287F"/>
    <w:rsid w:val="00407A4D"/>
    <w:rsid w:val="004B2BC3"/>
    <w:rsid w:val="004D3E8A"/>
    <w:rsid w:val="004E7797"/>
    <w:rsid w:val="0050486A"/>
    <w:rsid w:val="00504EE8"/>
    <w:rsid w:val="00582759"/>
    <w:rsid w:val="00621A69"/>
    <w:rsid w:val="00643298"/>
    <w:rsid w:val="00687F44"/>
    <w:rsid w:val="006A74F3"/>
    <w:rsid w:val="006E3734"/>
    <w:rsid w:val="006E418D"/>
    <w:rsid w:val="00741465"/>
    <w:rsid w:val="0075016D"/>
    <w:rsid w:val="00782CF6"/>
    <w:rsid w:val="007A18DF"/>
    <w:rsid w:val="007C4BFD"/>
    <w:rsid w:val="007C52A3"/>
    <w:rsid w:val="007C5454"/>
    <w:rsid w:val="007D17E3"/>
    <w:rsid w:val="007D63ED"/>
    <w:rsid w:val="008354DE"/>
    <w:rsid w:val="008A022D"/>
    <w:rsid w:val="008A28EA"/>
    <w:rsid w:val="008A414D"/>
    <w:rsid w:val="008D4388"/>
    <w:rsid w:val="008D4E24"/>
    <w:rsid w:val="009075E9"/>
    <w:rsid w:val="00950592"/>
    <w:rsid w:val="00A87C99"/>
    <w:rsid w:val="00A97723"/>
    <w:rsid w:val="00B01064"/>
    <w:rsid w:val="00B06BC4"/>
    <w:rsid w:val="00B7586D"/>
    <w:rsid w:val="00BA12AC"/>
    <w:rsid w:val="00BB0E69"/>
    <w:rsid w:val="00BC5E12"/>
    <w:rsid w:val="00C469D2"/>
    <w:rsid w:val="00C47F42"/>
    <w:rsid w:val="00C81E00"/>
    <w:rsid w:val="00CB5BC8"/>
    <w:rsid w:val="00D943EC"/>
    <w:rsid w:val="00DA575F"/>
    <w:rsid w:val="00DE052E"/>
    <w:rsid w:val="00DF09F7"/>
    <w:rsid w:val="00E54CFD"/>
    <w:rsid w:val="00EF1D92"/>
    <w:rsid w:val="00F07D29"/>
    <w:rsid w:val="00FC6ECD"/>
    <w:rsid w:val="00FD1F34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CB5BC8"/>
    <w:pPr>
      <w:ind w:left="720"/>
      <w:contextualSpacing/>
    </w:pPr>
  </w:style>
  <w:style w:type="table" w:styleId="a5">
    <w:name w:val="Table Grid"/>
    <w:basedOn w:val="a1"/>
    <w:uiPriority w:val="59"/>
    <w:rsid w:val="006E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CB5BC8"/>
    <w:pPr>
      <w:ind w:left="720"/>
      <w:contextualSpacing/>
    </w:pPr>
  </w:style>
  <w:style w:type="table" w:styleId="a5">
    <w:name w:val="Table Grid"/>
    <w:basedOn w:val="a1"/>
    <w:uiPriority w:val="59"/>
    <w:rsid w:val="006E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spiderhouse</cp:lastModifiedBy>
  <cp:revision>15</cp:revision>
  <cp:lastPrinted>2019-11-14T07:50:00Z</cp:lastPrinted>
  <dcterms:created xsi:type="dcterms:W3CDTF">2019-11-05T09:18:00Z</dcterms:created>
  <dcterms:modified xsi:type="dcterms:W3CDTF">2020-12-12T09:00:00Z</dcterms:modified>
</cp:coreProperties>
</file>