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Pr="00E6618C" w:rsidRDefault="000517A4" w:rsidP="00177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Cs/>
          <w:sz w:val="32"/>
          <w:szCs w:val="32"/>
        </w:rPr>
      </w:pPr>
      <w:r>
        <w:rPr>
          <w:noProof/>
          <w:sz w:val="28"/>
          <w:szCs w:val="28"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  <w:r w:rsidR="00297940" w:rsidRPr="00E6618C">
        <w:rPr>
          <w:bCs/>
          <w:sz w:val="32"/>
          <w:szCs w:val="32"/>
          <w:rtl/>
        </w:rPr>
        <w:t>نموذج وصف المقرر</w:t>
      </w:r>
    </w:p>
    <w:p w:rsidR="00B91205" w:rsidRPr="00E6618C" w:rsidRDefault="00B91205">
      <w:pPr>
        <w:jc w:val="center"/>
        <w:rPr>
          <w:b/>
          <w:sz w:val="2"/>
          <w:szCs w:val="2"/>
        </w:rPr>
      </w:pPr>
    </w:p>
    <w:p w:rsidR="00B91205" w:rsidRPr="00D61F10" w:rsidRDefault="001772FA" w:rsidP="008E7711">
      <w:pPr>
        <w:pStyle w:val="NoSpacing"/>
        <w:rPr>
          <w:sz w:val="28"/>
          <w:szCs w:val="28"/>
        </w:rPr>
      </w:pPr>
      <w:bookmarkStart w:id="0" w:name="_GoBack"/>
      <w:r w:rsidRPr="00D61F10">
        <w:rPr>
          <w:bCs/>
          <w:sz w:val="28"/>
          <w:szCs w:val="28"/>
          <w:rtl/>
        </w:rPr>
        <w:t>اسم المــــ</w:t>
      </w:r>
      <w:r w:rsidR="0016744D" w:rsidRPr="00D61F10">
        <w:rPr>
          <w:rFonts w:hint="cs"/>
          <w:bCs/>
          <w:sz w:val="28"/>
          <w:szCs w:val="28"/>
          <w:rtl/>
        </w:rPr>
        <w:t>ـــ</w:t>
      </w:r>
      <w:r w:rsidRPr="00D61F10">
        <w:rPr>
          <w:bCs/>
          <w:sz w:val="28"/>
          <w:szCs w:val="28"/>
          <w:rtl/>
        </w:rPr>
        <w:t>ــادة :</w:t>
      </w:r>
      <w:r w:rsidRPr="00D61F10">
        <w:rPr>
          <w:b/>
          <w:sz w:val="28"/>
          <w:szCs w:val="28"/>
          <w:rtl/>
        </w:rPr>
        <w:t xml:space="preserve">   </w:t>
      </w:r>
      <w:r w:rsidR="00297940" w:rsidRPr="00D61F10">
        <w:rPr>
          <w:b/>
          <w:sz w:val="28"/>
          <w:szCs w:val="28"/>
          <w:rtl/>
        </w:rPr>
        <w:t xml:space="preserve"> </w:t>
      </w:r>
      <w:r w:rsidR="00CE46C0" w:rsidRPr="00D61F10">
        <w:rPr>
          <w:sz w:val="28"/>
          <w:szCs w:val="28"/>
          <w:rtl/>
        </w:rPr>
        <w:t>منهج البحث وتحقيق النصوص</w:t>
      </w:r>
    </w:p>
    <w:p w:rsidR="00B91205" w:rsidRPr="00D61F10" w:rsidRDefault="00297940" w:rsidP="008E7711">
      <w:pPr>
        <w:pStyle w:val="NoSpacing"/>
        <w:rPr>
          <w:b/>
          <w:sz w:val="28"/>
          <w:szCs w:val="28"/>
        </w:rPr>
      </w:pPr>
      <w:r w:rsidRPr="00D61F10">
        <w:rPr>
          <w:bCs/>
          <w:sz w:val="28"/>
          <w:szCs w:val="28"/>
          <w:rtl/>
        </w:rPr>
        <w:t>اسم التدريس</w:t>
      </w:r>
      <w:r w:rsidR="00A2708E" w:rsidRPr="00D61F10">
        <w:rPr>
          <w:rFonts w:hint="cs"/>
          <w:bCs/>
          <w:sz w:val="28"/>
          <w:szCs w:val="28"/>
          <w:rtl/>
        </w:rPr>
        <w:t>ـــ</w:t>
      </w:r>
      <w:r w:rsidRPr="00D61F10">
        <w:rPr>
          <w:bCs/>
          <w:sz w:val="28"/>
          <w:szCs w:val="28"/>
          <w:rtl/>
        </w:rPr>
        <w:t>ي :</w:t>
      </w:r>
      <w:r w:rsidR="001772FA" w:rsidRPr="00D61F10">
        <w:rPr>
          <w:b/>
          <w:sz w:val="28"/>
          <w:szCs w:val="28"/>
          <w:rtl/>
        </w:rPr>
        <w:t xml:space="preserve">   </w:t>
      </w:r>
      <w:r w:rsidRPr="00D61F10">
        <w:rPr>
          <w:b/>
          <w:sz w:val="28"/>
          <w:szCs w:val="28"/>
          <w:rtl/>
        </w:rPr>
        <w:t xml:space="preserve"> </w:t>
      </w:r>
      <w:r w:rsidR="00CE46C0" w:rsidRPr="00D61F10">
        <w:rPr>
          <w:b/>
          <w:sz w:val="28"/>
          <w:szCs w:val="28"/>
          <w:rtl/>
        </w:rPr>
        <w:t>أ</w:t>
      </w:r>
      <w:r w:rsidR="00DC74AF" w:rsidRPr="00D61F10">
        <w:rPr>
          <w:b/>
          <w:sz w:val="28"/>
          <w:szCs w:val="28"/>
          <w:rtl/>
        </w:rPr>
        <w:t xml:space="preserve">. د. </w:t>
      </w:r>
      <w:r w:rsidR="00256119" w:rsidRPr="00D61F10">
        <w:rPr>
          <w:b/>
          <w:sz w:val="28"/>
          <w:szCs w:val="28"/>
          <w:rtl/>
        </w:rPr>
        <w:t>هدى عباس قنبر</w:t>
      </w:r>
    </w:p>
    <w:p w:rsidR="00B91205" w:rsidRPr="00D61F10" w:rsidRDefault="00297940" w:rsidP="00A2708E">
      <w:pPr>
        <w:pStyle w:val="NoSpacing"/>
        <w:rPr>
          <w:b/>
          <w:sz w:val="28"/>
          <w:szCs w:val="28"/>
          <w:rtl/>
          <w:lang w:bidi="ar-IQ"/>
        </w:rPr>
      </w:pPr>
      <w:r w:rsidRPr="00D61F10">
        <w:rPr>
          <w:bCs/>
          <w:sz w:val="28"/>
          <w:szCs w:val="28"/>
          <w:rtl/>
        </w:rPr>
        <w:t>المرح</w:t>
      </w:r>
      <w:r w:rsidR="0044140C" w:rsidRPr="00D61F10">
        <w:rPr>
          <w:bCs/>
          <w:sz w:val="28"/>
          <w:szCs w:val="28"/>
          <w:rtl/>
        </w:rPr>
        <w:t>ــــــــ</w:t>
      </w:r>
      <w:r w:rsidR="00A2708E" w:rsidRPr="00D61F10">
        <w:rPr>
          <w:rFonts w:hint="cs"/>
          <w:bCs/>
          <w:sz w:val="28"/>
          <w:szCs w:val="28"/>
          <w:rtl/>
        </w:rPr>
        <w:t>ـ</w:t>
      </w:r>
      <w:r w:rsidR="0016744D" w:rsidRPr="00D61F10">
        <w:rPr>
          <w:rFonts w:hint="cs"/>
          <w:bCs/>
          <w:sz w:val="28"/>
          <w:szCs w:val="28"/>
          <w:rtl/>
        </w:rPr>
        <w:t>ــ</w:t>
      </w:r>
      <w:r w:rsidR="0044140C" w:rsidRPr="00D61F10">
        <w:rPr>
          <w:bCs/>
          <w:sz w:val="28"/>
          <w:szCs w:val="28"/>
          <w:rtl/>
        </w:rPr>
        <w:t>ــ</w:t>
      </w:r>
      <w:r w:rsidRPr="00D61F10">
        <w:rPr>
          <w:bCs/>
          <w:sz w:val="28"/>
          <w:szCs w:val="28"/>
          <w:rtl/>
        </w:rPr>
        <w:t>لة :</w:t>
      </w:r>
      <w:r w:rsidRPr="00D61F10">
        <w:rPr>
          <w:b/>
          <w:sz w:val="28"/>
          <w:szCs w:val="28"/>
          <w:rtl/>
        </w:rPr>
        <w:t xml:space="preserve"> </w:t>
      </w:r>
      <w:r w:rsidR="0044140C" w:rsidRPr="00D61F10">
        <w:rPr>
          <w:b/>
          <w:sz w:val="28"/>
          <w:szCs w:val="28"/>
          <w:rtl/>
        </w:rPr>
        <w:t xml:space="preserve">   </w:t>
      </w:r>
      <w:r w:rsidRPr="00D61F10">
        <w:rPr>
          <w:b/>
          <w:sz w:val="28"/>
          <w:szCs w:val="28"/>
          <w:rtl/>
        </w:rPr>
        <w:t>ال</w:t>
      </w:r>
      <w:r w:rsidR="002A7EE7" w:rsidRPr="00D61F10">
        <w:rPr>
          <w:b/>
          <w:sz w:val="28"/>
          <w:szCs w:val="28"/>
          <w:rtl/>
          <w:lang w:bidi="ar-IQ"/>
        </w:rPr>
        <w:t>ماجستير</w:t>
      </w:r>
    </w:p>
    <w:tbl>
      <w:tblPr>
        <w:tblStyle w:val="a"/>
        <w:bidiVisual/>
        <w:tblW w:w="10491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3"/>
      </w:tblGrid>
      <w:tr w:rsidR="00B91205" w:rsidTr="00135BD5">
        <w:tc>
          <w:tcPr>
            <w:tcW w:w="10491" w:type="dxa"/>
            <w:gridSpan w:val="2"/>
          </w:tcPr>
          <w:bookmarkEnd w:id="0"/>
          <w:p w:rsidR="00B91205" w:rsidRDefault="0044140C" w:rsidP="004414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297940"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</w:t>
            </w:r>
            <w:r w:rsidR="008778F8">
              <w:rPr>
                <w:rFonts w:hint="cs"/>
                <w:b/>
                <w:sz w:val="24"/>
                <w:szCs w:val="24"/>
                <w:rtl/>
              </w:rPr>
              <w:t>ً</w:t>
            </w:r>
            <w:r w:rsidR="00297940">
              <w:rPr>
                <w:b/>
                <w:sz w:val="24"/>
                <w:szCs w:val="24"/>
                <w:rtl/>
              </w:rPr>
              <w:t xml:space="preserve"> عما اذا كان قد حقق الاستفادة من فرص التعلم المتاحة . ولابد من الربط بينها وبين وصف البرنامج ؛</w:t>
            </w:r>
          </w:p>
        </w:tc>
      </w:tr>
      <w:tr w:rsidR="00B91205" w:rsidTr="00135BD5">
        <w:trPr>
          <w:trHeight w:val="77"/>
        </w:trPr>
        <w:tc>
          <w:tcPr>
            <w:tcW w:w="10491" w:type="dxa"/>
            <w:gridSpan w:val="2"/>
          </w:tcPr>
          <w:p w:rsidR="00B91205" w:rsidRDefault="00B26368" w:rsidP="00B26368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778F8" w:rsidRPr="00EE7241">
              <w:rPr>
                <w:b/>
                <w:bCs/>
                <w:sz w:val="24"/>
                <w:szCs w:val="24"/>
                <w:rtl/>
              </w:rPr>
              <w:t>يتناول المقرر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 xml:space="preserve">المؤسسة التعليمية </w:t>
            </w:r>
            <w:r w:rsidR="0088243B" w:rsidRPr="009E10A2"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  <w:p w:rsidR="00B91205" w:rsidRPr="009E10A2" w:rsidRDefault="00B91205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B91205" w:rsidRPr="00B26368" w:rsidRDefault="008778F8" w:rsidP="00B26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368">
              <w:rPr>
                <w:rFonts w:hint="cs"/>
                <w:sz w:val="24"/>
                <w:szCs w:val="24"/>
                <w:rtl/>
              </w:rPr>
              <w:t>كلية التربية ابن رشد للعلوم الانسانية / جامعة بغداد  / وزارة التعليم العالي والبحث العلمي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 xml:space="preserve">القسم العلمي </w:t>
            </w:r>
            <w:r w:rsidR="0088243B" w:rsidRPr="009E10A2"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663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القران الكريم والتربية الاسلامية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>اسم / رمز المقرر</w:t>
            </w:r>
            <w:r w:rsidR="0088243B" w:rsidRPr="009E10A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663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>اشكال الحضور المتاحة</w:t>
            </w:r>
            <w:r w:rsidR="0088243B" w:rsidRPr="009E10A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663" w:type="dxa"/>
          </w:tcPr>
          <w:p w:rsidR="00B91205" w:rsidRDefault="00391B8B" w:rsidP="005874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محاضرات صفية + محاضرات </w:t>
            </w:r>
            <w:r w:rsidR="00256119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كتروني</w:t>
            </w:r>
            <w:r>
              <w:rPr>
                <w:rFonts w:hint="cs"/>
                <w:b/>
                <w:sz w:val="24"/>
                <w:szCs w:val="24"/>
                <w:rtl/>
              </w:rPr>
              <w:t>ة</w:t>
            </w:r>
            <w:r w:rsidR="0058747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>الفصل / السنة</w:t>
            </w:r>
            <w:r w:rsidR="009E10A2" w:rsidRPr="009E10A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663" w:type="dxa"/>
          </w:tcPr>
          <w:p w:rsidR="00B91205" w:rsidRDefault="00DC74AF" w:rsidP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2A7EE7" w:rsidRPr="002A7EE7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صل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>عدد الساعات الدراسية (الكلي)</w:t>
            </w:r>
            <w:r w:rsidR="009E10A2" w:rsidRPr="009E10A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663" w:type="dxa"/>
          </w:tcPr>
          <w:p w:rsidR="00B91205" w:rsidRDefault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30 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ساعة </w:t>
            </w:r>
          </w:p>
        </w:tc>
      </w:tr>
      <w:tr w:rsidR="00B91205" w:rsidTr="00135BD5">
        <w:tc>
          <w:tcPr>
            <w:tcW w:w="3828" w:type="dxa"/>
          </w:tcPr>
          <w:p w:rsidR="00B91205" w:rsidRPr="009E10A2" w:rsidRDefault="00297940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 xml:space="preserve">تاريخ اعداد هذا الوصف </w:t>
            </w:r>
            <w:r w:rsidR="009E10A2" w:rsidRPr="009E10A2"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663" w:type="dxa"/>
          </w:tcPr>
          <w:p w:rsidR="00B91205" w:rsidRDefault="00DC74AF" w:rsidP="002A17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</w:t>
            </w:r>
            <w:r w:rsidR="002A17D5">
              <w:rPr>
                <w:rFonts w:hint="cs"/>
                <w:b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sz w:val="24"/>
                <w:szCs w:val="24"/>
                <w:rtl/>
              </w:rPr>
              <w:t>/1</w:t>
            </w:r>
            <w:r w:rsidR="002A17D5">
              <w:rPr>
                <w:rFonts w:hint="cs"/>
                <w:b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2020</w:t>
            </w:r>
          </w:p>
        </w:tc>
      </w:tr>
      <w:tr w:rsidR="006F47AC" w:rsidTr="00135BD5">
        <w:tc>
          <w:tcPr>
            <w:tcW w:w="3828" w:type="dxa"/>
            <w:vMerge w:val="restart"/>
          </w:tcPr>
          <w:p w:rsidR="006F47AC" w:rsidRPr="009E10A2" w:rsidRDefault="006F47AC" w:rsidP="008E7711">
            <w:pPr>
              <w:numPr>
                <w:ilvl w:val="0"/>
                <w:numId w:val="2"/>
              </w:num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  <w:r w:rsidRPr="009E10A2">
              <w:rPr>
                <w:bCs/>
                <w:sz w:val="24"/>
                <w:szCs w:val="24"/>
                <w:rtl/>
              </w:rPr>
              <w:t>اهداف المقرر</w:t>
            </w:r>
            <w:r w:rsidR="009E10A2" w:rsidRPr="009E10A2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  <w:p w:rsidR="006F47AC" w:rsidRPr="009E10A2" w:rsidRDefault="006F47AC" w:rsidP="008E7711">
            <w:pPr>
              <w:spacing w:after="0" w:line="240" w:lineRule="auto"/>
              <w:ind w:left="310" w:hanging="28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6F47AC" w:rsidRPr="00573B21" w:rsidRDefault="0065788A" w:rsidP="00573B21">
            <w:pPr>
              <w:pStyle w:val="NoSpacing"/>
              <w:numPr>
                <w:ilvl w:val="0"/>
                <w:numId w:val="36"/>
              </w:numPr>
              <w:ind w:left="310" w:hanging="310"/>
            </w:pPr>
            <w:r w:rsidRPr="00573B21">
              <w:rPr>
                <w:rtl/>
              </w:rPr>
              <w:t>إعداد ال</w:t>
            </w:r>
            <w:r w:rsidRPr="00573B21">
              <w:rPr>
                <w:rFonts w:hint="cs"/>
                <w:rtl/>
              </w:rPr>
              <w:t>طالب</w:t>
            </w:r>
            <w:r w:rsidRPr="00573B21">
              <w:rPr>
                <w:rtl/>
              </w:rPr>
              <w:t xml:space="preserve"> ليكون باحثاً علمياً ملتزماً بالمنهج العلمي في مجال تخصصه قادراً على التفكير المبني على القواعد العلمية </w:t>
            </w:r>
          </w:p>
        </w:tc>
      </w:tr>
      <w:tr w:rsidR="006F47AC" w:rsidTr="00135BD5">
        <w:trPr>
          <w:trHeight w:val="150"/>
        </w:trPr>
        <w:tc>
          <w:tcPr>
            <w:tcW w:w="3828" w:type="dxa"/>
            <w:vMerge/>
          </w:tcPr>
          <w:p w:rsidR="006F47AC" w:rsidRDefault="006F47AC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F47AC" w:rsidRPr="00573B21" w:rsidRDefault="008A24E2" w:rsidP="00573B21">
            <w:pPr>
              <w:pStyle w:val="NoSpacing"/>
              <w:numPr>
                <w:ilvl w:val="0"/>
                <w:numId w:val="36"/>
              </w:numPr>
              <w:ind w:left="310" w:hanging="310"/>
              <w:rPr>
                <w:rtl/>
              </w:rPr>
            </w:pPr>
            <w:r w:rsidRPr="00573B21">
              <w:rPr>
                <w:rFonts w:hint="cs"/>
                <w:rtl/>
              </w:rPr>
              <w:t>تعريف الطالب بواقع البحث العلمي في العراق والوطن العربي والعالم .</w:t>
            </w:r>
          </w:p>
        </w:tc>
      </w:tr>
      <w:tr w:rsidR="006F47AC" w:rsidTr="00135BD5">
        <w:trPr>
          <w:trHeight w:val="134"/>
        </w:trPr>
        <w:tc>
          <w:tcPr>
            <w:tcW w:w="3828" w:type="dxa"/>
            <w:vMerge/>
          </w:tcPr>
          <w:p w:rsidR="006F47AC" w:rsidRDefault="006F47A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F47AC" w:rsidRPr="00573B21" w:rsidRDefault="008A24E2" w:rsidP="00573B21">
            <w:pPr>
              <w:pStyle w:val="NoSpacing"/>
              <w:numPr>
                <w:ilvl w:val="0"/>
                <w:numId w:val="36"/>
              </w:numPr>
              <w:ind w:left="310" w:hanging="310"/>
            </w:pPr>
            <w:r w:rsidRPr="00573B21">
              <w:rPr>
                <w:rtl/>
              </w:rPr>
              <w:t xml:space="preserve">تعريف الطالب </w:t>
            </w:r>
            <w:r w:rsidRPr="00573B21">
              <w:rPr>
                <w:rFonts w:hint="cs"/>
                <w:rtl/>
              </w:rPr>
              <w:t>باخلاقيات ومواصفات البحث العلمي .</w:t>
            </w:r>
          </w:p>
        </w:tc>
      </w:tr>
      <w:tr w:rsidR="006F47AC" w:rsidTr="00135BD5">
        <w:trPr>
          <w:trHeight w:val="300"/>
        </w:trPr>
        <w:tc>
          <w:tcPr>
            <w:tcW w:w="3828" w:type="dxa"/>
            <w:vMerge/>
          </w:tcPr>
          <w:p w:rsidR="006F47AC" w:rsidRDefault="006F47AC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F47AC" w:rsidRPr="00573B21" w:rsidRDefault="008A24E2" w:rsidP="00573B21">
            <w:pPr>
              <w:pStyle w:val="NoSpacing"/>
              <w:numPr>
                <w:ilvl w:val="0"/>
                <w:numId w:val="36"/>
              </w:numPr>
              <w:ind w:left="310" w:hanging="310"/>
            </w:pPr>
            <w:r w:rsidRPr="00573B21">
              <w:rPr>
                <w:rtl/>
              </w:rPr>
              <w:t>تدريب ال</w:t>
            </w:r>
            <w:r w:rsidRPr="00573B21">
              <w:rPr>
                <w:rFonts w:hint="cs"/>
                <w:rtl/>
              </w:rPr>
              <w:t>طالب</w:t>
            </w:r>
            <w:r w:rsidRPr="00573B21">
              <w:rPr>
                <w:rtl/>
              </w:rPr>
              <w:t xml:space="preserve"> علمياً على كتابة البحوث والإفادة من المصادر وجمع المعلومات الصحيحة للوصول إلى النتائج العلمية </w:t>
            </w:r>
            <w:r w:rsidRPr="00573B21">
              <w:rPr>
                <w:rFonts w:hint="cs"/>
                <w:rtl/>
              </w:rPr>
              <w:t xml:space="preserve"> </w:t>
            </w:r>
            <w:r w:rsidRPr="00573B21">
              <w:rPr>
                <w:rtl/>
              </w:rPr>
              <w:t>.</w:t>
            </w:r>
          </w:p>
        </w:tc>
      </w:tr>
      <w:tr w:rsidR="006F47AC" w:rsidTr="00545F47">
        <w:trPr>
          <w:trHeight w:val="119"/>
        </w:trPr>
        <w:tc>
          <w:tcPr>
            <w:tcW w:w="3828" w:type="dxa"/>
            <w:vMerge/>
          </w:tcPr>
          <w:p w:rsidR="006F47AC" w:rsidRDefault="006F47AC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F47AC" w:rsidRPr="00573B21" w:rsidRDefault="00F42391" w:rsidP="00573B21">
            <w:pPr>
              <w:pStyle w:val="NoSpacing"/>
              <w:numPr>
                <w:ilvl w:val="0"/>
                <w:numId w:val="36"/>
              </w:numPr>
              <w:ind w:left="310" w:hanging="310"/>
            </w:pPr>
            <w:r w:rsidRPr="00573B21">
              <w:rPr>
                <w:rFonts w:hint="cs"/>
                <w:rtl/>
              </w:rPr>
              <w:t>تعريف الطالب الطالب  بمصادر المعلومات  ويميز بين انوعها وطرائق الحصول عليها .</w:t>
            </w:r>
          </w:p>
        </w:tc>
      </w:tr>
      <w:tr w:rsidR="006F47AC" w:rsidTr="00545F47">
        <w:trPr>
          <w:trHeight w:val="109"/>
        </w:trPr>
        <w:tc>
          <w:tcPr>
            <w:tcW w:w="3828" w:type="dxa"/>
            <w:vMerge/>
          </w:tcPr>
          <w:p w:rsidR="006F47AC" w:rsidRDefault="006F47AC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F47AC" w:rsidRPr="00573B21" w:rsidRDefault="00287479" w:rsidP="00573B21">
            <w:pPr>
              <w:pStyle w:val="NoSpacing"/>
              <w:numPr>
                <w:ilvl w:val="0"/>
                <w:numId w:val="36"/>
              </w:numPr>
              <w:ind w:left="310" w:hanging="310"/>
            </w:pPr>
            <w:r w:rsidRPr="00573B21">
              <w:rPr>
                <w:rFonts w:hint="cs"/>
                <w:rtl/>
              </w:rPr>
              <w:t xml:space="preserve">تعريف الطالب باساليب توثيق المصادر في  البحوث العلمية </w:t>
            </w:r>
          </w:p>
        </w:tc>
      </w:tr>
      <w:tr w:rsidR="0065788A" w:rsidTr="00135BD5">
        <w:tc>
          <w:tcPr>
            <w:tcW w:w="3828" w:type="dxa"/>
            <w:vMerge/>
          </w:tcPr>
          <w:p w:rsidR="0065788A" w:rsidRDefault="0065788A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5788A" w:rsidRPr="00573B21" w:rsidRDefault="00287479" w:rsidP="00573B21">
            <w:pPr>
              <w:pStyle w:val="NoSpacing"/>
              <w:numPr>
                <w:ilvl w:val="0"/>
                <w:numId w:val="36"/>
              </w:numPr>
              <w:ind w:left="310" w:hanging="310"/>
              <w:rPr>
                <w:rFonts w:hint="cs"/>
                <w:rtl/>
                <w:lang w:bidi="ar-IQ"/>
              </w:rPr>
            </w:pPr>
            <w:r w:rsidRPr="00573B21">
              <w:rPr>
                <w:rtl/>
              </w:rPr>
              <w:t>تنمية مهارات</w:t>
            </w:r>
            <w:r w:rsidRPr="00573B21">
              <w:rPr>
                <w:rFonts w:hint="cs"/>
                <w:rtl/>
              </w:rPr>
              <w:t xml:space="preserve"> الطالب للنشر في المجلات العالمية </w:t>
            </w:r>
            <w:r w:rsidRPr="00573B21">
              <w:rPr>
                <w:rtl/>
              </w:rPr>
              <w:t xml:space="preserve"> </w:t>
            </w:r>
            <w:r w:rsidRPr="00573B21">
              <w:rPr>
                <w:rFonts w:hint="cs"/>
                <w:rtl/>
              </w:rPr>
              <w:t>.</w:t>
            </w:r>
          </w:p>
        </w:tc>
      </w:tr>
      <w:tr w:rsidR="0065788A" w:rsidTr="00545F47">
        <w:trPr>
          <w:trHeight w:val="77"/>
        </w:trPr>
        <w:tc>
          <w:tcPr>
            <w:tcW w:w="3828" w:type="dxa"/>
            <w:vMerge/>
          </w:tcPr>
          <w:p w:rsidR="0065788A" w:rsidRDefault="0065788A" w:rsidP="00E06A7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5788A" w:rsidRPr="00573B21" w:rsidRDefault="00287479" w:rsidP="00573B21">
            <w:pPr>
              <w:pStyle w:val="NoSpacing"/>
              <w:numPr>
                <w:ilvl w:val="0"/>
                <w:numId w:val="36"/>
              </w:numPr>
              <w:ind w:left="310" w:hanging="310"/>
              <w:rPr>
                <w:rtl/>
              </w:rPr>
            </w:pPr>
            <w:r w:rsidRPr="00573B21">
              <w:rPr>
                <w:rFonts w:hint="cs"/>
                <w:rtl/>
              </w:rPr>
              <w:t xml:space="preserve">تعليم الطالب بكيفية </w:t>
            </w:r>
            <w:r w:rsidRPr="00573B21">
              <w:rPr>
                <w:rtl/>
              </w:rPr>
              <w:t xml:space="preserve">تحقيق النصوص </w:t>
            </w:r>
            <w:r w:rsidRPr="00573B21">
              <w:rPr>
                <w:rFonts w:hint="cs"/>
                <w:rtl/>
              </w:rPr>
              <w:t>و</w:t>
            </w:r>
            <w:r w:rsidRPr="00573B21">
              <w:rPr>
                <w:rtl/>
              </w:rPr>
              <w:t>التعامل معها</w:t>
            </w:r>
            <w:r w:rsidRPr="00573B21">
              <w:rPr>
                <w:rFonts w:hint="cs"/>
                <w:rtl/>
              </w:rPr>
              <w:t xml:space="preserve"> .</w:t>
            </w:r>
          </w:p>
        </w:tc>
      </w:tr>
      <w:tr w:rsidR="00B91205" w:rsidTr="00135BD5">
        <w:trPr>
          <w:trHeight w:val="307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9D4723" w:rsidRPr="009D4723" w:rsidRDefault="009E10A2" w:rsidP="00364ADE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9</w:t>
            </w:r>
            <w:r w:rsidR="00297940">
              <w:rPr>
                <w:b/>
                <w:sz w:val="24"/>
                <w:szCs w:val="24"/>
                <w:rtl/>
              </w:rPr>
              <w:t xml:space="preserve">- </w:t>
            </w:r>
            <w:r w:rsidR="00297940" w:rsidRPr="001772FA">
              <w:rPr>
                <w:bCs/>
                <w:sz w:val="24"/>
                <w:szCs w:val="24"/>
                <w:rtl/>
              </w:rPr>
              <w:t>مخرجات المقرر وطرائق التعليم والتعلم والتقييم</w:t>
            </w:r>
            <w:r w:rsidR="00297940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:</w:t>
            </w:r>
          </w:p>
        </w:tc>
      </w:tr>
      <w:tr w:rsidR="00364ADE" w:rsidTr="00135BD5">
        <w:trPr>
          <w:trHeight w:val="2394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ADE" w:rsidRPr="00A60519" w:rsidRDefault="00364ADE" w:rsidP="009D4723">
            <w:pPr>
              <w:numPr>
                <w:ilvl w:val="0"/>
                <w:numId w:val="3"/>
              </w:numPr>
              <w:spacing w:after="0" w:line="240" w:lineRule="auto"/>
              <w:ind w:left="452" w:hanging="284"/>
              <w:rPr>
                <w:bCs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أ- </w:t>
            </w:r>
            <w:r w:rsidRPr="00A60519">
              <w:rPr>
                <w:bCs/>
                <w:sz w:val="24"/>
                <w:szCs w:val="24"/>
                <w:rtl/>
              </w:rPr>
              <w:t xml:space="preserve">الأهداف المعرفية </w:t>
            </w:r>
            <w:r>
              <w:rPr>
                <w:rFonts w:hint="cs"/>
                <w:bCs/>
                <w:rtl/>
              </w:rPr>
              <w:t>:-</w:t>
            </w:r>
          </w:p>
          <w:p w:rsidR="00364ADE" w:rsidRDefault="00364ADE" w:rsidP="00511BA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>
              <w:rPr>
                <w:rFonts w:hint="cs"/>
                <w:b/>
                <w:sz w:val="24"/>
                <w:szCs w:val="24"/>
                <w:rtl/>
              </w:rPr>
              <w:t>ان يعر</w:t>
            </w:r>
            <w:r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الطالب اخلاقيات الباحث واخلاقيات المشرف</w:t>
            </w:r>
            <w:r w:rsidRPr="000701C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364ADE" w:rsidRDefault="00364ADE" w:rsidP="00511BA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يفهم معنى الكتابة والتأليف والمعرفة  وتاريخها اشكالها .</w:t>
            </w:r>
          </w:p>
          <w:p w:rsidR="00364ADE" w:rsidRDefault="00364ADE" w:rsidP="00BB1DE6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- ان يناقش مناهج البحث العلمي و يحدد المنهج المناسب لبحثه. </w:t>
            </w:r>
          </w:p>
          <w:p w:rsidR="00364ADE" w:rsidRDefault="00364ADE" w:rsidP="007002BD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يفهم الخطوات الاساسية لاعداد البحث العلمي .</w:t>
            </w:r>
          </w:p>
          <w:p w:rsidR="00364ADE" w:rsidRDefault="00364ADE" w:rsidP="00412B93">
            <w:pPr>
              <w:spacing w:after="0" w:line="240" w:lineRule="auto"/>
              <w:ind w:left="720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أ5</w:t>
            </w:r>
            <w:r>
              <w:rPr>
                <w:rFonts w:hint="cs"/>
                <w:b/>
                <w:sz w:val="24"/>
                <w:szCs w:val="24"/>
                <w:rtl/>
              </w:rPr>
              <w:t>- ان يتعرف على اساليب توثيق المصادر  .</w:t>
            </w:r>
          </w:p>
          <w:p w:rsidR="00FB472F" w:rsidRDefault="00D06DBC" w:rsidP="00412B93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أ6- </w:t>
            </w:r>
            <w:r w:rsidR="00FB472F">
              <w:rPr>
                <w:rFonts w:hint="cs"/>
                <w:b/>
                <w:sz w:val="24"/>
                <w:szCs w:val="24"/>
                <w:rtl/>
              </w:rPr>
              <w:t>ان يتعلم الطالب كيفية اعداد الفهارس ويميز بين انواعها .</w:t>
            </w:r>
          </w:p>
          <w:p w:rsidR="00364ADE" w:rsidRDefault="00364ADE" w:rsidP="00D06DBC">
            <w:pPr>
              <w:spacing w:after="0" w:line="240" w:lineRule="auto"/>
              <w:ind w:left="720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D06DBC">
              <w:rPr>
                <w:rFonts w:hint="cs"/>
                <w:b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sz w:val="24"/>
                <w:szCs w:val="24"/>
                <w:rtl/>
              </w:rPr>
              <w:t>- ان يميز بين كتابة المقال والبحث العلمي .</w:t>
            </w:r>
          </w:p>
          <w:p w:rsidR="00D57CC0" w:rsidRDefault="00D06DBC" w:rsidP="00D365C6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أ8- </w:t>
            </w:r>
            <w:r w:rsidRPr="000701C0">
              <w:rPr>
                <w:rFonts w:hint="cs"/>
                <w:b/>
                <w:sz w:val="24"/>
                <w:szCs w:val="24"/>
                <w:rtl/>
                <w:lang w:bidi="ar-IQ"/>
              </w:rPr>
              <w:t>ان يتعلم الطالب كيفية تحقيق النصوص الاسلامية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A2708E" w:rsidTr="00135BD5">
        <w:trPr>
          <w:trHeight w:val="1490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E" w:rsidRPr="00A60519" w:rsidRDefault="00A2708E" w:rsidP="009D4723">
            <w:pPr>
              <w:numPr>
                <w:ilvl w:val="0"/>
                <w:numId w:val="3"/>
              </w:numPr>
              <w:spacing w:after="0" w:line="240" w:lineRule="auto"/>
              <w:ind w:left="452" w:hanging="92"/>
              <w:rPr>
                <w:bCs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ب- </w:t>
            </w:r>
            <w:r w:rsidRPr="00A60519">
              <w:rPr>
                <w:bCs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 :-</w:t>
            </w:r>
          </w:p>
          <w:p w:rsidR="00A2708E" w:rsidRDefault="00A2708E" w:rsidP="009E10A2">
            <w:pPr>
              <w:spacing w:after="0" w:line="240" w:lineRule="auto"/>
              <w:ind w:firstLine="3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يعد الطالب بحثاً علمياً .</w:t>
            </w:r>
          </w:p>
          <w:p w:rsidR="00A2708E" w:rsidRDefault="00A2708E" w:rsidP="009E10A2">
            <w:pPr>
              <w:spacing w:after="0" w:line="240" w:lineRule="auto"/>
              <w:ind w:firstLine="310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يوثق المصادر في البحث العلمي 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2708E" w:rsidRDefault="00A2708E" w:rsidP="009E10A2">
            <w:pPr>
              <w:spacing w:after="0" w:line="240" w:lineRule="auto"/>
              <w:ind w:firstLine="310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>
              <w:rPr>
                <w:b/>
                <w:sz w:val="24"/>
                <w:szCs w:val="24"/>
                <w:rtl/>
              </w:rPr>
              <w:t xml:space="preserve">ب3- </w:t>
            </w:r>
            <w:r w:rsidRPr="000701C0">
              <w:rPr>
                <w:rFonts w:hint="cs"/>
                <w:b/>
                <w:sz w:val="24"/>
                <w:szCs w:val="24"/>
                <w:rtl/>
              </w:rPr>
              <w:t>ان يتجنب الطالب الانتحال في البحث العلمي .</w:t>
            </w:r>
          </w:p>
          <w:p w:rsidR="00A2708E" w:rsidRDefault="00A2708E" w:rsidP="00DC2974">
            <w:pPr>
              <w:spacing w:after="0" w:line="240" w:lineRule="auto"/>
              <w:ind w:firstLine="3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 xml:space="preserve">ب4- </w:t>
            </w:r>
            <w:r>
              <w:rPr>
                <w:rFonts w:hint="cs"/>
                <w:b/>
                <w:sz w:val="24"/>
                <w:szCs w:val="24"/>
                <w:rtl/>
              </w:rPr>
              <w:t>ان يحقق مخطوطا قديماً .</w:t>
            </w:r>
          </w:p>
          <w:p w:rsidR="00A2708E" w:rsidRDefault="00A2708E" w:rsidP="00DC2974">
            <w:pPr>
              <w:spacing w:after="0" w:line="240" w:lineRule="auto"/>
              <w:ind w:firstLine="310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ب5-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يشترك في محركات البحث الاكاديمية .</w:t>
            </w:r>
          </w:p>
        </w:tc>
      </w:tr>
      <w:tr w:rsidR="00A2708E" w:rsidTr="00135BD5">
        <w:trPr>
          <w:trHeight w:val="1657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E" w:rsidRPr="002A4B8C" w:rsidRDefault="00A2708E" w:rsidP="00425EAF">
            <w:pPr>
              <w:spacing w:after="0" w:line="240" w:lineRule="auto"/>
              <w:ind w:firstLine="452"/>
              <w:rPr>
                <w:bCs/>
                <w:sz w:val="24"/>
                <w:szCs w:val="24"/>
              </w:rPr>
            </w:pPr>
            <w:r w:rsidRPr="002A4B8C">
              <w:rPr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2708E" w:rsidRDefault="00A2708E" w:rsidP="00C52813">
            <w:pPr>
              <w:spacing w:after="0" w:line="240" w:lineRule="auto"/>
              <w:ind w:firstLine="594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يتحمس لكتابة البحث العلمي .</w:t>
            </w:r>
          </w:p>
          <w:p w:rsidR="00A2708E" w:rsidRDefault="00A2708E" w:rsidP="00492247">
            <w:pPr>
              <w:spacing w:after="0" w:line="240" w:lineRule="auto"/>
              <w:ind w:firstLine="594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يختار المصادر الاصول لكتابة بحثه</w:t>
            </w:r>
          </w:p>
          <w:p w:rsidR="00A2708E" w:rsidRDefault="00A2708E" w:rsidP="00492247">
            <w:pPr>
              <w:spacing w:after="0" w:line="240" w:lineRule="auto"/>
              <w:ind w:firstLine="5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يختارالمنهج والاسلوب المناسب لاعداد بحثه .</w:t>
            </w:r>
          </w:p>
          <w:p w:rsidR="00A2708E" w:rsidRDefault="00A2708E" w:rsidP="00954460">
            <w:pPr>
              <w:spacing w:after="0" w:line="240" w:lineRule="auto"/>
              <w:ind w:firstLine="594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يلتزم بالامانة العلمية عند كتابة البحث ويتجنب الانتحال العلمي .</w:t>
            </w:r>
          </w:p>
          <w:p w:rsidR="00A2708E" w:rsidRDefault="00A2708E" w:rsidP="003E7C65">
            <w:pPr>
              <w:spacing w:after="0" w:line="240" w:lineRule="auto"/>
              <w:ind w:firstLine="594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ج5- ان يدرس مادة البحث وتحقيق النصوص .</w:t>
            </w:r>
          </w:p>
        </w:tc>
      </w:tr>
      <w:tr w:rsidR="00D57CC0" w:rsidTr="00135BD5">
        <w:trPr>
          <w:trHeight w:val="1550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57CC0" w:rsidRDefault="00D57CC0" w:rsidP="00D57CC0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lastRenderedPageBreak/>
              <w:t xml:space="preserve">     </w:t>
            </w:r>
            <w:r w:rsidRPr="00BA6E5A">
              <w:rPr>
                <w:rFonts w:hint="cs"/>
                <w:bCs/>
                <w:sz w:val="24"/>
                <w:szCs w:val="24"/>
                <w:rtl/>
              </w:rPr>
              <w:t>د</w:t>
            </w:r>
            <w:r w:rsidRPr="00BA6E5A">
              <w:rPr>
                <w:bCs/>
                <w:sz w:val="24"/>
                <w:szCs w:val="24"/>
                <w:rtl/>
              </w:rPr>
              <w:t>-</w:t>
            </w:r>
            <w:r w:rsidRPr="00BA6E5A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Pr="00BA6E5A">
              <w:rPr>
                <w:bCs/>
                <w:sz w:val="24"/>
                <w:szCs w:val="24"/>
                <w:rtl/>
              </w:rPr>
              <w:t>المهارات العامة والتأهيلية المنقولة (المهارات الأخرى المتعلقة بقابلية التوظيف والتطور الشخصي ).</w:t>
            </w:r>
          </w:p>
          <w:p w:rsidR="00D57CC0" w:rsidRDefault="00D57CC0" w:rsidP="00BA6E5A">
            <w:pPr>
              <w:spacing w:after="0" w:line="240" w:lineRule="auto"/>
              <w:ind w:firstLine="5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D57CC0" w:rsidRDefault="00D57CC0" w:rsidP="00BA6E5A">
            <w:pPr>
              <w:spacing w:after="0" w:line="240" w:lineRule="auto"/>
              <w:ind w:firstLine="5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D57CC0" w:rsidRDefault="00D57CC0" w:rsidP="00BA6E5A">
            <w:pPr>
              <w:spacing w:after="0" w:line="240" w:lineRule="auto"/>
              <w:ind w:firstLine="5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تحديد العمل (المكتبة والدراسة الميدانية )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D57CC0" w:rsidRPr="002A4B8C" w:rsidRDefault="00D57CC0" w:rsidP="00D00039">
            <w:pPr>
              <w:spacing w:after="0" w:line="240" w:lineRule="auto"/>
              <w:ind w:firstLine="594"/>
              <w:rPr>
                <w:bCs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</w:t>
            </w:r>
            <w:r>
              <w:rPr>
                <w:rFonts w:hint="cs"/>
                <w:b/>
                <w:sz w:val="24"/>
                <w:szCs w:val="24"/>
                <w:rtl/>
              </w:rPr>
              <w:t>حول موضوع البحث .</w:t>
            </w:r>
          </w:p>
        </w:tc>
      </w:tr>
      <w:tr w:rsidR="0088243B" w:rsidTr="00135BD5">
        <w:tc>
          <w:tcPr>
            <w:tcW w:w="10491" w:type="dxa"/>
            <w:gridSpan w:val="2"/>
          </w:tcPr>
          <w:p w:rsidR="0088243B" w:rsidRPr="0088243B" w:rsidRDefault="009E10A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10- </w:t>
            </w:r>
            <w:r w:rsidR="0088243B" w:rsidRPr="0088243B">
              <w:rPr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</w:tc>
      </w:tr>
      <w:tr w:rsidR="00B91205" w:rsidTr="00135BD5">
        <w:trPr>
          <w:trHeight w:val="1040"/>
        </w:trPr>
        <w:tc>
          <w:tcPr>
            <w:tcW w:w="10491" w:type="dxa"/>
            <w:gridSpan w:val="2"/>
          </w:tcPr>
          <w:p w:rsidR="00C55EAD" w:rsidRDefault="00C55EAD" w:rsidP="006420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محاضرات حضورية</w:t>
            </w:r>
            <w:r w:rsidR="0097449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420BC">
              <w:rPr>
                <w:rFonts w:hint="cs"/>
                <w:b/>
                <w:sz w:val="24"/>
                <w:szCs w:val="24"/>
                <w:rtl/>
              </w:rPr>
              <w:t>مباشرة مع الطلبة في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420BC">
              <w:rPr>
                <w:rFonts w:hint="cs"/>
                <w:b/>
                <w:sz w:val="24"/>
                <w:szCs w:val="24"/>
                <w:rtl/>
              </w:rPr>
              <w:t>الصف</w:t>
            </w:r>
            <w:r w:rsidR="0072693A">
              <w:rPr>
                <w:rFonts w:hint="cs"/>
                <w:b/>
                <w:sz w:val="24"/>
                <w:szCs w:val="24"/>
                <w:rtl/>
              </w:rPr>
              <w:t xml:space="preserve"> التقليدي</w:t>
            </w:r>
            <w:r w:rsidR="006420BC">
              <w:rPr>
                <w:rFonts w:hint="cs"/>
                <w:b/>
                <w:sz w:val="24"/>
                <w:szCs w:val="24"/>
                <w:rtl/>
              </w:rPr>
              <w:t xml:space="preserve"> وجها لوجه  .</w:t>
            </w:r>
          </w:p>
          <w:p w:rsidR="00D15D0E" w:rsidRDefault="004811C5" w:rsidP="00D15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15D0E">
              <w:rPr>
                <w:rFonts w:hint="cs"/>
                <w:b/>
                <w:sz w:val="24"/>
                <w:szCs w:val="24"/>
                <w:rtl/>
              </w:rPr>
              <w:t xml:space="preserve">مناقشات عبر الصف الالكتروني </w:t>
            </w:r>
            <w:r w:rsidR="00C55EAD" w:rsidRPr="00D15D0E">
              <w:rPr>
                <w:b/>
                <w:sz w:val="24"/>
                <w:szCs w:val="24"/>
              </w:rPr>
              <w:t xml:space="preserve">Google </w:t>
            </w:r>
            <w:r w:rsidR="00D15D0E" w:rsidRPr="00D15D0E">
              <w:rPr>
                <w:b/>
                <w:sz w:val="24"/>
                <w:szCs w:val="24"/>
              </w:rPr>
              <w:t>Classroom</w:t>
            </w:r>
            <w:r w:rsidR="006420BC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D15D0E" w:rsidRDefault="00BF1C36" w:rsidP="00D15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15D0E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D15D0E">
              <w:rPr>
                <w:b/>
                <w:sz w:val="24"/>
                <w:szCs w:val="24"/>
                <w:rtl/>
              </w:rPr>
              <w:t xml:space="preserve"> </w:t>
            </w:r>
            <w:r w:rsidR="00D15D0E">
              <w:rPr>
                <w:rFonts w:hint="cs"/>
                <w:b/>
                <w:sz w:val="24"/>
                <w:szCs w:val="24"/>
                <w:rtl/>
              </w:rPr>
              <w:t>صوت وصورة</w:t>
            </w:r>
            <w:r w:rsidRPr="00D15D0E">
              <w:rPr>
                <w:b/>
                <w:sz w:val="24"/>
                <w:szCs w:val="24"/>
                <w:rtl/>
              </w:rPr>
              <w:t xml:space="preserve"> </w:t>
            </w:r>
            <w:r w:rsidR="00D15D0E">
              <w:rPr>
                <w:rFonts w:hint="cs"/>
                <w:b/>
                <w:sz w:val="24"/>
                <w:szCs w:val="24"/>
                <w:rtl/>
              </w:rPr>
              <w:t>عبر منصة</w:t>
            </w:r>
            <w:r w:rsidRPr="00D15D0E">
              <w:rPr>
                <w:b/>
                <w:sz w:val="24"/>
                <w:szCs w:val="24"/>
                <w:rtl/>
              </w:rPr>
              <w:t xml:space="preserve"> </w:t>
            </w:r>
            <w:r w:rsidR="004811C5" w:rsidRPr="00D15D0E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Pr="00D15D0E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D15D0E">
              <w:rPr>
                <w:b/>
                <w:sz w:val="24"/>
                <w:szCs w:val="24"/>
                <w:rtl/>
              </w:rPr>
              <w:t xml:space="preserve"> </w:t>
            </w:r>
            <w:r w:rsidR="004811C5" w:rsidRPr="00D15D0E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 w:rsidR="00D15D0E" w:rsidRPr="00D15D0E">
              <w:rPr>
                <w:b/>
                <w:sz w:val="24"/>
                <w:szCs w:val="24"/>
                <w:lang w:bidi="ar-IQ"/>
              </w:rPr>
              <w:t>Meet</w:t>
            </w:r>
          </w:p>
          <w:p w:rsidR="009D4723" w:rsidRPr="00D420CF" w:rsidRDefault="00BF1C36" w:rsidP="00D420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15D0E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D15D0E">
              <w:rPr>
                <w:b/>
                <w:sz w:val="24"/>
                <w:szCs w:val="24"/>
                <w:rtl/>
              </w:rPr>
              <w:t xml:space="preserve"> </w:t>
            </w:r>
            <w:r w:rsidR="0072693A">
              <w:rPr>
                <w:rFonts w:hint="cs"/>
                <w:b/>
                <w:sz w:val="24"/>
                <w:szCs w:val="24"/>
                <w:rtl/>
              </w:rPr>
              <w:t xml:space="preserve">تتخللها عروض تقديمية </w:t>
            </w:r>
            <w:r w:rsidR="000E74C1">
              <w:rPr>
                <w:b/>
                <w:sz w:val="24"/>
                <w:szCs w:val="24"/>
              </w:rPr>
              <w:t xml:space="preserve">PowerPoint </w:t>
            </w:r>
            <w:r w:rsidR="00BD1664">
              <w:rPr>
                <w:b/>
                <w:sz w:val="24"/>
                <w:szCs w:val="24"/>
              </w:rPr>
              <w:t>Presentations</w:t>
            </w:r>
          </w:p>
        </w:tc>
      </w:tr>
      <w:tr w:rsidR="00B91205" w:rsidTr="00135BD5">
        <w:tc>
          <w:tcPr>
            <w:tcW w:w="10491" w:type="dxa"/>
            <w:gridSpan w:val="2"/>
          </w:tcPr>
          <w:p w:rsidR="00B91205" w:rsidRPr="009D4723" w:rsidRDefault="009D47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4723">
              <w:rPr>
                <w:rFonts w:hint="cs"/>
                <w:bCs/>
                <w:sz w:val="24"/>
                <w:szCs w:val="24"/>
                <w:rtl/>
              </w:rPr>
              <w:t xml:space="preserve">11- </w:t>
            </w:r>
            <w:r w:rsidR="00297940" w:rsidRPr="009D4723">
              <w:rPr>
                <w:bCs/>
                <w:sz w:val="24"/>
                <w:szCs w:val="24"/>
                <w:rtl/>
              </w:rPr>
              <w:t xml:space="preserve">طرائق التقييم </w:t>
            </w:r>
            <w:r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</w:tc>
      </w:tr>
      <w:tr w:rsidR="00B91205" w:rsidTr="00135BD5">
        <w:trPr>
          <w:trHeight w:val="986"/>
        </w:trPr>
        <w:tc>
          <w:tcPr>
            <w:tcW w:w="10491" w:type="dxa"/>
            <w:gridSpan w:val="2"/>
          </w:tcPr>
          <w:p w:rsidR="00BF1C36" w:rsidRPr="00FE296B" w:rsidRDefault="00BF1C36" w:rsidP="00FE2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E296B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FE296B">
              <w:rPr>
                <w:b/>
                <w:sz w:val="24"/>
                <w:szCs w:val="24"/>
                <w:rtl/>
              </w:rPr>
              <w:t xml:space="preserve"> </w:t>
            </w:r>
            <w:r w:rsidRPr="00FE296B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BF1C36" w:rsidRPr="00FE296B" w:rsidRDefault="00BF1C36" w:rsidP="00FE2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FE296B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FE296B">
              <w:rPr>
                <w:b/>
                <w:sz w:val="24"/>
                <w:szCs w:val="24"/>
                <w:rtl/>
              </w:rPr>
              <w:t xml:space="preserve"> </w:t>
            </w:r>
            <w:r w:rsidRPr="00FE296B">
              <w:rPr>
                <w:rFonts w:hint="cs"/>
                <w:b/>
                <w:sz w:val="24"/>
                <w:szCs w:val="24"/>
                <w:rtl/>
              </w:rPr>
              <w:t>مقالي</w:t>
            </w:r>
            <w:r w:rsidR="00FE296B">
              <w:rPr>
                <w:rFonts w:hint="cs"/>
                <w:b/>
                <w:sz w:val="24"/>
                <w:szCs w:val="24"/>
                <w:rtl/>
              </w:rPr>
              <w:t>ـــــــ</w:t>
            </w:r>
            <w:r w:rsidR="00FE296B">
              <w:rPr>
                <w:rFonts w:hint="cs"/>
                <w:b/>
                <w:sz w:val="24"/>
                <w:szCs w:val="24"/>
                <w:rtl/>
                <w:lang w:bidi="ar-IQ"/>
              </w:rPr>
              <w:t>ة</w:t>
            </w:r>
          </w:p>
          <w:p w:rsidR="00B91205" w:rsidRDefault="00BF1C36" w:rsidP="00FE2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E296B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FE296B">
              <w:rPr>
                <w:b/>
                <w:sz w:val="24"/>
                <w:szCs w:val="24"/>
                <w:rtl/>
              </w:rPr>
              <w:t xml:space="preserve"> </w:t>
            </w:r>
            <w:r w:rsidRPr="00FE296B">
              <w:rPr>
                <w:rFonts w:hint="cs"/>
                <w:b/>
                <w:sz w:val="24"/>
                <w:szCs w:val="24"/>
                <w:rtl/>
              </w:rPr>
              <w:t>ش</w:t>
            </w:r>
            <w:r w:rsidR="00FE296B">
              <w:rPr>
                <w:rFonts w:hint="cs"/>
                <w:b/>
                <w:sz w:val="24"/>
                <w:szCs w:val="24"/>
                <w:rtl/>
              </w:rPr>
              <w:t>ـــــــ</w:t>
            </w:r>
            <w:r w:rsidRPr="00FE296B">
              <w:rPr>
                <w:rFonts w:hint="cs"/>
                <w:b/>
                <w:sz w:val="24"/>
                <w:szCs w:val="24"/>
                <w:rtl/>
              </w:rPr>
              <w:t>فوية</w:t>
            </w:r>
          </w:p>
          <w:p w:rsidR="003472A2" w:rsidRPr="00FE296B" w:rsidRDefault="003472A2" w:rsidP="003472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تكليف الطالب باعداد بحث </w:t>
            </w:r>
            <w:r w:rsidR="00F43A51">
              <w:rPr>
                <w:rFonts w:hint="cs"/>
                <w:b/>
                <w:sz w:val="24"/>
                <w:szCs w:val="24"/>
                <w:rtl/>
              </w:rPr>
              <w:t>علمي .</w:t>
            </w:r>
          </w:p>
        </w:tc>
      </w:tr>
      <w:tr w:rsidR="00B91205" w:rsidTr="00135BD5">
        <w:trPr>
          <w:trHeight w:val="1040"/>
        </w:trPr>
        <w:tc>
          <w:tcPr>
            <w:tcW w:w="10491" w:type="dxa"/>
            <w:gridSpan w:val="2"/>
          </w:tcPr>
          <w:p w:rsidR="00B91205" w:rsidRPr="00D00039" w:rsidRDefault="00297940" w:rsidP="00D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</w:t>
            </w:r>
            <w:r w:rsidR="00D00039">
              <w:rPr>
                <w:rFonts w:hint="cs"/>
                <w:b/>
                <w:sz w:val="24"/>
                <w:szCs w:val="24"/>
                <w:rtl/>
              </w:rPr>
              <w:t>2</w:t>
            </w:r>
            <w:r w:rsidR="00D00039">
              <w:rPr>
                <w:rFonts w:hint="cs"/>
                <w:bCs/>
                <w:sz w:val="24"/>
                <w:szCs w:val="24"/>
                <w:rtl/>
              </w:rPr>
              <w:t>-</w:t>
            </w:r>
            <w:r w:rsidRPr="00D00039">
              <w:rPr>
                <w:bCs/>
                <w:sz w:val="24"/>
                <w:szCs w:val="24"/>
                <w:rtl/>
              </w:rPr>
              <w:t xml:space="preserve"> بنية المقرر </w:t>
            </w:r>
            <w:r w:rsidR="00D00039"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100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"/>
              <w:gridCol w:w="709"/>
              <w:gridCol w:w="3685"/>
              <w:gridCol w:w="1843"/>
              <w:gridCol w:w="1985"/>
              <w:gridCol w:w="1134"/>
            </w:tblGrid>
            <w:tr w:rsidR="009F0FDC" w:rsidTr="003E2F8C">
              <w:trPr>
                <w:trHeight w:val="62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Pr="003E2F8C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2F8C">
                    <w:rPr>
                      <w:b/>
                      <w:sz w:val="18"/>
                      <w:szCs w:val="18"/>
                      <w:rtl/>
                    </w:rPr>
                    <w:t>الأسبوع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Pr="003E2F8C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2F8C">
                    <w:rPr>
                      <w:b/>
                      <w:sz w:val="18"/>
                      <w:szCs w:val="18"/>
                      <w:rtl/>
                    </w:rPr>
                    <w:t>الساعات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اسم الوحدة أو الموضوع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205" w:rsidRDefault="00297940" w:rsidP="005A733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9F0FDC" w:rsidTr="003E2F8C">
              <w:trPr>
                <w:trHeight w:val="1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D61930" w:rsidRDefault="004B71C4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الاول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D61930" w:rsidRDefault="004B71C4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847EB6" w:rsidRDefault="004B71C4" w:rsidP="00847EB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310" w:hanging="283"/>
                    <w:rPr>
                      <w:b/>
                      <w:rtl/>
                    </w:rPr>
                  </w:pPr>
                  <w:r w:rsidRPr="00847EB6">
                    <w:rPr>
                      <w:rFonts w:hint="cs"/>
                      <w:b/>
                      <w:rtl/>
                    </w:rPr>
                    <w:t xml:space="preserve">ان يتعرف الطالب على  مفهوم البحث العلمي والمعلومات والمعرفة </w:t>
                  </w:r>
                  <w:r w:rsidR="000D0190" w:rsidRPr="00847EB6">
                    <w:rPr>
                      <w:rFonts w:hint="cs"/>
                      <w:b/>
                      <w:rtl/>
                    </w:rPr>
                    <w:t>.</w:t>
                  </w:r>
                </w:p>
                <w:p w:rsidR="004B71C4" w:rsidRPr="00847EB6" w:rsidRDefault="004B71C4" w:rsidP="00847EB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310" w:hanging="283"/>
                    <w:rPr>
                      <w:b/>
                      <w:rtl/>
                    </w:rPr>
                  </w:pPr>
                  <w:r w:rsidRPr="00847EB6">
                    <w:rPr>
                      <w:rFonts w:hint="cs"/>
                      <w:b/>
                      <w:rtl/>
                    </w:rPr>
                    <w:t>ان يدرك الطالب اهمية البحث العلمي</w:t>
                  </w:r>
                </w:p>
                <w:p w:rsidR="004B71C4" w:rsidRPr="00847EB6" w:rsidRDefault="004B71C4" w:rsidP="00847EB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310" w:hanging="283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 xml:space="preserve">ان يتحاور الطالب بشكل سليم مع </w:t>
                  </w:r>
                  <w:r w:rsidR="00E33FA3">
                    <w:rPr>
                      <w:rFonts w:hint="cs"/>
                      <w:rtl/>
                    </w:rPr>
                    <w:t xml:space="preserve">الطلبة </w:t>
                  </w:r>
                  <w:r w:rsidRPr="00D61930">
                    <w:rPr>
                      <w:rFonts w:hint="cs"/>
                      <w:rtl/>
                    </w:rPr>
                    <w:t xml:space="preserve">الاخرين.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D61930" w:rsidRDefault="004B71C4" w:rsidP="00A4062E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البحث العلمي ، المعلومات ، المعرفة : تعريفات ومفاهيم</w:t>
                  </w:r>
                  <w:r w:rsidRPr="00D61930">
                    <w:rPr>
                      <w:rFonts w:asciiTheme="minorBidi" w:hAnsiTheme="minorBidi" w:hint="cs"/>
                      <w:rtl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D61930" w:rsidRDefault="004B71C4" w:rsidP="00DC602D">
                  <w:pPr>
                    <w:pStyle w:val="NoSpacing"/>
                    <w:jc w:val="center"/>
                    <w:rPr>
                      <w:rtl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</w:t>
                  </w:r>
                </w:p>
                <w:p w:rsidR="007510C3" w:rsidRPr="00D61930" w:rsidRDefault="008649DD" w:rsidP="009A1740">
                  <w:pPr>
                    <w:pStyle w:val="NoSpacing"/>
                    <w:jc w:val="center"/>
                    <w:rPr>
                      <w:lang w:bidi="ar-IQ"/>
                    </w:rPr>
                  </w:pPr>
                  <w:r w:rsidRPr="00D61930">
                    <w:rPr>
                      <w:rFonts w:hint="cs"/>
                      <w:rtl/>
                    </w:rPr>
                    <w:t xml:space="preserve">واستعمال العروض التقديمية </w:t>
                  </w:r>
                  <w:r w:rsidR="007510C3" w:rsidRPr="00D61930">
                    <w:rPr>
                      <w:rFonts w:hint="cs"/>
                      <w:rtl/>
                    </w:rPr>
                    <w:t>والمنصة الالكترونية</w:t>
                  </w:r>
                  <w:r w:rsidR="007510C3" w:rsidRPr="00D61930">
                    <w:rPr>
                      <w:lang w:bidi="ar-IQ"/>
                    </w:rPr>
                    <w:t>classroom</w:t>
                  </w:r>
                  <w:r w:rsidR="009A1740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C4" w:rsidRPr="007F1625" w:rsidRDefault="004B71C4" w:rsidP="00DC602D">
                  <w:pPr>
                    <w:pStyle w:val="NoSpacing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F0FDC" w:rsidTr="003E2F8C">
              <w:trPr>
                <w:trHeight w:val="1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الثاني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190" w:rsidRDefault="008649DD" w:rsidP="00847EB6">
                  <w:pPr>
                    <w:pStyle w:val="NoSpacing"/>
                    <w:numPr>
                      <w:ilvl w:val="0"/>
                      <w:numId w:val="29"/>
                    </w:numPr>
                    <w:ind w:left="310" w:hanging="310"/>
                    <w:rPr>
                      <w:rFonts w:hint="cs"/>
                      <w:rtl/>
                    </w:rPr>
                  </w:pPr>
                  <w:r w:rsidRPr="00D61930">
                    <w:rPr>
                      <w:rFonts w:hint="cs"/>
                      <w:rtl/>
                    </w:rPr>
                    <w:t>ان يتعرف الطالب على</w:t>
                  </w:r>
                  <w:r w:rsidR="00F31968">
                    <w:rPr>
                      <w:rFonts w:hint="cs"/>
                      <w:rtl/>
                    </w:rPr>
                    <w:t xml:space="preserve"> </w:t>
                  </w:r>
                  <w:r w:rsidR="00423680">
                    <w:rPr>
                      <w:rFonts w:hint="cs"/>
                      <w:rtl/>
                    </w:rPr>
                    <w:t xml:space="preserve">مؤسسات </w:t>
                  </w:r>
                  <w:r w:rsidR="00E33FA3">
                    <w:rPr>
                      <w:rFonts w:hint="cs"/>
                      <w:rtl/>
                    </w:rPr>
                    <w:t xml:space="preserve">البحث العلمي في العراق </w:t>
                  </w:r>
                  <w:r w:rsidR="00CF0A74" w:rsidRPr="00D61930">
                    <w:rPr>
                      <w:rFonts w:asciiTheme="minorBidi" w:hAnsiTheme="minorBidi"/>
                      <w:rtl/>
                    </w:rPr>
                    <w:t>والوطن العربي والعالم</w:t>
                  </w:r>
                  <w:r w:rsidR="00CF0A74">
                    <w:rPr>
                      <w:rFonts w:hint="cs"/>
                      <w:rtl/>
                    </w:rPr>
                    <w:t>.</w:t>
                  </w:r>
                </w:p>
                <w:p w:rsidR="008649DD" w:rsidRPr="00D61930" w:rsidRDefault="008649DD" w:rsidP="00847EB6">
                  <w:pPr>
                    <w:pStyle w:val="NoSpacing"/>
                    <w:numPr>
                      <w:ilvl w:val="0"/>
                      <w:numId w:val="29"/>
                    </w:numPr>
                    <w:ind w:left="310" w:hanging="310"/>
                  </w:pPr>
                  <w:r w:rsidRPr="00D61930">
                    <w:rPr>
                      <w:rFonts w:hint="cs"/>
                      <w:rtl/>
                    </w:rPr>
                    <w:t xml:space="preserve">ان </w:t>
                  </w:r>
                  <w:r w:rsidR="00F31968">
                    <w:rPr>
                      <w:rFonts w:hint="cs"/>
                      <w:rtl/>
                    </w:rPr>
                    <w:t xml:space="preserve">يبين </w:t>
                  </w:r>
                  <w:r w:rsidRPr="00D61930">
                    <w:rPr>
                      <w:rFonts w:hint="cs"/>
                      <w:rtl/>
                    </w:rPr>
                    <w:t xml:space="preserve">الطالب </w:t>
                  </w:r>
                  <w:r w:rsidR="00423680">
                    <w:rPr>
                      <w:rFonts w:hint="cs"/>
                      <w:rtl/>
                    </w:rPr>
                    <w:t>ايجابيات وسلبيات</w:t>
                  </w:r>
                  <w:r w:rsidR="00423680">
                    <w:rPr>
                      <w:rFonts w:hint="cs"/>
                      <w:rtl/>
                    </w:rPr>
                    <w:t xml:space="preserve"> البحث العلمي </w:t>
                  </w:r>
                  <w:r w:rsidR="00D02548">
                    <w:rPr>
                      <w:rFonts w:hint="cs"/>
                      <w:rtl/>
                    </w:rPr>
                    <w:t xml:space="preserve">في العراق </w:t>
                  </w:r>
                  <w:r w:rsidR="00D02548" w:rsidRPr="00D61930">
                    <w:rPr>
                      <w:rFonts w:asciiTheme="minorBidi" w:hAnsiTheme="minorBidi"/>
                      <w:rtl/>
                    </w:rPr>
                    <w:t>والوطن العربي والعالم</w:t>
                  </w:r>
                  <w:r w:rsidR="00D02548">
                    <w:rPr>
                      <w:rFonts w:hint="cs"/>
                      <w:rtl/>
                    </w:rPr>
                    <w:t>.</w:t>
                  </w:r>
                  <w:r w:rsidRPr="00D61930"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 w:rsidP="00A4062E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واقع البحث العلمي في العراق والوطن العربي والعالم</w:t>
                  </w:r>
                  <w:r w:rsidRPr="00D61930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 w:rsidP="00DC602D">
                  <w:pPr>
                    <w:pStyle w:val="NoSpacing"/>
                    <w:jc w:val="center"/>
                    <w:rPr>
                      <w:rtl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</w:t>
                  </w:r>
                </w:p>
                <w:p w:rsidR="009F0FDC" w:rsidRPr="00D61930" w:rsidRDefault="009F0FDC" w:rsidP="00F227D4">
                  <w:pPr>
                    <w:pStyle w:val="NoSpacing"/>
                    <w:jc w:val="center"/>
                    <w:rPr>
                      <w:rtl/>
                    </w:rPr>
                  </w:pPr>
                  <w:r w:rsidRPr="00D61930">
                    <w:rPr>
                      <w:rFonts w:hint="cs"/>
                      <w:rtl/>
                    </w:rPr>
                    <w:t>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  <w:r w:rsidR="00F227D4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7F1625" w:rsidRDefault="008649DD" w:rsidP="00DC602D">
                  <w:pPr>
                    <w:pStyle w:val="NoSpacing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F0FDC" w:rsidTr="003E2F8C">
              <w:trPr>
                <w:trHeight w:val="22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الثالث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6230" w:rsidRPr="00C350EE" w:rsidRDefault="00B56230" w:rsidP="000B6D3C">
                  <w:pPr>
                    <w:numPr>
                      <w:ilvl w:val="1"/>
                      <w:numId w:val="3"/>
                    </w:numPr>
                    <w:shd w:val="clear" w:color="auto" w:fill="FFFFFF"/>
                    <w:spacing w:after="0" w:line="240" w:lineRule="auto"/>
                    <w:ind w:left="310" w:hanging="310"/>
                    <w:rPr>
                      <w:rtl/>
                    </w:rPr>
                  </w:pPr>
                  <w:r w:rsidRPr="00C350EE">
                    <w:rPr>
                      <w:rFonts w:hint="cs"/>
                      <w:rtl/>
                    </w:rPr>
                    <w:t>ان يعرف الطالب اخلاقيات الباحث .</w:t>
                  </w:r>
                </w:p>
                <w:p w:rsidR="008649DD" w:rsidRPr="00847EB6" w:rsidRDefault="00B56230" w:rsidP="000B6D3C">
                  <w:pPr>
                    <w:pStyle w:val="NoSpacing"/>
                    <w:numPr>
                      <w:ilvl w:val="1"/>
                      <w:numId w:val="3"/>
                    </w:numPr>
                    <w:shd w:val="clear" w:color="auto" w:fill="FFFFFF" w:themeFill="background1"/>
                    <w:ind w:left="310" w:hanging="310"/>
                    <w:rPr>
                      <w:rtl/>
                    </w:rPr>
                  </w:pPr>
                  <w:r w:rsidRPr="00C350EE">
                    <w:rPr>
                      <w:rFonts w:hint="cs"/>
                      <w:rtl/>
                    </w:rPr>
                    <w:t>ان يعرف الطالب اخلاقيات المشرف</w:t>
                  </w:r>
                  <w:r w:rsidR="00242445" w:rsidRPr="0045540A">
                    <w:rPr>
                      <w:rFonts w:hint="cs"/>
                      <w:rtl/>
                    </w:rPr>
                    <w:t xml:space="preserve">. </w:t>
                  </w:r>
                </w:p>
                <w:p w:rsidR="00BA5C5D" w:rsidRPr="00BA5C5D" w:rsidRDefault="00BA5C5D" w:rsidP="00B5623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 w:rsidP="00A4062E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أخلاقيات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Fonts w:asciiTheme="minorBidi" w:hAnsiTheme="minorBidi"/>
                      <w:rtl/>
                    </w:rPr>
                    <w:t>البحث العلمي</w:t>
                  </w:r>
                  <w:r w:rsidRPr="00D61930">
                    <w:rPr>
                      <w:rFonts w:asciiTheme="minorBidi" w:hAnsiTheme="minorBidi"/>
                    </w:rPr>
                    <w:t xml:space="preserve"> :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أخلاقيات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Fonts w:asciiTheme="minorBidi" w:hAnsiTheme="minorBidi"/>
                      <w:rtl/>
                    </w:rPr>
                    <w:t>الباحث ،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أخلاقيات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Fonts w:asciiTheme="minorBidi" w:hAnsiTheme="minorBidi"/>
                      <w:rtl/>
                    </w:rPr>
                    <w:t>المشرف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 w:rsidP="00F227D4">
                  <w:pPr>
                    <w:pStyle w:val="NoSpacing"/>
                    <w:jc w:val="center"/>
                  </w:pPr>
                  <w:r w:rsidRPr="00D61930">
                    <w:rPr>
                      <w:rFonts w:hint="cs"/>
                      <w:rtl/>
                    </w:rPr>
                    <w:t>المناقشة والعصف الذهني</w:t>
                  </w:r>
                  <w:r w:rsidR="009F0FDC" w:rsidRPr="00D61930">
                    <w:rPr>
                      <w:rFonts w:hint="cs"/>
                      <w:rtl/>
                    </w:rPr>
                    <w:t xml:space="preserve"> واستعمال العروض التقديمية والمنصة الالكترونية</w:t>
                  </w:r>
                  <w:r w:rsidR="009F0FDC" w:rsidRPr="00D61930">
                    <w:rPr>
                      <w:lang w:bidi="ar-IQ"/>
                    </w:rPr>
                    <w:t>classroom</w:t>
                  </w:r>
                  <w:r w:rsidR="00F227D4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7F1625" w:rsidRDefault="008649DD" w:rsidP="00DC602D">
                  <w:pPr>
                    <w:pStyle w:val="NoSpacing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F0FDC" w:rsidTr="003E2F8C">
              <w:trPr>
                <w:trHeight w:val="22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الرابع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8756E3" w:rsidRDefault="008649DD" w:rsidP="00AA720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10"/>
                    </w:tabs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 w:rsidRPr="008756E3">
                    <w:rPr>
                      <w:rFonts w:hint="cs"/>
                      <w:b/>
                      <w:rtl/>
                    </w:rPr>
                    <w:t xml:space="preserve">ان يتعرف الطالب على </w:t>
                  </w:r>
                  <w:r w:rsidR="001A7684" w:rsidRPr="008756E3">
                    <w:rPr>
                      <w:rFonts w:hint="cs"/>
                      <w:b/>
                      <w:rtl/>
                    </w:rPr>
                    <w:t>مفهوم ا</w:t>
                  </w:r>
                  <w:r w:rsidR="008756E3">
                    <w:rPr>
                      <w:rStyle w:val="txt-red"/>
                      <w:rFonts w:asciiTheme="minorBidi" w:hAnsiTheme="minorBidi"/>
                      <w:rtl/>
                    </w:rPr>
                    <w:t>لتألي</w:t>
                  </w:r>
                  <w:r w:rsidR="008756E3">
                    <w:rPr>
                      <w:rStyle w:val="txt-red"/>
                      <w:rFonts w:asciiTheme="minorBidi" w:hAnsiTheme="minorBidi" w:hint="cs"/>
                      <w:rtl/>
                      <w:lang w:bidi="ar-IQ"/>
                    </w:rPr>
                    <w:t>ف</w:t>
                  </w:r>
                  <w:r w:rsidR="001A7684" w:rsidRPr="008756E3">
                    <w:rPr>
                      <w:rFonts w:asciiTheme="minorBidi" w:hAnsiTheme="minorBidi"/>
                    </w:rPr>
                    <w:t> </w:t>
                  </w:r>
                  <w:r w:rsidR="001A7684" w:rsidRPr="008756E3">
                    <w:rPr>
                      <w:rFonts w:asciiTheme="minorBidi" w:hAnsiTheme="minorBidi"/>
                      <w:rtl/>
                    </w:rPr>
                    <w:t>والكتابة</w:t>
                  </w:r>
                  <w:r w:rsidR="008756E3">
                    <w:rPr>
                      <w:rFonts w:hint="cs"/>
                      <w:b/>
                      <w:rtl/>
                    </w:rPr>
                    <w:t xml:space="preserve"> .</w:t>
                  </w:r>
                </w:p>
                <w:p w:rsidR="008649DD" w:rsidRPr="00AA7206" w:rsidRDefault="008649DD" w:rsidP="00AA720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10"/>
                    </w:tabs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 w:rsidRPr="00AA7206">
                    <w:rPr>
                      <w:rFonts w:hint="cs"/>
                      <w:b/>
                      <w:rtl/>
                    </w:rPr>
                    <w:t xml:space="preserve">ان يشرح الطالب </w:t>
                  </w:r>
                  <w:r w:rsidR="008756E3" w:rsidRPr="00AA7206">
                    <w:rPr>
                      <w:rFonts w:hint="cs"/>
                      <w:b/>
                      <w:rtl/>
                    </w:rPr>
                    <w:t xml:space="preserve">نشأة </w:t>
                  </w:r>
                  <w:r w:rsidR="009D7470" w:rsidRPr="00AA7206">
                    <w:rPr>
                      <w:rFonts w:hint="cs"/>
                      <w:b/>
                      <w:rtl/>
                    </w:rPr>
                    <w:t xml:space="preserve">التاليف والكتابة </w:t>
                  </w:r>
                  <w:r w:rsidR="00AA7206" w:rsidRPr="00AA7206">
                    <w:rPr>
                      <w:rFonts w:hint="cs"/>
                      <w:b/>
                      <w:rtl/>
                    </w:rPr>
                    <w:t>.</w:t>
                  </w:r>
                </w:p>
                <w:p w:rsidR="008649DD" w:rsidRPr="00046EB1" w:rsidRDefault="00046EB1" w:rsidP="00AA720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10"/>
                    </w:tabs>
                    <w:spacing w:after="0" w:line="240" w:lineRule="auto"/>
                    <w:ind w:left="310" w:hanging="310"/>
                    <w:rPr>
                      <w:b/>
                    </w:rPr>
                  </w:pPr>
                  <w:r>
                    <w:rPr>
                      <w:rFonts w:hint="cs"/>
                      <w:b/>
                      <w:rtl/>
                    </w:rPr>
                    <w:t>ان يدراك الطالب اداب التأليف والكتابة 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8649DD" w:rsidP="004B0AD1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التأليف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Fonts w:asciiTheme="minorBidi" w:hAnsiTheme="minorBidi"/>
                      <w:rtl/>
                    </w:rPr>
                    <w:t>والكتابة : المفهوم ، النشأة ،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الأنواع</w:t>
                  </w:r>
                  <w:r w:rsidRPr="00D61930">
                    <w:rPr>
                      <w:rStyle w:val="txt-red"/>
                      <w:rFonts w:asciiTheme="minorBidi" w:hAnsiTheme="minorBidi" w:hint="cs"/>
                      <w:rtl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> 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D61930" w:rsidRDefault="009F0FDC" w:rsidP="00F227D4">
                  <w:pPr>
                    <w:pStyle w:val="NoSpacing"/>
                    <w:jc w:val="center"/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49DD" w:rsidRPr="007F1625" w:rsidRDefault="008649DD" w:rsidP="00DC60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5491D" w:rsidTr="003E2F8C">
              <w:trPr>
                <w:trHeight w:val="24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135BD5" w:rsidRDefault="0095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35BD5">
                    <w:rPr>
                      <w:rFonts w:hint="cs"/>
                      <w:b/>
                      <w:sz w:val="20"/>
                      <w:szCs w:val="20"/>
                      <w:rtl/>
                    </w:rPr>
                    <w:t>الخامس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D3C" w:rsidRDefault="0095491D" w:rsidP="000B6D3C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</w:rPr>
                  </w:pPr>
                  <w:r w:rsidRPr="000B6D3C">
                    <w:rPr>
                      <w:rFonts w:hint="cs"/>
                      <w:b/>
                      <w:rtl/>
                    </w:rPr>
                    <w:t xml:space="preserve"> ان يتعرف الطالب على </w:t>
                  </w:r>
                  <w:r w:rsidR="001B06D3" w:rsidRPr="000B6D3C">
                    <w:rPr>
                      <w:rFonts w:asciiTheme="minorBidi" w:hAnsiTheme="minorBidi"/>
                      <w:rtl/>
                    </w:rPr>
                    <w:t>خطوات كتابة البحث العلمي</w:t>
                  </w:r>
                  <w:r w:rsidR="000B6D3C">
                    <w:rPr>
                      <w:rFonts w:hint="cs"/>
                      <w:b/>
                      <w:rtl/>
                    </w:rPr>
                    <w:t xml:space="preserve"> .</w:t>
                  </w:r>
                </w:p>
                <w:p w:rsidR="000B6D3C" w:rsidRDefault="0095491D" w:rsidP="000B6D3C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</w:rPr>
                  </w:pPr>
                  <w:r w:rsidRPr="000B6D3C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D26D64" w:rsidRPr="000B6D3C">
                    <w:rPr>
                      <w:rFonts w:hint="cs"/>
                      <w:b/>
                      <w:rtl/>
                    </w:rPr>
                    <w:t>يحدد</w:t>
                  </w:r>
                  <w:r w:rsidRPr="000B6D3C">
                    <w:rPr>
                      <w:rFonts w:hint="cs"/>
                      <w:b/>
                      <w:rtl/>
                    </w:rPr>
                    <w:t xml:space="preserve"> الطالب </w:t>
                  </w:r>
                  <w:r w:rsidR="00D26D64" w:rsidRPr="000B6D3C">
                    <w:rPr>
                      <w:rFonts w:hint="cs"/>
                      <w:b/>
                      <w:rtl/>
                    </w:rPr>
                    <w:t>مكونات البحث العلمي .</w:t>
                  </w:r>
                </w:p>
                <w:p w:rsidR="0095491D" w:rsidRPr="000B6D3C" w:rsidRDefault="0095491D" w:rsidP="000B6D3C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310" w:hanging="310"/>
                    <w:rPr>
                      <w:b/>
                    </w:rPr>
                  </w:pPr>
                  <w:r w:rsidRPr="000B6D3C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823F00" w:rsidRPr="000B6D3C">
                    <w:rPr>
                      <w:rFonts w:hint="cs"/>
                      <w:b/>
                      <w:rtl/>
                    </w:rPr>
                    <w:t xml:space="preserve">يدرك محتويات الرسالة الجامعية </w:t>
                  </w:r>
                  <w:r w:rsidRPr="000B6D3C">
                    <w:rPr>
                      <w:rFonts w:hint="cs"/>
                      <w:b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21459A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خطوات كتابة البحث العلمي</w:t>
                  </w:r>
                  <w:r w:rsidRPr="00D61930">
                    <w:rPr>
                      <w:rFonts w:asciiTheme="minorBidi" w:hAnsiTheme="minorBidi" w:hint="cs"/>
                      <w:rtl/>
                      <w:lang w:bidi="ar-IQ"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36524D">
                  <w:pPr>
                    <w:pStyle w:val="NoSpacing"/>
                    <w:jc w:val="center"/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36524D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7F1625" w:rsidRDefault="0095491D" w:rsidP="00DC60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5491D" w:rsidTr="003E2F8C">
              <w:trPr>
                <w:trHeight w:val="1455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135BD5" w:rsidRDefault="0095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35BD5">
                    <w:rPr>
                      <w:rFonts w:hint="cs"/>
                      <w:b/>
                      <w:sz w:val="20"/>
                      <w:szCs w:val="20"/>
                      <w:rtl/>
                    </w:rPr>
                    <w:t>السادس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53A7" w:rsidRPr="008C53A7" w:rsidRDefault="0095491D" w:rsidP="008C53A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10" w:hanging="284"/>
                    <w:rPr>
                      <w:rFonts w:hint="cs"/>
                      <w:b/>
                    </w:rPr>
                  </w:pPr>
                  <w:r w:rsidRPr="008C53A7">
                    <w:rPr>
                      <w:rFonts w:hint="cs"/>
                      <w:b/>
                      <w:rtl/>
                    </w:rPr>
                    <w:t xml:space="preserve">ان يتعرف الطالب على </w:t>
                  </w:r>
                  <w:r w:rsidR="008E63C7" w:rsidRPr="008E63C7">
                    <w:rPr>
                      <w:rtl/>
                    </w:rPr>
                    <w:t>مواصفات البحث الجيد</w:t>
                  </w:r>
                  <w:r w:rsidR="008E63C7" w:rsidRPr="008E63C7">
                    <w:rPr>
                      <w:rFonts w:hint="cs"/>
                      <w:rtl/>
                    </w:rPr>
                    <w:t xml:space="preserve"> </w:t>
                  </w:r>
                  <w:r w:rsidR="00135BD5">
                    <w:rPr>
                      <w:rFonts w:hint="cs"/>
                      <w:b/>
                      <w:rtl/>
                    </w:rPr>
                    <w:t>.</w:t>
                  </w:r>
                </w:p>
                <w:p w:rsidR="008C53A7" w:rsidRPr="008C53A7" w:rsidRDefault="0095491D" w:rsidP="008C53A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10" w:hanging="284"/>
                    <w:rPr>
                      <w:rFonts w:hint="cs"/>
                      <w:b/>
                      <w:rtl/>
                    </w:rPr>
                  </w:pPr>
                  <w:r w:rsidRPr="008C53A7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8C53A7" w:rsidRPr="008C53A7">
                    <w:rPr>
                      <w:rFonts w:hint="cs"/>
                      <w:b/>
                      <w:rtl/>
                    </w:rPr>
                    <w:t xml:space="preserve">يفهم </w:t>
                  </w:r>
                  <w:r w:rsidRPr="008C53A7">
                    <w:rPr>
                      <w:rFonts w:hint="cs"/>
                      <w:b/>
                      <w:rtl/>
                    </w:rPr>
                    <w:t xml:space="preserve">الطالب </w:t>
                  </w:r>
                  <w:r w:rsidR="008C53A7">
                    <w:rPr>
                      <w:rFonts w:hint="cs"/>
                      <w:rtl/>
                    </w:rPr>
                    <w:t xml:space="preserve">معنى </w:t>
                  </w:r>
                  <w:r w:rsidR="008C53A7">
                    <w:rPr>
                      <w:rFonts w:hint="cs"/>
                      <w:rtl/>
                    </w:rPr>
                    <w:t>ا</w:t>
                  </w:r>
                  <w:r w:rsidR="008C53A7" w:rsidRPr="008E63C7">
                    <w:rPr>
                      <w:rtl/>
                    </w:rPr>
                    <w:t>لرسالة</w:t>
                  </w:r>
                  <w:r w:rsidR="008C53A7" w:rsidRPr="008E63C7">
                    <w:t> </w:t>
                  </w:r>
                  <w:r w:rsidR="008C53A7">
                    <w:rPr>
                      <w:rStyle w:val="txt-red"/>
                      <w:rFonts w:hint="cs"/>
                      <w:rtl/>
                    </w:rPr>
                    <w:t xml:space="preserve"> </w:t>
                  </w:r>
                  <w:r w:rsidR="008C53A7" w:rsidRPr="008E63C7">
                    <w:rPr>
                      <w:rStyle w:val="txt-red"/>
                      <w:rtl/>
                    </w:rPr>
                    <w:t>و</w:t>
                  </w:r>
                  <w:r w:rsidR="008C53A7">
                    <w:rPr>
                      <w:rStyle w:val="txt-red"/>
                      <w:rFonts w:hint="cs"/>
                      <w:rtl/>
                    </w:rPr>
                    <w:t xml:space="preserve"> </w:t>
                  </w:r>
                  <w:r w:rsidR="008C53A7" w:rsidRPr="008E63C7">
                    <w:rPr>
                      <w:rStyle w:val="txt-red"/>
                      <w:rtl/>
                    </w:rPr>
                    <w:t>الأطروحة</w:t>
                  </w:r>
                  <w:r w:rsidR="008C53A7" w:rsidRPr="008E63C7">
                    <w:t> </w:t>
                  </w:r>
                  <w:r w:rsidR="008C53A7" w:rsidRPr="008E63C7">
                    <w:rPr>
                      <w:rFonts w:hint="cs"/>
                      <w:rtl/>
                    </w:rPr>
                    <w:t xml:space="preserve"> </w:t>
                  </w:r>
                  <w:r w:rsidR="008C53A7" w:rsidRPr="008E63C7">
                    <w:rPr>
                      <w:rtl/>
                    </w:rPr>
                    <w:t>الجامعية</w:t>
                  </w:r>
                  <w:r w:rsidR="008C53A7" w:rsidRPr="008E63C7">
                    <w:rPr>
                      <w:rFonts w:hint="cs"/>
                      <w:rtl/>
                    </w:rPr>
                    <w:t xml:space="preserve"> </w:t>
                  </w:r>
                  <w:r w:rsidR="008C53A7" w:rsidRPr="008E63C7">
                    <w:t xml:space="preserve"> </w:t>
                  </w:r>
                  <w:r w:rsidR="008C53A7" w:rsidRPr="008C53A7">
                    <w:rPr>
                      <w:rFonts w:hint="cs"/>
                      <w:b/>
                      <w:rtl/>
                    </w:rPr>
                    <w:t>.</w:t>
                  </w:r>
                </w:p>
                <w:p w:rsidR="0095491D" w:rsidRPr="00F37296" w:rsidRDefault="0095491D" w:rsidP="00F3729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10" w:hanging="284"/>
                    <w:rPr>
                      <w:b/>
                    </w:rPr>
                  </w:pPr>
                  <w:r w:rsidRPr="008C53A7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8C53A7" w:rsidRPr="008C53A7">
                    <w:rPr>
                      <w:rFonts w:hint="cs"/>
                      <w:b/>
                      <w:rtl/>
                    </w:rPr>
                    <w:t xml:space="preserve"> يميز الطالب بين الرسالة والاطروحة الجامعية </w:t>
                  </w:r>
                  <w:r w:rsidR="00135BD5">
                    <w:rPr>
                      <w:rFonts w:hint="cs"/>
                      <w:b/>
                      <w:rtl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8E63C7" w:rsidRDefault="009239AE" w:rsidP="008E63C7">
                  <w:pPr>
                    <w:pStyle w:val="NoSpacing"/>
                  </w:pPr>
                  <w:r w:rsidRPr="008E63C7">
                    <w:rPr>
                      <w:rtl/>
                    </w:rPr>
                    <w:t>مواصفات البحث الجيد</w:t>
                  </w:r>
                  <w:r w:rsidR="008E63C7" w:rsidRPr="008E63C7">
                    <w:rPr>
                      <w:rFonts w:hint="cs"/>
                      <w:rtl/>
                    </w:rPr>
                    <w:t xml:space="preserve"> </w:t>
                  </w:r>
                  <w:r w:rsidR="008E63C7">
                    <w:rPr>
                      <w:rFonts w:hint="cs"/>
                      <w:rtl/>
                    </w:rPr>
                    <w:t>وا</w:t>
                  </w:r>
                  <w:r w:rsidR="0095491D" w:rsidRPr="008E63C7">
                    <w:rPr>
                      <w:rtl/>
                    </w:rPr>
                    <w:t>لرسالة</w:t>
                  </w:r>
                  <w:r w:rsidR="0095491D" w:rsidRPr="008E63C7">
                    <w:t> </w:t>
                  </w:r>
                  <w:r w:rsidR="008E63C7">
                    <w:rPr>
                      <w:rStyle w:val="txt-red"/>
                      <w:rFonts w:hint="cs"/>
                      <w:rtl/>
                    </w:rPr>
                    <w:t xml:space="preserve"> </w:t>
                  </w:r>
                  <w:r w:rsidR="0095491D" w:rsidRPr="008E63C7">
                    <w:rPr>
                      <w:rStyle w:val="txt-red"/>
                      <w:rtl/>
                    </w:rPr>
                    <w:t>و</w:t>
                  </w:r>
                  <w:r w:rsidR="008E63C7">
                    <w:rPr>
                      <w:rStyle w:val="txt-red"/>
                      <w:rFonts w:hint="cs"/>
                      <w:rtl/>
                    </w:rPr>
                    <w:t xml:space="preserve"> </w:t>
                  </w:r>
                  <w:r w:rsidR="0095491D" w:rsidRPr="008E63C7">
                    <w:rPr>
                      <w:rStyle w:val="txt-red"/>
                      <w:rtl/>
                    </w:rPr>
                    <w:t>الأطروحة</w:t>
                  </w:r>
                  <w:r w:rsidR="0095491D" w:rsidRPr="008E63C7">
                    <w:t> </w:t>
                  </w:r>
                  <w:r w:rsidR="0095491D" w:rsidRPr="008E63C7">
                    <w:rPr>
                      <w:rFonts w:hint="cs"/>
                      <w:rtl/>
                    </w:rPr>
                    <w:t xml:space="preserve"> </w:t>
                  </w:r>
                  <w:r w:rsidR="0095491D" w:rsidRPr="008E63C7">
                    <w:rPr>
                      <w:rtl/>
                    </w:rPr>
                    <w:t>الجامعية</w:t>
                  </w:r>
                  <w:r w:rsidR="0095491D" w:rsidRPr="008E63C7">
                    <w:rPr>
                      <w:rFonts w:hint="cs"/>
                      <w:rtl/>
                    </w:rPr>
                    <w:t xml:space="preserve"> </w:t>
                  </w:r>
                  <w:r w:rsidR="0095491D" w:rsidRPr="008E63C7"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A032D9">
                  <w:pPr>
                    <w:pStyle w:val="NoSpacing"/>
                    <w:jc w:val="center"/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A032D9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7F1625" w:rsidRDefault="0095491D" w:rsidP="00DC60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5491D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السابع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0362DE">
                  <w:pPr>
                    <w:spacing w:after="0" w:line="240" w:lineRule="auto"/>
                    <w:rPr>
                      <w:b/>
                      <w:rtl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1</w:t>
                  </w:r>
                  <w:r w:rsidR="000362DE">
                    <w:rPr>
                      <w:rFonts w:hint="cs"/>
                      <w:b/>
                      <w:rtl/>
                    </w:rPr>
                    <w:t>-</w:t>
                  </w:r>
                  <w:r w:rsidRPr="00D61930">
                    <w:rPr>
                      <w:rFonts w:hint="cs"/>
                      <w:b/>
                      <w:rtl/>
                    </w:rPr>
                    <w:t xml:space="preserve">ان يتعرف الطالب على </w:t>
                  </w:r>
                  <w:r w:rsidR="00F37296">
                    <w:rPr>
                      <w:rFonts w:hint="cs"/>
                      <w:b/>
                      <w:rtl/>
                    </w:rPr>
                    <w:t>مفهوم المنهج .</w:t>
                  </w:r>
                </w:p>
                <w:p w:rsidR="0095491D" w:rsidRPr="00D61930" w:rsidRDefault="0095491D" w:rsidP="000362DE">
                  <w:pPr>
                    <w:spacing w:after="0" w:line="240" w:lineRule="auto"/>
                    <w:rPr>
                      <w:b/>
                      <w:rtl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  <w:r w:rsidR="000362DE">
                    <w:rPr>
                      <w:rFonts w:hint="cs"/>
                      <w:b/>
                      <w:rtl/>
                    </w:rPr>
                    <w:t>-</w:t>
                  </w:r>
                  <w:r w:rsidRPr="00D61930">
                    <w:rPr>
                      <w:rFonts w:hint="cs"/>
                      <w:b/>
                      <w:rtl/>
                    </w:rPr>
                    <w:t xml:space="preserve"> ان </w:t>
                  </w:r>
                  <w:r w:rsidR="00F37296">
                    <w:rPr>
                      <w:rFonts w:hint="cs"/>
                      <w:b/>
                      <w:rtl/>
                    </w:rPr>
                    <w:t xml:space="preserve">يفرق بين مناهج البحث واساليبه . </w:t>
                  </w:r>
                </w:p>
                <w:p w:rsidR="0095491D" w:rsidRPr="00D61930" w:rsidRDefault="0095491D" w:rsidP="000362DE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3</w:t>
                  </w:r>
                  <w:r w:rsidR="000362DE">
                    <w:rPr>
                      <w:rFonts w:hint="cs"/>
                      <w:b/>
                      <w:rtl/>
                    </w:rPr>
                    <w:t>-</w:t>
                  </w:r>
                  <w:r w:rsidRPr="00D61930">
                    <w:rPr>
                      <w:rFonts w:hint="cs"/>
                      <w:b/>
                      <w:rtl/>
                    </w:rPr>
                    <w:t xml:space="preserve"> ان </w:t>
                  </w:r>
                  <w:r w:rsidR="000362DE">
                    <w:rPr>
                      <w:rFonts w:hint="cs"/>
                      <w:b/>
                      <w:rtl/>
                    </w:rPr>
                    <w:t>يختار المنهج المناسب لاعداد بحثه.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A032D9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 xml:space="preserve">مناهج البحث العلمي : المفهوم 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والأنواع</w:t>
                  </w:r>
                  <w:r w:rsidRPr="00D61930">
                    <w:rPr>
                      <w:rStyle w:val="txt-red"/>
                      <w:rFonts w:asciiTheme="minorBidi" w:hAnsiTheme="minorBidi" w:hint="cs"/>
                      <w:rtl/>
                      <w:lang w:bidi="ar-IQ"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> 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D61930" w:rsidRDefault="0095491D" w:rsidP="009A1740">
                  <w:pPr>
                    <w:pStyle w:val="NoSpacing"/>
                    <w:jc w:val="center"/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A032D9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91D" w:rsidRPr="007F1625" w:rsidRDefault="0095491D" w:rsidP="00DC60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F1625"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 w:rsidR="009F0FDC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lastRenderedPageBreak/>
                    <w:t>الثامن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1F7C74" w:rsidRDefault="00C52E5A" w:rsidP="001F7C7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  <w:rtl/>
                    </w:rPr>
                  </w:pPr>
                  <w:r w:rsidRPr="001F7C74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D747A7" w:rsidRPr="001F7C74">
                    <w:rPr>
                      <w:rFonts w:hint="cs"/>
                      <w:b/>
                      <w:rtl/>
                    </w:rPr>
                    <w:t>يميز</w:t>
                  </w:r>
                  <w:r w:rsidRPr="001F7C74">
                    <w:rPr>
                      <w:rFonts w:hint="cs"/>
                      <w:b/>
                      <w:rtl/>
                    </w:rPr>
                    <w:t xml:space="preserve">الطالب </w:t>
                  </w:r>
                  <w:r w:rsidR="00D747A7" w:rsidRPr="001F7C74">
                    <w:rPr>
                      <w:rFonts w:hint="cs"/>
                      <w:b/>
                      <w:rtl/>
                    </w:rPr>
                    <w:t>بين المصادر والمراجع</w:t>
                  </w:r>
                  <w:r w:rsidRPr="001F7C74">
                    <w:rPr>
                      <w:rFonts w:hint="cs"/>
                      <w:b/>
                      <w:rtl/>
                    </w:rPr>
                    <w:t>.</w:t>
                  </w:r>
                </w:p>
                <w:p w:rsidR="00293A22" w:rsidRPr="001F7C74" w:rsidRDefault="00293A22" w:rsidP="001F7C7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 w:rsidRPr="001F7C74">
                    <w:rPr>
                      <w:rFonts w:hint="cs"/>
                      <w:b/>
                      <w:rtl/>
                    </w:rPr>
                    <w:t xml:space="preserve">ان </w:t>
                  </w:r>
                  <w:r w:rsidRPr="001F7C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يتعرف على </w:t>
                  </w:r>
                  <w:r w:rsidRPr="001F7C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انواع </w:t>
                  </w:r>
                  <w:r w:rsidR="001F7C74" w:rsidRPr="001F7C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واشكال </w:t>
                  </w:r>
                  <w:r w:rsidRPr="001F7C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مصادر  </w:t>
                  </w:r>
                  <w:r w:rsidRPr="001F7C74">
                    <w:rPr>
                      <w:rFonts w:hint="cs"/>
                      <w:b/>
                      <w:rtl/>
                    </w:rPr>
                    <w:t xml:space="preserve">المعلومات </w:t>
                  </w:r>
                  <w:r w:rsidR="001F7C74" w:rsidRPr="001F7C74">
                    <w:rPr>
                      <w:rFonts w:hint="cs"/>
                      <w:b/>
                      <w:rtl/>
                    </w:rPr>
                    <w:t>.</w:t>
                  </w:r>
                </w:p>
                <w:p w:rsidR="00C52E5A" w:rsidRPr="00A032D9" w:rsidRDefault="00C52E5A" w:rsidP="00A032D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310" w:hanging="310"/>
                    <w:rPr>
                      <w:b/>
                    </w:rPr>
                  </w:pPr>
                  <w:r w:rsidRPr="001F7C74">
                    <w:rPr>
                      <w:rFonts w:hint="cs"/>
                      <w:b/>
                      <w:rtl/>
                    </w:rPr>
                    <w:t>ان</w:t>
                  </w:r>
                  <w:r w:rsidR="00DE56FA" w:rsidRPr="001F7C74">
                    <w:rPr>
                      <w:rFonts w:hint="cs"/>
                      <w:b/>
                      <w:rtl/>
                    </w:rPr>
                    <w:t xml:space="preserve"> </w:t>
                  </w:r>
                  <w:r w:rsidR="007B070A" w:rsidRPr="001F7C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يتعرف على اساليب توثيق المصادر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 w:rsidP="0021459A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 xml:space="preserve">مصادر </w:t>
                  </w:r>
                  <w:r w:rsidR="00791B6C">
                    <w:rPr>
                      <w:rFonts w:asciiTheme="minorBidi" w:hAnsiTheme="minorBidi"/>
                      <w:rtl/>
                    </w:rPr>
                    <w:t>البحث العلمي والتوثيق : المفهوم</w:t>
                  </w:r>
                  <w:r w:rsidRPr="00D61930">
                    <w:rPr>
                      <w:rFonts w:asciiTheme="minorBidi" w:hAnsiTheme="minorBidi"/>
                      <w:rtl/>
                    </w:rPr>
                    <w:t>،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الأنواع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Fonts w:asciiTheme="minorBidi" w:hAnsiTheme="minorBidi"/>
                      <w:rtl/>
                    </w:rPr>
                    <w:t>،</w:t>
                  </w:r>
                  <w:r w:rsidRPr="00D61930">
                    <w:rPr>
                      <w:rFonts w:asciiTheme="minorBidi" w:hAnsiTheme="minorBidi"/>
                    </w:rPr>
                    <w:t> </w:t>
                  </w:r>
                  <w:r w:rsidRPr="00D61930">
                    <w:rPr>
                      <w:rStyle w:val="txt-red"/>
                      <w:rFonts w:asciiTheme="minorBidi" w:hAnsiTheme="minorBidi"/>
                      <w:rtl/>
                    </w:rPr>
                    <w:t>الأساليب</w:t>
                  </w:r>
                  <w:r w:rsidRPr="00D61930">
                    <w:rPr>
                      <w:rFonts w:asciiTheme="minorBidi" w:hAnsiTheme="minorBidi" w:hint="cs"/>
                      <w:rtl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D61930" w:rsidP="009A1740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9A1740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C068AF" w:rsidRDefault="00C52E5A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52E5A" w:rsidRDefault="00C52E5A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52E5A" w:rsidRDefault="00C52E5A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0FDC" w:rsidTr="003E2F8C">
              <w:trPr>
                <w:trHeight w:val="596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التاسع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436DF4" w:rsidRDefault="00C52E5A" w:rsidP="00436DF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 w:rsidRPr="00436DF4">
                    <w:rPr>
                      <w:rFonts w:hint="cs"/>
                      <w:b/>
                      <w:rtl/>
                    </w:rPr>
                    <w:t xml:space="preserve">ان يعرف الطالب </w:t>
                  </w:r>
                  <w:r w:rsidR="00CC2D8C" w:rsidRPr="00436DF4">
                    <w:rPr>
                      <w:rFonts w:hint="cs"/>
                      <w:b/>
                      <w:rtl/>
                    </w:rPr>
                    <w:t>مفهومي الاقتباس والتوثيق</w:t>
                  </w:r>
                  <w:r w:rsidR="00436DF4">
                    <w:rPr>
                      <w:rFonts w:hint="cs"/>
                      <w:b/>
                      <w:rtl/>
                    </w:rPr>
                    <w:t>.</w:t>
                  </w:r>
                </w:p>
                <w:p w:rsidR="00C52E5A" w:rsidRPr="00436DF4" w:rsidRDefault="00C52E5A" w:rsidP="00436DF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 w:rsidRPr="00436DF4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5D1FF9" w:rsidRPr="00436DF4">
                    <w:rPr>
                      <w:rFonts w:hint="cs"/>
                      <w:b/>
                      <w:rtl/>
                    </w:rPr>
                    <w:t>يتعلم طرائق كشف الانتحال العلمي .</w:t>
                  </w:r>
                  <w:r w:rsidRPr="00436DF4">
                    <w:rPr>
                      <w:rFonts w:hint="cs"/>
                      <w:b/>
                      <w:rtl/>
                    </w:rPr>
                    <w:t xml:space="preserve"> </w:t>
                  </w:r>
                </w:p>
                <w:p w:rsidR="00C52E5A" w:rsidRPr="00436DF4" w:rsidRDefault="00C52E5A" w:rsidP="00436DF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  <w:rtl/>
                      <w:lang w:bidi="ar-IQ"/>
                    </w:rPr>
                  </w:pPr>
                  <w:r w:rsidRPr="00436DF4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5D1FF9" w:rsidRPr="00436DF4">
                    <w:rPr>
                      <w:rFonts w:hint="cs"/>
                      <w:b/>
                      <w:rtl/>
                    </w:rPr>
                    <w:t>يتجنب الانتحال العلمي 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 w:rsidP="0021459A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الاقتباس والانتحال العلمي وطرائق الكشف عنه وتجنبه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D61930" w:rsidP="009A1740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9A1740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C068AF" w:rsidRDefault="00C52E5A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52E5A" w:rsidRPr="00C068AF" w:rsidRDefault="00C52E5A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52E5A" w:rsidRDefault="00C52E5A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0FDC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 xml:space="preserve">العاشر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 w:rsidP="00384ED8">
                  <w:pPr>
                    <w:spacing w:after="0" w:line="240" w:lineRule="auto"/>
                    <w:rPr>
                      <w:b/>
                      <w:rtl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1</w:t>
                  </w:r>
                  <w:r w:rsidR="003E2F8C">
                    <w:rPr>
                      <w:rFonts w:hint="cs"/>
                      <w:b/>
                      <w:rtl/>
                    </w:rPr>
                    <w:t>-</w:t>
                  </w:r>
                  <w:r w:rsidRPr="00D61930">
                    <w:rPr>
                      <w:rFonts w:hint="cs"/>
                      <w:b/>
                      <w:rtl/>
                    </w:rPr>
                    <w:t xml:space="preserve"> ان يتعرف الطالب  على </w:t>
                  </w:r>
                  <w:r w:rsidR="00384ED8">
                    <w:rPr>
                      <w:rFonts w:hint="cs"/>
                      <w:b/>
                      <w:rtl/>
                    </w:rPr>
                    <w:t>ضوابط النشر في المجلات المحلية والعالمية</w:t>
                  </w:r>
                  <w:r w:rsidRPr="00D61930">
                    <w:rPr>
                      <w:rFonts w:hint="cs"/>
                      <w:b/>
                      <w:rtl/>
                    </w:rPr>
                    <w:t>.</w:t>
                  </w:r>
                </w:p>
                <w:p w:rsidR="00C52E5A" w:rsidRPr="00D61930" w:rsidRDefault="00C52E5A" w:rsidP="00004BCE">
                  <w:pPr>
                    <w:spacing w:after="0" w:line="240" w:lineRule="auto"/>
                    <w:rPr>
                      <w:b/>
                      <w:rtl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  <w:r w:rsidR="003E2F8C">
                    <w:rPr>
                      <w:rFonts w:hint="cs"/>
                      <w:b/>
                      <w:rtl/>
                    </w:rPr>
                    <w:t>-</w:t>
                  </w:r>
                  <w:r w:rsidR="00004BCE">
                    <w:rPr>
                      <w:rFonts w:hint="cs"/>
                      <w:b/>
                      <w:rtl/>
                    </w:rPr>
                    <w:t xml:space="preserve"> ان</w:t>
                  </w:r>
                  <w:r w:rsidR="00F747C9">
                    <w:rPr>
                      <w:rFonts w:hint="cs"/>
                      <w:b/>
                      <w:rtl/>
                    </w:rPr>
                    <w:t xml:space="preserve">  يفهم مستوعبي سكوباس  وكلارفيت .</w:t>
                  </w:r>
                </w:p>
                <w:p w:rsidR="00C52E5A" w:rsidRPr="00D61930" w:rsidRDefault="00C52E5A" w:rsidP="00F747C9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3</w:t>
                  </w:r>
                  <w:r w:rsidR="003E2F8C">
                    <w:rPr>
                      <w:rFonts w:hint="cs"/>
                      <w:b/>
                      <w:rtl/>
                    </w:rPr>
                    <w:t>-</w:t>
                  </w:r>
                  <w:r w:rsidR="00F747C9">
                    <w:rPr>
                      <w:rFonts w:hint="cs"/>
                      <w:b/>
                      <w:rtl/>
                    </w:rPr>
                    <w:t xml:space="preserve"> ان يختار المجلة الملائمة لنشر بحثه 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791B6C" w:rsidP="0021459A">
                  <w:pPr>
                    <w:pStyle w:val="NoSpacing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ال</w:t>
                  </w:r>
                  <w:r w:rsidR="00C52E5A" w:rsidRPr="00D61930">
                    <w:rPr>
                      <w:rFonts w:asciiTheme="minorBidi" w:hAnsiTheme="minorBidi"/>
                      <w:rtl/>
                    </w:rPr>
                    <w:t>نشر البحوث في المجلات العالمية</w:t>
                  </w:r>
                  <w:r w:rsidR="00C52E5A" w:rsidRPr="00D61930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r w:rsidR="00C52E5A"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D61930" w:rsidP="009A1740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  <w:r w:rsidR="009A1740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901857" w:rsidRDefault="00C52E5A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52E5A" w:rsidRPr="00901857" w:rsidRDefault="00C52E5A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52E5A" w:rsidRDefault="00C52E5A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0FDC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 w:rsidP="001823D0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  <w:p w:rsidR="00C52E5A" w:rsidRPr="00D61930" w:rsidRDefault="00C52E5A" w:rsidP="008F5627">
                  <w:pPr>
                    <w:spacing w:after="0" w:line="240" w:lineRule="auto"/>
                    <w:rPr>
                      <w:b/>
                    </w:rPr>
                  </w:pPr>
                </w:p>
                <w:p w:rsidR="00C52E5A" w:rsidRPr="00D61930" w:rsidRDefault="00C52E5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643454" w:rsidRDefault="00C52E5A" w:rsidP="00CC2D8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  <w:rtl/>
                    </w:rPr>
                  </w:pPr>
                  <w:r w:rsidRPr="00643454">
                    <w:rPr>
                      <w:rFonts w:hint="cs"/>
                      <w:b/>
                      <w:rtl/>
                    </w:rPr>
                    <w:t>ان</w:t>
                  </w:r>
                  <w:r w:rsidRPr="00643454">
                    <w:rPr>
                      <w:b/>
                      <w:rtl/>
                    </w:rPr>
                    <w:t xml:space="preserve"> </w:t>
                  </w:r>
                  <w:r w:rsidRPr="00643454">
                    <w:rPr>
                      <w:rFonts w:hint="cs"/>
                      <w:b/>
                      <w:rtl/>
                    </w:rPr>
                    <w:t>يعرف</w:t>
                  </w:r>
                  <w:r w:rsidRPr="00643454">
                    <w:rPr>
                      <w:b/>
                      <w:rtl/>
                    </w:rPr>
                    <w:t xml:space="preserve"> </w:t>
                  </w:r>
                  <w:r w:rsidRPr="00643454">
                    <w:rPr>
                      <w:rFonts w:hint="cs"/>
                      <w:b/>
                      <w:rtl/>
                    </w:rPr>
                    <w:t>الطالب</w:t>
                  </w:r>
                  <w:r w:rsidRPr="00643454">
                    <w:rPr>
                      <w:b/>
                      <w:rtl/>
                    </w:rPr>
                    <w:t xml:space="preserve"> </w:t>
                  </w:r>
                  <w:r w:rsidR="00870C9C" w:rsidRPr="00643454">
                    <w:rPr>
                      <w:rFonts w:hint="cs"/>
                      <w:b/>
                      <w:rtl/>
                    </w:rPr>
                    <w:t>معنى التحقيق</w:t>
                  </w:r>
                </w:p>
                <w:p w:rsidR="00643454" w:rsidRPr="00643454" w:rsidRDefault="00643454" w:rsidP="00CC2D8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310" w:hanging="310"/>
                    <w:rPr>
                      <w:b/>
                      <w:rtl/>
                    </w:rPr>
                  </w:pPr>
                  <w:r>
                    <w:rPr>
                      <w:rFonts w:hint="cs"/>
                      <w:b/>
                      <w:rtl/>
                    </w:rPr>
                    <w:t>ان يدرك قيمة المخطوطات .</w:t>
                  </w:r>
                </w:p>
                <w:p w:rsidR="00AA4F16" w:rsidRPr="00CC2D8C" w:rsidRDefault="00C52E5A" w:rsidP="00CC2D8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310" w:hanging="310"/>
                    <w:rPr>
                      <w:rFonts w:hint="cs"/>
                      <w:b/>
                      <w:rtl/>
                    </w:rPr>
                  </w:pPr>
                  <w:r w:rsidRPr="00CC2D8C">
                    <w:rPr>
                      <w:rFonts w:hint="cs"/>
                      <w:b/>
                      <w:rtl/>
                    </w:rPr>
                    <w:t>ان</w:t>
                  </w:r>
                  <w:r w:rsidRPr="00CC2D8C">
                    <w:rPr>
                      <w:b/>
                      <w:rtl/>
                    </w:rPr>
                    <w:t xml:space="preserve"> </w:t>
                  </w:r>
                  <w:r w:rsidR="00643454" w:rsidRPr="00CC2D8C">
                    <w:rPr>
                      <w:rFonts w:hint="cs"/>
                      <w:b/>
                      <w:rtl/>
                    </w:rPr>
                    <w:t>يتعرف</w:t>
                  </w:r>
                  <w:r w:rsidRPr="00CC2D8C">
                    <w:rPr>
                      <w:b/>
                      <w:rtl/>
                    </w:rPr>
                    <w:t xml:space="preserve"> </w:t>
                  </w:r>
                  <w:r w:rsidRPr="00CC2D8C">
                    <w:rPr>
                      <w:rFonts w:hint="cs"/>
                      <w:b/>
                      <w:rtl/>
                    </w:rPr>
                    <w:t>الطالب</w:t>
                  </w:r>
                  <w:r w:rsidRPr="00CC2D8C">
                    <w:rPr>
                      <w:b/>
                      <w:rtl/>
                    </w:rPr>
                    <w:t xml:space="preserve"> </w:t>
                  </w:r>
                  <w:r w:rsidR="00643454" w:rsidRPr="00CC2D8C">
                    <w:rPr>
                      <w:rFonts w:hint="cs"/>
                      <w:b/>
                      <w:rtl/>
                    </w:rPr>
                    <w:t xml:space="preserve">على  </w:t>
                  </w:r>
                  <w:r w:rsidR="00AA4F16" w:rsidRPr="00CC2D8C">
                    <w:rPr>
                      <w:rFonts w:hint="cs"/>
                      <w:b/>
                      <w:rtl/>
                    </w:rPr>
                    <w:t>اماكن وجود المخطوطات .</w:t>
                  </w:r>
                </w:p>
                <w:p w:rsidR="00AA4F16" w:rsidRPr="00AA4F16" w:rsidRDefault="00643454" w:rsidP="00CC2D8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310" w:hanging="310"/>
                    <w:rPr>
                      <w:b/>
                    </w:rPr>
                  </w:pPr>
                  <w:r>
                    <w:rPr>
                      <w:rFonts w:hint="cs"/>
                      <w:b/>
                      <w:rtl/>
                    </w:rPr>
                    <w:t>ان يفهم عناية المسلمين بالمخطوطات 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C52E5A" w:rsidP="0021459A">
                  <w:pPr>
                    <w:pStyle w:val="NoSpacing"/>
                    <w:rPr>
                      <w:rFonts w:asciiTheme="minorBidi" w:hAnsiTheme="minorBidi"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النصوص المخطوطة التعريف والقيمة</w:t>
                  </w:r>
                  <w:r w:rsidRPr="00D61930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D61930" w:rsidRDefault="00D61930" w:rsidP="009A1740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="009A1740">
                    <w:rPr>
                      <w:rFonts w:hint="cs"/>
                      <w:rtl/>
                    </w:rPr>
                    <w:t xml:space="preserve"> 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E5A" w:rsidRPr="00901857" w:rsidRDefault="00C52E5A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52E5A" w:rsidRDefault="00C52E5A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قاليه</w:t>
                  </w:r>
                </w:p>
              </w:tc>
            </w:tr>
            <w:tr w:rsidR="00EE0F0B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901857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الثاني عشر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1823D0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E50" w:rsidRPr="00D96D9B" w:rsidRDefault="00FA4E50" w:rsidP="00D96D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10" w:hanging="283"/>
                    <w:rPr>
                      <w:b/>
                      <w:rtl/>
                    </w:rPr>
                  </w:pPr>
                  <w:r w:rsidRPr="00D96D9B">
                    <w:rPr>
                      <w:rFonts w:hint="cs"/>
                      <w:b/>
                      <w:rtl/>
                    </w:rPr>
                    <w:t xml:space="preserve">ان يتعرف الطالب كيفية اختيار المخطوط </w:t>
                  </w:r>
                </w:p>
                <w:p w:rsidR="00816BFE" w:rsidRPr="00D96D9B" w:rsidRDefault="00816BFE" w:rsidP="00D96D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10" w:hanging="283"/>
                    <w:rPr>
                      <w:rFonts w:hint="cs"/>
                      <w:b/>
                      <w:rtl/>
                    </w:rPr>
                  </w:pPr>
                  <w:r w:rsidRPr="00D96D9B">
                    <w:rPr>
                      <w:rFonts w:hint="cs"/>
                      <w:b/>
                      <w:rtl/>
                    </w:rPr>
                    <w:t>ان</w:t>
                  </w:r>
                  <w:r w:rsidRPr="00D96D9B">
                    <w:rPr>
                      <w:b/>
                      <w:rtl/>
                    </w:rPr>
                    <w:t xml:space="preserve"> </w:t>
                  </w:r>
                  <w:r w:rsidRPr="00D96D9B">
                    <w:rPr>
                      <w:rFonts w:hint="cs"/>
                      <w:b/>
                      <w:rtl/>
                    </w:rPr>
                    <w:t>يدرك</w:t>
                  </w:r>
                  <w:r w:rsidRPr="00D96D9B">
                    <w:rPr>
                      <w:b/>
                      <w:rtl/>
                    </w:rPr>
                    <w:t xml:space="preserve"> </w:t>
                  </w:r>
                  <w:r w:rsidRPr="00D96D9B">
                    <w:rPr>
                      <w:rFonts w:hint="cs"/>
                      <w:b/>
                      <w:rtl/>
                    </w:rPr>
                    <w:t>الطالب</w:t>
                  </w:r>
                  <w:r w:rsidRPr="00D96D9B">
                    <w:rPr>
                      <w:b/>
                      <w:rtl/>
                    </w:rPr>
                    <w:t xml:space="preserve"> </w:t>
                  </w:r>
                  <w:r w:rsidRPr="00D96D9B">
                    <w:rPr>
                      <w:rFonts w:hint="cs"/>
                      <w:b/>
                      <w:rtl/>
                    </w:rPr>
                    <w:t>خطوات تحقيق المخطوطات</w:t>
                  </w:r>
                  <w:r w:rsidRPr="00D96D9B">
                    <w:rPr>
                      <w:rFonts w:hint="cs"/>
                      <w:b/>
                      <w:rtl/>
                    </w:rPr>
                    <w:t xml:space="preserve"> </w:t>
                  </w:r>
                </w:p>
                <w:p w:rsidR="00901857" w:rsidRPr="00D96D9B" w:rsidRDefault="00901857" w:rsidP="00D96D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10" w:hanging="283"/>
                    <w:rPr>
                      <w:b/>
                    </w:rPr>
                  </w:pPr>
                  <w:r w:rsidRPr="00D96D9B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FA4E50" w:rsidRPr="00D96D9B">
                    <w:rPr>
                      <w:rFonts w:hint="cs"/>
                      <w:b/>
                      <w:rtl/>
                    </w:rPr>
                    <w:t xml:space="preserve">يحدد الطالب </w:t>
                  </w:r>
                  <w:r w:rsidR="000431B9" w:rsidRPr="00D96D9B">
                    <w:rPr>
                      <w:rFonts w:hint="cs"/>
                      <w:b/>
                      <w:rtl/>
                    </w:rPr>
                    <w:t>الرموز والفهارس المستعملة عند نحقيق النصوص 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21459A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D61930">
                    <w:rPr>
                      <w:rFonts w:asciiTheme="minorBidi" w:hAnsiTheme="minorBidi"/>
                      <w:rtl/>
                    </w:rPr>
                    <w:t>تحقيق النصوص : خطوات تحقيق المخطوط</w:t>
                  </w:r>
                  <w:r w:rsidRPr="00D61930">
                    <w:rPr>
                      <w:rFonts w:asciiTheme="minorBidi" w:hAnsiTheme="minorBidi" w:hint="cs"/>
                      <w:rtl/>
                      <w:lang w:bidi="ar-IQ"/>
                    </w:rPr>
                    <w:t xml:space="preserve"> </w:t>
                  </w:r>
                  <w:r w:rsidRPr="00D61930">
                    <w:rPr>
                      <w:rFonts w:asciiTheme="minorBidi" w:hAnsiTheme="minorBidi"/>
                    </w:rPr>
                    <w:t xml:space="preserve">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D61930" w:rsidP="00436DF4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54A82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</w:p>
              </w:tc>
            </w:tr>
            <w:tr w:rsidR="00EE0F0B" w:rsidTr="00A93199">
              <w:trPr>
                <w:trHeight w:val="872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B54A82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الثالث عشر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1823D0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6D9B" w:rsidRPr="0068025B" w:rsidRDefault="00B54A82" w:rsidP="0068025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10" w:hanging="283"/>
                    <w:rPr>
                      <w:rFonts w:hint="cs"/>
                      <w:b/>
                      <w:rtl/>
                    </w:rPr>
                  </w:pPr>
                  <w:r w:rsidRPr="0068025B">
                    <w:rPr>
                      <w:rFonts w:hint="cs"/>
                      <w:b/>
                      <w:rtl/>
                    </w:rPr>
                    <w:t>ان ي</w:t>
                  </w:r>
                  <w:r w:rsidR="0068025B" w:rsidRPr="0068025B">
                    <w:rPr>
                      <w:rFonts w:hint="cs"/>
                      <w:b/>
                      <w:rtl/>
                    </w:rPr>
                    <w:t>ت</w:t>
                  </w:r>
                  <w:r w:rsidRPr="0068025B">
                    <w:rPr>
                      <w:rFonts w:hint="cs"/>
                      <w:b/>
                      <w:rtl/>
                    </w:rPr>
                    <w:t xml:space="preserve">علم الطالب </w:t>
                  </w:r>
                  <w:r w:rsidR="0068025B" w:rsidRPr="0068025B">
                    <w:rPr>
                      <w:rFonts w:hint="cs"/>
                      <w:b/>
                      <w:rtl/>
                    </w:rPr>
                    <w:t>استرتيجية البحث في شبكة الانترنت.</w:t>
                  </w:r>
                </w:p>
                <w:p w:rsidR="00B54A82" w:rsidRPr="0068025B" w:rsidRDefault="00B54A82" w:rsidP="0068025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310" w:hanging="283"/>
                    <w:rPr>
                      <w:b/>
                    </w:rPr>
                  </w:pPr>
                  <w:r w:rsidRPr="0068025B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68025B" w:rsidRPr="0068025B">
                    <w:rPr>
                      <w:rFonts w:hint="cs"/>
                      <w:b/>
                      <w:rtl/>
                    </w:rPr>
                    <w:t>يتعرف الطالب على المكتبات الالكترونية الاسلامية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137BA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D61930">
                    <w:rPr>
                      <w:rFonts w:ascii="Arial" w:eastAsia="Arial" w:hAnsi="Arial" w:hint="cs"/>
                      <w:b/>
                      <w:rtl/>
                    </w:rPr>
                    <w:t>استراتيجية البحث في شبكة الانترنت والمكتبات الاسلامية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D61930" w:rsidP="007C5E8B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  <w:r w:rsidR="007C5E8B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B54A82" w:rsidP="00B54A82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B54A82" w:rsidP="00B54A82">
                  <w:pPr>
                    <w:rPr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المقاليه</w:t>
                  </w:r>
                </w:p>
              </w:tc>
            </w:tr>
            <w:tr w:rsidR="00EE0F0B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B54A82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1823D0">
                  <w:pPr>
                    <w:spacing w:after="0" w:line="240" w:lineRule="auto"/>
                    <w:rPr>
                      <w:b/>
                    </w:rPr>
                  </w:pPr>
                  <w:r w:rsidRPr="00D61930">
                    <w:rPr>
                      <w:rFonts w:hint="cs"/>
                      <w:b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32547B" w:rsidRDefault="00B54A82" w:rsidP="0032547B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310" w:hanging="295"/>
                    <w:rPr>
                      <w:b/>
                      <w:rtl/>
                    </w:rPr>
                  </w:pPr>
                  <w:r w:rsidRPr="0032547B">
                    <w:rPr>
                      <w:rFonts w:hint="cs"/>
                      <w:b/>
                      <w:rtl/>
                    </w:rPr>
                    <w:t xml:space="preserve">ان يتعرف الطالب  على </w:t>
                  </w:r>
                  <w:r w:rsidR="0007300E" w:rsidRPr="0032547B">
                    <w:rPr>
                      <w:rFonts w:hint="cs"/>
                      <w:b/>
                      <w:rtl/>
                    </w:rPr>
                    <w:t>محركات البحث الاكاديمية .</w:t>
                  </w:r>
                </w:p>
                <w:p w:rsidR="00B54A82" w:rsidRPr="0032547B" w:rsidRDefault="00B54A82" w:rsidP="0032547B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310" w:hanging="295"/>
                    <w:rPr>
                      <w:b/>
                    </w:rPr>
                  </w:pPr>
                  <w:r w:rsidRPr="0032547B">
                    <w:rPr>
                      <w:rFonts w:hint="cs"/>
                      <w:b/>
                      <w:rtl/>
                    </w:rPr>
                    <w:t xml:space="preserve">ان </w:t>
                  </w:r>
                  <w:r w:rsidR="0007300E" w:rsidRPr="0032547B">
                    <w:rPr>
                      <w:rFonts w:hint="cs"/>
                      <w:b/>
                      <w:rtl/>
                    </w:rPr>
                    <w:t>يتعلم الاشتراك بمحركات البحث الاكاديمية.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EE1CCA" w:rsidP="004141C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الاشتراك ب</w:t>
                  </w:r>
                  <w:r w:rsidR="000609E4" w:rsidRPr="00D61930">
                    <w:rPr>
                      <w:rFonts w:ascii="Arial" w:eastAsia="Arial" w:hAnsi="Arial" w:hint="cs"/>
                      <w:b/>
                      <w:rtl/>
                    </w:rPr>
                    <w:t xml:space="preserve">محركات البحث الاكاديمية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D61930" w:rsidRDefault="00D61930" w:rsidP="00EE0C11">
                  <w:pPr>
                    <w:pStyle w:val="NoSpacing"/>
                    <w:jc w:val="center"/>
                    <w:rPr>
                      <w:b/>
                    </w:rPr>
                  </w:pPr>
                  <w:r w:rsidRPr="00D61930">
                    <w:rPr>
                      <w:rFonts w:hint="cs"/>
                      <w:rtl/>
                    </w:rPr>
                    <w:t>المناقشة والعصف الذهني واستعمال العروض التقديمية والمنصة الالكترونية</w:t>
                  </w:r>
                  <w:r w:rsidRPr="00D61930">
                    <w:rPr>
                      <w:lang w:bidi="ar-IQ"/>
                    </w:rPr>
                    <w:t>classroom</w:t>
                  </w:r>
                  <w:r w:rsidRPr="00D61930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EE0F0B" w:rsidTr="003E2F8C">
              <w:trPr>
                <w:trHeight w:val="36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 w:rsidRPr="00A5305B">
                    <w:rPr>
                      <w:rFonts w:hint="cs"/>
                      <w:b/>
                      <w:sz w:val="20"/>
                      <w:szCs w:val="20"/>
                      <w:rtl/>
                    </w:rPr>
                    <w:t xml:space="preserve">الخامس </w:t>
                  </w:r>
                  <w:r w:rsidRPr="00A5305B">
                    <w:rPr>
                      <w:rFonts w:hint="cs"/>
                      <w:b/>
                      <w:rtl/>
                    </w:rPr>
                    <w:t>عشر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141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1CC" w:rsidRDefault="004141CC" w:rsidP="004141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تحريري لل</w:t>
                  </w:r>
                  <w:r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صل الاول</w:t>
                  </w:r>
                </w:p>
                <w:p w:rsid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91205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91205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tbl>
      <w:tblPr>
        <w:tblStyle w:val="a1"/>
        <w:bidiVisual/>
        <w:tblW w:w="10491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120"/>
      </w:tblGrid>
      <w:tr w:rsidR="00B91205" w:rsidTr="00934571">
        <w:tc>
          <w:tcPr>
            <w:tcW w:w="10491" w:type="dxa"/>
            <w:gridSpan w:val="2"/>
          </w:tcPr>
          <w:p w:rsidR="00B91205" w:rsidRPr="004B2269" w:rsidRDefault="00297940" w:rsidP="00A5305B">
            <w:pPr>
              <w:spacing w:after="0" w:line="240" w:lineRule="auto"/>
              <w:rPr>
                <w:bCs/>
                <w:sz w:val="24"/>
                <w:szCs w:val="24"/>
                <w:rtl/>
                <w:lang w:bidi="ar-IQ"/>
              </w:rPr>
            </w:pPr>
            <w:r w:rsidRPr="004B2269">
              <w:rPr>
                <w:bCs/>
                <w:sz w:val="24"/>
                <w:szCs w:val="24"/>
                <w:rtl/>
              </w:rPr>
              <w:t>1</w:t>
            </w:r>
            <w:r w:rsidR="00A5305B">
              <w:rPr>
                <w:rFonts w:hint="cs"/>
                <w:bCs/>
                <w:sz w:val="24"/>
                <w:szCs w:val="24"/>
                <w:rtl/>
              </w:rPr>
              <w:t>3</w:t>
            </w:r>
            <w:r w:rsidRPr="004B2269">
              <w:rPr>
                <w:bCs/>
                <w:sz w:val="24"/>
                <w:szCs w:val="24"/>
                <w:rtl/>
              </w:rPr>
              <w:t xml:space="preserve">- البنية التحتية </w:t>
            </w:r>
            <w:r w:rsidR="004B2269" w:rsidRPr="004B2269">
              <w:rPr>
                <w:rFonts w:hint="cs"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B91205" w:rsidTr="00934571">
        <w:tc>
          <w:tcPr>
            <w:tcW w:w="4371" w:type="dxa"/>
          </w:tcPr>
          <w:p w:rsidR="00B91205" w:rsidRPr="00934571" w:rsidRDefault="00934571" w:rsidP="00934571">
            <w:pPr>
              <w:numPr>
                <w:ilvl w:val="0"/>
                <w:numId w:val="4"/>
              </w:numPr>
              <w:spacing w:after="0" w:line="240" w:lineRule="auto"/>
              <w:ind w:left="452" w:hanging="283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أ- </w:t>
            </w:r>
            <w:r w:rsidR="00297940" w:rsidRPr="00934571">
              <w:rPr>
                <w:bCs/>
                <w:sz w:val="24"/>
                <w:szCs w:val="24"/>
                <w:rtl/>
              </w:rPr>
              <w:t xml:space="preserve">الكتب المقررة المطلوبة </w:t>
            </w:r>
            <w:r>
              <w:rPr>
                <w:rFonts w:hint="cs"/>
                <w:bCs/>
                <w:sz w:val="24"/>
                <w:szCs w:val="24"/>
                <w:rtl/>
              </w:rPr>
              <w:t>: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  <w:rtl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مناهج العلماء المسلمين في البحث العلمي / د. فرانتز روزت ،وترجمة انيس فريحه .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مناهج البحث عند مفكري الإسلام / د. علي سامي النشار .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  <w:rtl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اصول كتابة البحث وقواعد التحقيق / د. مهدي فضل الله .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  <w:rtl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اضواء على البحث والمصادر / د.عبد الرحمن عميره .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منهج البحث في الدراسات الاسلامية / د. فاروق حمادة .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 xml:space="preserve">كيف تكتب بحثاً أو رسالة / د . أحمد شلبي . </w:t>
            </w:r>
          </w:p>
          <w:p w:rsidR="00471D91" w:rsidRPr="004B2269" w:rsidRDefault="00471D91" w:rsidP="004B2269">
            <w:pPr>
              <w:pStyle w:val="NoSpacing"/>
              <w:numPr>
                <w:ilvl w:val="0"/>
                <w:numId w:val="9"/>
              </w:numPr>
              <w:ind w:left="334" w:hanging="334"/>
              <w:rPr>
                <w:sz w:val="24"/>
                <w:szCs w:val="24"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 xml:space="preserve">كتابة البحث العلمي و مصادر الدراسات القرآنية / د. عبد الوهاب أبو سليمان . </w:t>
            </w:r>
          </w:p>
          <w:p w:rsidR="00D33CA1" w:rsidRPr="00471D91" w:rsidRDefault="00471D91" w:rsidP="004B22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</w:rPr>
            </w:pPr>
            <w:r w:rsidRPr="004B2269">
              <w:rPr>
                <w:rFonts w:hint="cs"/>
                <w:sz w:val="24"/>
                <w:szCs w:val="24"/>
                <w:rtl/>
              </w:rPr>
              <w:t>قواعد تحقيق المخطوطات / د. صلاح الدين منجد .</w:t>
            </w:r>
          </w:p>
        </w:tc>
      </w:tr>
      <w:tr w:rsidR="00B91205" w:rsidTr="00934571">
        <w:tc>
          <w:tcPr>
            <w:tcW w:w="4371" w:type="dxa"/>
          </w:tcPr>
          <w:p w:rsidR="00B91205" w:rsidRPr="00934571" w:rsidRDefault="00934571" w:rsidP="00934571">
            <w:pPr>
              <w:numPr>
                <w:ilvl w:val="0"/>
                <w:numId w:val="4"/>
              </w:numPr>
              <w:spacing w:after="0" w:line="240" w:lineRule="auto"/>
              <w:ind w:left="594" w:hanging="234"/>
              <w:rPr>
                <w:bCs/>
                <w:sz w:val="24"/>
                <w:szCs w:val="24"/>
              </w:rPr>
            </w:pPr>
            <w:r w:rsidRPr="00934571">
              <w:rPr>
                <w:rFonts w:hint="cs"/>
                <w:bCs/>
                <w:sz w:val="24"/>
                <w:szCs w:val="24"/>
                <w:rtl/>
              </w:rPr>
              <w:t xml:space="preserve">ب- </w:t>
            </w:r>
            <w:r w:rsidR="00297940" w:rsidRPr="00934571">
              <w:rPr>
                <w:bCs/>
                <w:sz w:val="24"/>
                <w:szCs w:val="24"/>
                <w:rtl/>
              </w:rPr>
              <w:t>المراجع الرئيسية (المصادر)</w:t>
            </w:r>
            <w:r w:rsidRPr="00934571">
              <w:rPr>
                <w:rFonts w:hint="cs"/>
                <w:bCs/>
                <w:sz w:val="24"/>
                <w:szCs w:val="24"/>
                <w:rtl/>
              </w:rPr>
              <w:t xml:space="preserve"> :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C08B8" w:rsidRPr="002B719A" w:rsidRDefault="00DC08B8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اصول البحث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 /</w:t>
            </w:r>
            <w:r w:rsidRPr="002B719A">
              <w:rPr>
                <w:b/>
                <w:sz w:val="24"/>
                <w:szCs w:val="24"/>
                <w:rtl/>
              </w:rPr>
              <w:t xml:space="preserve"> عبد الهادي الفضلي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F70724" w:rsidRPr="002B719A" w:rsidRDefault="00F70724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اضواء على البحث والمصادر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 /</w:t>
            </w:r>
            <w:r w:rsidRPr="002B719A">
              <w:rPr>
                <w:b/>
                <w:sz w:val="24"/>
                <w:szCs w:val="24"/>
                <w:rtl/>
              </w:rPr>
              <w:t xml:space="preserve"> عبد الرحمن عميره  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C549E4" w:rsidRPr="002B719A" w:rsidRDefault="00E43F9C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أخلاقيات البحث العلمي في العلوم الانسانية والتربوية والاجتماعية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 /</w:t>
            </w:r>
            <w:r w:rsidRPr="002B719A">
              <w:rPr>
                <w:b/>
                <w:sz w:val="24"/>
                <w:szCs w:val="24"/>
                <w:rtl/>
              </w:rPr>
              <w:t xml:space="preserve"> سعيد </w:t>
            </w:r>
            <w:r w:rsidRPr="002B719A">
              <w:rPr>
                <w:b/>
                <w:sz w:val="24"/>
                <w:szCs w:val="24"/>
                <w:rtl/>
              </w:rPr>
              <w:lastRenderedPageBreak/>
              <w:t>جاسم الاسدي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5B59C1" w:rsidRPr="002B719A" w:rsidRDefault="005B59C1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مناهج البحث العلمي في الفكر الاسلامي والفكر الحديث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/ </w:t>
            </w:r>
            <w:r w:rsidRPr="002B719A">
              <w:rPr>
                <w:b/>
                <w:sz w:val="24"/>
                <w:szCs w:val="24"/>
                <w:rtl/>
              </w:rPr>
              <w:t>عبد الرحمن العيساوي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5B59C1" w:rsidRPr="002B719A" w:rsidRDefault="005B59C1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مناهج البحث العلمي دليل الطالب في كتابه الابحاث و الرسائل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>/</w:t>
            </w:r>
            <w:r w:rsidRPr="002B719A">
              <w:rPr>
                <w:b/>
                <w:sz w:val="24"/>
                <w:szCs w:val="24"/>
                <w:rtl/>
              </w:rPr>
              <w:t xml:space="preserve"> عبد الله محمد الشريف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E6232A" w:rsidRPr="002B719A" w:rsidRDefault="00E6232A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ازمه البحث العلمي في العالم العربي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 /</w:t>
            </w:r>
            <w:r w:rsidRPr="002B719A">
              <w:rPr>
                <w:b/>
                <w:sz w:val="24"/>
                <w:szCs w:val="24"/>
                <w:rtl/>
              </w:rPr>
              <w:t xml:space="preserve"> عبد الفتاح خضر</w:t>
            </w:r>
          </w:p>
          <w:p w:rsidR="00CA4250" w:rsidRPr="002B719A" w:rsidRDefault="00CA4250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rFonts w:hint="cs"/>
                <w:b/>
                <w:sz w:val="24"/>
                <w:szCs w:val="24"/>
                <w:rtl/>
              </w:rPr>
              <w:t>اربع نظم لتوثيق المصادر / سيد محمود الهواري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E6232A" w:rsidRPr="002B719A" w:rsidRDefault="00E6232A" w:rsidP="00593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4" w:hanging="284"/>
              <w:rPr>
                <w:b/>
                <w:sz w:val="24"/>
                <w:szCs w:val="24"/>
              </w:rPr>
            </w:pPr>
            <w:r w:rsidRPr="002B719A">
              <w:rPr>
                <w:b/>
                <w:sz w:val="24"/>
                <w:szCs w:val="24"/>
                <w:rtl/>
              </w:rPr>
              <w:t>منهج تحقيق المخطوطات</w:t>
            </w:r>
            <w:r w:rsidRPr="002B719A">
              <w:rPr>
                <w:rFonts w:hint="cs"/>
                <w:b/>
                <w:sz w:val="24"/>
                <w:szCs w:val="24"/>
                <w:rtl/>
              </w:rPr>
              <w:t xml:space="preserve"> /</w:t>
            </w:r>
            <w:r w:rsidRPr="002B719A">
              <w:rPr>
                <w:b/>
                <w:sz w:val="24"/>
                <w:szCs w:val="24"/>
                <w:rtl/>
              </w:rPr>
              <w:t xml:space="preserve"> اياد خالد الطباع  </w:t>
            </w:r>
            <w:r w:rsidR="00C243C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 w:rsidTr="00934571">
        <w:trPr>
          <w:trHeight w:val="857"/>
        </w:trPr>
        <w:tc>
          <w:tcPr>
            <w:tcW w:w="4371" w:type="dxa"/>
          </w:tcPr>
          <w:p w:rsidR="00B91205" w:rsidRPr="00934571" w:rsidRDefault="00934571" w:rsidP="00934571">
            <w:pPr>
              <w:numPr>
                <w:ilvl w:val="0"/>
                <w:numId w:val="1"/>
              </w:numPr>
              <w:spacing w:after="0" w:line="240" w:lineRule="auto"/>
              <w:ind w:left="452" w:hanging="452"/>
              <w:rPr>
                <w:bCs/>
                <w:sz w:val="24"/>
                <w:szCs w:val="24"/>
              </w:rPr>
            </w:pPr>
            <w:r w:rsidRPr="00934571">
              <w:rPr>
                <w:rFonts w:hint="cs"/>
                <w:bCs/>
                <w:sz w:val="24"/>
                <w:szCs w:val="24"/>
                <w:rtl/>
              </w:rPr>
              <w:lastRenderedPageBreak/>
              <w:t xml:space="preserve">ج- </w:t>
            </w:r>
            <w:r w:rsidR="00297940" w:rsidRPr="00934571">
              <w:rPr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6120" w:type="dxa"/>
          </w:tcPr>
          <w:p w:rsidR="00AE35CC" w:rsidRPr="00C243C4" w:rsidRDefault="001D2454" w:rsidP="00C243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>كتب البحث العلمي</w:t>
            </w:r>
          </w:p>
          <w:p w:rsidR="001D2454" w:rsidRPr="00C243C4" w:rsidRDefault="001D2454" w:rsidP="00C243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كتب تحقيق النصوص </w:t>
            </w:r>
          </w:p>
          <w:p w:rsidR="001D2454" w:rsidRPr="00C243C4" w:rsidRDefault="00325A3F" w:rsidP="00C243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>المجلات العلمية (مجلة الاستاذ)</w:t>
            </w:r>
          </w:p>
        </w:tc>
      </w:tr>
      <w:tr w:rsidR="00B91205" w:rsidTr="00934571">
        <w:tc>
          <w:tcPr>
            <w:tcW w:w="4371" w:type="dxa"/>
          </w:tcPr>
          <w:p w:rsidR="00B91205" w:rsidRPr="00CF30EF" w:rsidRDefault="00CF30EF" w:rsidP="00CF30EF">
            <w:pPr>
              <w:numPr>
                <w:ilvl w:val="0"/>
                <w:numId w:val="1"/>
              </w:numPr>
              <w:spacing w:after="0" w:line="240" w:lineRule="auto"/>
              <w:ind w:left="452" w:hanging="409"/>
              <w:rPr>
                <w:bCs/>
              </w:rPr>
            </w:pPr>
            <w:r w:rsidRPr="00CF30EF">
              <w:rPr>
                <w:rFonts w:hint="cs"/>
                <w:bCs/>
                <w:sz w:val="24"/>
                <w:szCs w:val="24"/>
                <w:rtl/>
              </w:rPr>
              <w:t xml:space="preserve">د- </w:t>
            </w:r>
            <w:r w:rsidR="00297940" w:rsidRPr="00CF30EF">
              <w:rPr>
                <w:bCs/>
                <w:sz w:val="24"/>
                <w:szCs w:val="24"/>
                <w:rtl/>
              </w:rPr>
              <w:t>المر</w:t>
            </w:r>
            <w:r>
              <w:rPr>
                <w:bCs/>
                <w:sz w:val="24"/>
                <w:szCs w:val="24"/>
                <w:rtl/>
              </w:rPr>
              <w:t>اجع الالكترونية , مواقع الانترن</w:t>
            </w:r>
            <w:r w:rsidR="00297940" w:rsidRPr="00CF30EF">
              <w:rPr>
                <w:bCs/>
                <w:sz w:val="24"/>
                <w:szCs w:val="24"/>
                <w:rtl/>
              </w:rPr>
              <w:t>ت ...</w:t>
            </w:r>
          </w:p>
          <w:p w:rsidR="00B91205" w:rsidRPr="00CF30EF" w:rsidRDefault="00B91205" w:rsidP="00CF30EF">
            <w:pPr>
              <w:spacing w:after="0" w:line="240" w:lineRule="auto"/>
              <w:ind w:left="452" w:hanging="409"/>
              <w:rPr>
                <w:bCs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91205" w:rsidRPr="00C243C4" w:rsidRDefault="00AE35CC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174249" w:rsidRPr="00C243C4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Pr="00C243C4">
              <w:rPr>
                <w:rFonts w:hint="cs"/>
                <w:b/>
                <w:sz w:val="24"/>
                <w:szCs w:val="24"/>
                <w:rtl/>
              </w:rPr>
              <w:t>مكتبة ال</w:t>
            </w:r>
            <w:r w:rsidR="00174249" w:rsidRPr="00C243C4">
              <w:rPr>
                <w:rFonts w:hint="cs"/>
                <w:b/>
                <w:sz w:val="24"/>
                <w:szCs w:val="24"/>
                <w:rtl/>
              </w:rPr>
              <w:t>وقفية .</w:t>
            </w:r>
          </w:p>
          <w:p w:rsidR="00AE35CC" w:rsidRPr="00C243C4" w:rsidRDefault="00AE35CC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مكتبة المصطفى </w:t>
            </w:r>
          </w:p>
          <w:p w:rsidR="00174249" w:rsidRPr="00C243C4" w:rsidRDefault="00174249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مكتبة الانوار </w:t>
            </w:r>
          </w:p>
          <w:p w:rsidR="00174249" w:rsidRPr="00C243C4" w:rsidRDefault="00F40967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مكتبة الاسكندرية </w:t>
            </w:r>
          </w:p>
          <w:p w:rsidR="00F40967" w:rsidRPr="00C243C4" w:rsidRDefault="00F40967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  <w:rtl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>المكتبة الافتراضية العراقية</w:t>
            </w:r>
          </w:p>
          <w:p w:rsidR="00F40967" w:rsidRPr="00C243C4" w:rsidRDefault="00F40967" w:rsidP="00C243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4" w:hanging="334"/>
              <w:rPr>
                <w:b/>
                <w:sz w:val="24"/>
                <w:szCs w:val="24"/>
              </w:rPr>
            </w:pPr>
            <w:r w:rsidRPr="00C243C4">
              <w:rPr>
                <w:rFonts w:hint="cs"/>
                <w:b/>
                <w:sz w:val="24"/>
                <w:szCs w:val="24"/>
                <w:rtl/>
              </w:rPr>
              <w:t xml:space="preserve">موقع المجلات العلمية الاكاديمية العراقية 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tbl>
      <w:tblPr>
        <w:tblStyle w:val="a2"/>
        <w:bidiVisual/>
        <w:tblW w:w="10491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B91205" w:rsidTr="00CF30EF">
        <w:tc>
          <w:tcPr>
            <w:tcW w:w="10491" w:type="dxa"/>
          </w:tcPr>
          <w:p w:rsidR="00B91205" w:rsidRPr="00F43A51" w:rsidRDefault="00297940" w:rsidP="00CF30EF">
            <w:pPr>
              <w:spacing w:after="0" w:line="240" w:lineRule="auto"/>
              <w:rPr>
                <w:bCs/>
                <w:sz w:val="24"/>
                <w:szCs w:val="24"/>
                <w:rtl/>
                <w:lang w:bidi="ar-IQ"/>
              </w:rPr>
            </w:pPr>
            <w:r w:rsidRPr="00F43A51">
              <w:rPr>
                <w:bCs/>
                <w:sz w:val="24"/>
                <w:szCs w:val="24"/>
                <w:rtl/>
              </w:rPr>
              <w:t>1</w:t>
            </w:r>
            <w:r w:rsidR="00CF30EF">
              <w:rPr>
                <w:rFonts w:hint="cs"/>
                <w:bCs/>
                <w:sz w:val="24"/>
                <w:szCs w:val="24"/>
                <w:rtl/>
              </w:rPr>
              <w:t>4</w:t>
            </w:r>
            <w:r w:rsidRPr="00F43A51">
              <w:rPr>
                <w:bCs/>
                <w:sz w:val="24"/>
                <w:szCs w:val="24"/>
                <w:rtl/>
              </w:rPr>
              <w:t xml:space="preserve">- خطة تطوير المقرر الدراسي </w:t>
            </w:r>
            <w:r w:rsidR="00F43A51" w:rsidRPr="00F43A51">
              <w:rPr>
                <w:rFonts w:hint="cs"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B91205" w:rsidTr="00CF30EF">
        <w:trPr>
          <w:trHeight w:val="1040"/>
        </w:trPr>
        <w:tc>
          <w:tcPr>
            <w:tcW w:w="10491" w:type="dxa"/>
          </w:tcPr>
          <w:p w:rsidR="00B91205" w:rsidRPr="00C90A16" w:rsidRDefault="00194BA2" w:rsidP="00C90A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C90A16">
              <w:rPr>
                <w:rFonts w:hint="cs"/>
                <w:b/>
                <w:sz w:val="24"/>
                <w:szCs w:val="24"/>
                <w:rtl/>
              </w:rPr>
              <w:t>اجراء تعديل بالمفردات الدراسية</w:t>
            </w:r>
            <w:r w:rsidR="009234AD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194BA2" w:rsidRPr="009234AD" w:rsidRDefault="0015036A" w:rsidP="00EF11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توفي</w:t>
            </w:r>
            <w:r w:rsidR="005A62A6">
              <w:rPr>
                <w:rFonts w:hint="cs"/>
                <w:b/>
                <w:sz w:val="24"/>
                <w:szCs w:val="24"/>
                <w:rtl/>
              </w:rPr>
              <w:t>ر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حواسيب وشبكة انترنت </w:t>
            </w:r>
            <w:r w:rsidR="00EF113E">
              <w:rPr>
                <w:rFonts w:hint="cs"/>
                <w:b/>
                <w:sz w:val="24"/>
                <w:szCs w:val="24"/>
                <w:rtl/>
              </w:rPr>
              <w:t>داخل القاعة الدراسية .</w:t>
            </w:r>
            <w:r w:rsidR="005A62A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194BA2" w:rsidRPr="009234AD" w:rsidRDefault="00194BA2" w:rsidP="00923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234AD">
              <w:rPr>
                <w:rFonts w:hint="cs"/>
                <w:b/>
                <w:sz w:val="24"/>
                <w:szCs w:val="24"/>
                <w:rtl/>
              </w:rPr>
              <w:t xml:space="preserve">اجراء زيارات </w:t>
            </w:r>
            <w:r w:rsidR="00B206BC" w:rsidRPr="009234AD">
              <w:rPr>
                <w:rFonts w:hint="cs"/>
                <w:b/>
                <w:sz w:val="24"/>
                <w:szCs w:val="24"/>
                <w:rtl/>
              </w:rPr>
              <w:t>للمراكز البحثية والمكتبات ودورواماكن وجود المخطوطات .</w:t>
            </w:r>
          </w:p>
        </w:tc>
      </w:tr>
    </w:tbl>
    <w:p w:rsidR="00B91205" w:rsidRDefault="00B91205"/>
    <w:sectPr w:rsidR="00B91205">
      <w:footerReference w:type="default" r:id="rId9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4" w:rsidRDefault="000517A4">
      <w:pPr>
        <w:spacing w:after="0" w:line="240" w:lineRule="auto"/>
      </w:pPr>
      <w:r>
        <w:separator/>
      </w:r>
    </w:p>
  </w:endnote>
  <w:endnote w:type="continuationSeparator" w:id="0">
    <w:p w:rsidR="000517A4" w:rsidRDefault="0005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4" w:rsidRDefault="000517A4">
      <w:pPr>
        <w:spacing w:after="0" w:line="240" w:lineRule="auto"/>
      </w:pPr>
      <w:r>
        <w:separator/>
      </w:r>
    </w:p>
  </w:footnote>
  <w:footnote w:type="continuationSeparator" w:id="0">
    <w:p w:rsidR="000517A4" w:rsidRDefault="0005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5BF"/>
    <w:multiLevelType w:val="hybridMultilevel"/>
    <w:tmpl w:val="F3860D50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EA6"/>
    <w:multiLevelType w:val="hybridMultilevel"/>
    <w:tmpl w:val="A5F4180C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40DB"/>
    <w:multiLevelType w:val="hybridMultilevel"/>
    <w:tmpl w:val="C61A72EC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19A2"/>
    <w:multiLevelType w:val="hybridMultilevel"/>
    <w:tmpl w:val="40268360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ACE"/>
    <w:multiLevelType w:val="hybridMultilevel"/>
    <w:tmpl w:val="C25019EA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5CC"/>
    <w:multiLevelType w:val="hybridMultilevel"/>
    <w:tmpl w:val="8654D942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25DC"/>
    <w:multiLevelType w:val="hybridMultilevel"/>
    <w:tmpl w:val="5E44B506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7E57"/>
    <w:multiLevelType w:val="multilevel"/>
    <w:tmpl w:val="CD3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F44"/>
    <w:multiLevelType w:val="multilevel"/>
    <w:tmpl w:val="5636D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3018"/>
    <w:multiLevelType w:val="hybridMultilevel"/>
    <w:tmpl w:val="B2F4CBA6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181A"/>
    <w:multiLevelType w:val="hybridMultilevel"/>
    <w:tmpl w:val="119A98C6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3612"/>
    <w:multiLevelType w:val="hybridMultilevel"/>
    <w:tmpl w:val="9A5C34C8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F6CB6"/>
    <w:multiLevelType w:val="hybridMultilevel"/>
    <w:tmpl w:val="60D898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773FFC"/>
    <w:multiLevelType w:val="hybridMultilevel"/>
    <w:tmpl w:val="CBB0C03E"/>
    <w:lvl w:ilvl="0" w:tplc="9B94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E1177"/>
    <w:multiLevelType w:val="multilevel"/>
    <w:tmpl w:val="82567AC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025D4"/>
    <w:multiLevelType w:val="multilevel"/>
    <w:tmpl w:val="82567AC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4496E"/>
    <w:multiLevelType w:val="hybridMultilevel"/>
    <w:tmpl w:val="A350E0FA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50F47"/>
    <w:multiLevelType w:val="hybridMultilevel"/>
    <w:tmpl w:val="60D44496"/>
    <w:lvl w:ilvl="0" w:tplc="B8DE98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214F11"/>
    <w:multiLevelType w:val="multilevel"/>
    <w:tmpl w:val="82567AC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B7F60"/>
    <w:multiLevelType w:val="hybridMultilevel"/>
    <w:tmpl w:val="A40259FC"/>
    <w:lvl w:ilvl="0" w:tplc="9B94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700D"/>
    <w:multiLevelType w:val="hybridMultilevel"/>
    <w:tmpl w:val="EAAC507C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39E1"/>
    <w:multiLevelType w:val="hybridMultilevel"/>
    <w:tmpl w:val="CC2E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4849"/>
    <w:multiLevelType w:val="hybridMultilevel"/>
    <w:tmpl w:val="8C681268"/>
    <w:lvl w:ilvl="0" w:tplc="9B94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C6F0D"/>
    <w:multiLevelType w:val="hybridMultilevel"/>
    <w:tmpl w:val="0C72BD50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2554D"/>
    <w:multiLevelType w:val="hybridMultilevel"/>
    <w:tmpl w:val="36328CBA"/>
    <w:lvl w:ilvl="0" w:tplc="9B94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4AFC"/>
    <w:multiLevelType w:val="hybridMultilevel"/>
    <w:tmpl w:val="516C1AFA"/>
    <w:lvl w:ilvl="0" w:tplc="9B94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F3E33"/>
    <w:multiLevelType w:val="hybridMultilevel"/>
    <w:tmpl w:val="D43C8BA2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EF0"/>
    <w:multiLevelType w:val="hybridMultilevel"/>
    <w:tmpl w:val="A82AECC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AFA273CA">
      <w:start w:val="1"/>
      <w:numFmt w:val="decimal"/>
      <w:lvlText w:val="%2."/>
      <w:lvlJc w:val="left"/>
      <w:pPr>
        <w:ind w:left="25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5B5704"/>
    <w:multiLevelType w:val="hybridMultilevel"/>
    <w:tmpl w:val="28B616C4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4A268C"/>
    <w:multiLevelType w:val="multilevel"/>
    <w:tmpl w:val="94D403E4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13F33"/>
    <w:multiLevelType w:val="multilevel"/>
    <w:tmpl w:val="82567AC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B2BE0"/>
    <w:multiLevelType w:val="multilevel"/>
    <w:tmpl w:val="CD3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5B40"/>
    <w:multiLevelType w:val="hybridMultilevel"/>
    <w:tmpl w:val="F0768EF6"/>
    <w:lvl w:ilvl="0" w:tplc="ABC0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32"/>
  </w:num>
  <w:num w:numId="5">
    <w:abstractNumId w:val="30"/>
  </w:num>
  <w:num w:numId="6">
    <w:abstractNumId w:val="27"/>
  </w:num>
  <w:num w:numId="7">
    <w:abstractNumId w:val="13"/>
  </w:num>
  <w:num w:numId="8">
    <w:abstractNumId w:val="17"/>
  </w:num>
  <w:num w:numId="9">
    <w:abstractNumId w:val="20"/>
  </w:num>
  <w:num w:numId="10">
    <w:abstractNumId w:val="24"/>
  </w:num>
  <w:num w:numId="11">
    <w:abstractNumId w:val="8"/>
  </w:num>
  <w:num w:numId="12">
    <w:abstractNumId w:val="34"/>
  </w:num>
  <w:num w:numId="13">
    <w:abstractNumId w:val="7"/>
  </w:num>
  <w:num w:numId="14">
    <w:abstractNumId w:val="23"/>
  </w:num>
  <w:num w:numId="15">
    <w:abstractNumId w:val="4"/>
  </w:num>
  <w:num w:numId="16">
    <w:abstractNumId w:val="25"/>
  </w:num>
  <w:num w:numId="17">
    <w:abstractNumId w:val="11"/>
  </w:num>
  <w:num w:numId="18">
    <w:abstractNumId w:val="1"/>
  </w:num>
  <w:num w:numId="19">
    <w:abstractNumId w:val="9"/>
  </w:num>
  <w:num w:numId="20">
    <w:abstractNumId w:val="21"/>
  </w:num>
  <w:num w:numId="21">
    <w:abstractNumId w:val="5"/>
  </w:num>
  <w:num w:numId="22">
    <w:abstractNumId w:val="2"/>
  </w:num>
  <w:num w:numId="23">
    <w:abstractNumId w:val="35"/>
  </w:num>
  <w:num w:numId="24">
    <w:abstractNumId w:val="10"/>
  </w:num>
  <w:num w:numId="25">
    <w:abstractNumId w:val="28"/>
  </w:num>
  <w:num w:numId="26">
    <w:abstractNumId w:val="3"/>
  </w:num>
  <w:num w:numId="27">
    <w:abstractNumId w:val="0"/>
  </w:num>
  <w:num w:numId="28">
    <w:abstractNumId w:val="6"/>
  </w:num>
  <w:num w:numId="29">
    <w:abstractNumId w:val="16"/>
  </w:num>
  <w:num w:numId="30">
    <w:abstractNumId w:val="31"/>
  </w:num>
  <w:num w:numId="31">
    <w:abstractNumId w:val="12"/>
  </w:num>
  <w:num w:numId="32">
    <w:abstractNumId w:val="29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004BCE"/>
    <w:rsid w:val="000362DE"/>
    <w:rsid w:val="000431B9"/>
    <w:rsid w:val="00046EB1"/>
    <w:rsid w:val="000517A4"/>
    <w:rsid w:val="000609E4"/>
    <w:rsid w:val="000701C0"/>
    <w:rsid w:val="0007300E"/>
    <w:rsid w:val="000A0121"/>
    <w:rsid w:val="000B6D3C"/>
    <w:rsid w:val="000D0190"/>
    <w:rsid w:val="000E74C1"/>
    <w:rsid w:val="00110756"/>
    <w:rsid w:val="001122C9"/>
    <w:rsid w:val="00134738"/>
    <w:rsid w:val="001357ED"/>
    <w:rsid w:val="00135BD5"/>
    <w:rsid w:val="001375D1"/>
    <w:rsid w:val="00137BA9"/>
    <w:rsid w:val="0015036A"/>
    <w:rsid w:val="0016744D"/>
    <w:rsid w:val="00174249"/>
    <w:rsid w:val="001772FA"/>
    <w:rsid w:val="001823D0"/>
    <w:rsid w:val="0018756D"/>
    <w:rsid w:val="00194BA2"/>
    <w:rsid w:val="001A7684"/>
    <w:rsid w:val="001B06D3"/>
    <w:rsid w:val="001D2454"/>
    <w:rsid w:val="001F7C74"/>
    <w:rsid w:val="002006B0"/>
    <w:rsid w:val="002128F5"/>
    <w:rsid w:val="0021459A"/>
    <w:rsid w:val="00226B7D"/>
    <w:rsid w:val="00242445"/>
    <w:rsid w:val="00256119"/>
    <w:rsid w:val="00287479"/>
    <w:rsid w:val="00293A22"/>
    <w:rsid w:val="00297940"/>
    <w:rsid w:val="002A17D5"/>
    <w:rsid w:val="002A4B8C"/>
    <w:rsid w:val="002A7EE7"/>
    <w:rsid w:val="002B719A"/>
    <w:rsid w:val="002C0582"/>
    <w:rsid w:val="0030502E"/>
    <w:rsid w:val="0032547B"/>
    <w:rsid w:val="00325A3F"/>
    <w:rsid w:val="003472A2"/>
    <w:rsid w:val="00351F88"/>
    <w:rsid w:val="00364ADE"/>
    <w:rsid w:val="0036524D"/>
    <w:rsid w:val="003813EA"/>
    <w:rsid w:val="00384ED8"/>
    <w:rsid w:val="00391B8B"/>
    <w:rsid w:val="003E2F8C"/>
    <w:rsid w:val="003E7C65"/>
    <w:rsid w:val="00412B93"/>
    <w:rsid w:val="004141CC"/>
    <w:rsid w:val="004208F6"/>
    <w:rsid w:val="00423680"/>
    <w:rsid w:val="00425EAF"/>
    <w:rsid w:val="00436DF4"/>
    <w:rsid w:val="0044140C"/>
    <w:rsid w:val="0045540A"/>
    <w:rsid w:val="00471D91"/>
    <w:rsid w:val="004811C5"/>
    <w:rsid w:val="00492247"/>
    <w:rsid w:val="004A51AF"/>
    <w:rsid w:val="004B0AD1"/>
    <w:rsid w:val="004B2269"/>
    <w:rsid w:val="004B71C4"/>
    <w:rsid w:val="00511BAA"/>
    <w:rsid w:val="00545F47"/>
    <w:rsid w:val="00561B91"/>
    <w:rsid w:val="00573B21"/>
    <w:rsid w:val="005860F0"/>
    <w:rsid w:val="00587473"/>
    <w:rsid w:val="00593C8B"/>
    <w:rsid w:val="005A62A6"/>
    <w:rsid w:val="005A7330"/>
    <w:rsid w:val="005B2C0F"/>
    <w:rsid w:val="005B59C1"/>
    <w:rsid w:val="005D1FF9"/>
    <w:rsid w:val="005F7BB1"/>
    <w:rsid w:val="00620821"/>
    <w:rsid w:val="00630803"/>
    <w:rsid w:val="006420BC"/>
    <w:rsid w:val="00643454"/>
    <w:rsid w:val="0065788A"/>
    <w:rsid w:val="0068025B"/>
    <w:rsid w:val="006973F3"/>
    <w:rsid w:val="006D76DF"/>
    <w:rsid w:val="006F47AC"/>
    <w:rsid w:val="007002BD"/>
    <w:rsid w:val="0072693A"/>
    <w:rsid w:val="007406BB"/>
    <w:rsid w:val="007510C3"/>
    <w:rsid w:val="007515B7"/>
    <w:rsid w:val="00756412"/>
    <w:rsid w:val="007626CE"/>
    <w:rsid w:val="00762862"/>
    <w:rsid w:val="00767626"/>
    <w:rsid w:val="00791B6C"/>
    <w:rsid w:val="007A0EE9"/>
    <w:rsid w:val="007A396D"/>
    <w:rsid w:val="007B070A"/>
    <w:rsid w:val="007B291E"/>
    <w:rsid w:val="007C5E8B"/>
    <w:rsid w:val="007F126F"/>
    <w:rsid w:val="00816BFE"/>
    <w:rsid w:val="00822503"/>
    <w:rsid w:val="00823F00"/>
    <w:rsid w:val="00825B50"/>
    <w:rsid w:val="00847BFF"/>
    <w:rsid w:val="00847EB6"/>
    <w:rsid w:val="008649DD"/>
    <w:rsid w:val="00870C9C"/>
    <w:rsid w:val="008756E3"/>
    <w:rsid w:val="008778F8"/>
    <w:rsid w:val="0088243B"/>
    <w:rsid w:val="008938B2"/>
    <w:rsid w:val="008A24E2"/>
    <w:rsid w:val="008B00ED"/>
    <w:rsid w:val="008C53A7"/>
    <w:rsid w:val="008E63C7"/>
    <w:rsid w:val="008E7711"/>
    <w:rsid w:val="008E7F3B"/>
    <w:rsid w:val="008F5627"/>
    <w:rsid w:val="00901857"/>
    <w:rsid w:val="00905A1B"/>
    <w:rsid w:val="009234AD"/>
    <w:rsid w:val="009239AE"/>
    <w:rsid w:val="00923C75"/>
    <w:rsid w:val="009319C9"/>
    <w:rsid w:val="00934571"/>
    <w:rsid w:val="00951DF0"/>
    <w:rsid w:val="00954460"/>
    <w:rsid w:val="0095491D"/>
    <w:rsid w:val="0097449A"/>
    <w:rsid w:val="009A1740"/>
    <w:rsid w:val="009D4723"/>
    <w:rsid w:val="009D7470"/>
    <w:rsid w:val="009E10A2"/>
    <w:rsid w:val="009F0FDC"/>
    <w:rsid w:val="00A032D9"/>
    <w:rsid w:val="00A12655"/>
    <w:rsid w:val="00A2708E"/>
    <w:rsid w:val="00A3104C"/>
    <w:rsid w:val="00A4062E"/>
    <w:rsid w:val="00A50668"/>
    <w:rsid w:val="00A5305B"/>
    <w:rsid w:val="00A60519"/>
    <w:rsid w:val="00A753D7"/>
    <w:rsid w:val="00A80BD8"/>
    <w:rsid w:val="00A856FC"/>
    <w:rsid w:val="00A92B97"/>
    <w:rsid w:val="00A93199"/>
    <w:rsid w:val="00AA4F16"/>
    <w:rsid w:val="00AA7206"/>
    <w:rsid w:val="00AD0733"/>
    <w:rsid w:val="00AE35CC"/>
    <w:rsid w:val="00B038EE"/>
    <w:rsid w:val="00B0463B"/>
    <w:rsid w:val="00B130A9"/>
    <w:rsid w:val="00B206BC"/>
    <w:rsid w:val="00B26368"/>
    <w:rsid w:val="00B54A82"/>
    <w:rsid w:val="00B56230"/>
    <w:rsid w:val="00B7103A"/>
    <w:rsid w:val="00B91205"/>
    <w:rsid w:val="00BA5C5D"/>
    <w:rsid w:val="00BA6E5A"/>
    <w:rsid w:val="00BB1DE6"/>
    <w:rsid w:val="00BB2868"/>
    <w:rsid w:val="00BB7E05"/>
    <w:rsid w:val="00BC34F1"/>
    <w:rsid w:val="00BD1664"/>
    <w:rsid w:val="00BD2B44"/>
    <w:rsid w:val="00BF1C36"/>
    <w:rsid w:val="00BF6954"/>
    <w:rsid w:val="00C0616F"/>
    <w:rsid w:val="00C068AF"/>
    <w:rsid w:val="00C2324C"/>
    <w:rsid w:val="00C243C4"/>
    <w:rsid w:val="00C35DE3"/>
    <w:rsid w:val="00C52813"/>
    <w:rsid w:val="00C52E5A"/>
    <w:rsid w:val="00C549E4"/>
    <w:rsid w:val="00C55EAD"/>
    <w:rsid w:val="00C6204B"/>
    <w:rsid w:val="00C65489"/>
    <w:rsid w:val="00C66E16"/>
    <w:rsid w:val="00C90A16"/>
    <w:rsid w:val="00CA4250"/>
    <w:rsid w:val="00CC2D8C"/>
    <w:rsid w:val="00CE46C0"/>
    <w:rsid w:val="00CE7F9E"/>
    <w:rsid w:val="00CF0A74"/>
    <w:rsid w:val="00CF30EF"/>
    <w:rsid w:val="00D00039"/>
    <w:rsid w:val="00D02548"/>
    <w:rsid w:val="00D06DBC"/>
    <w:rsid w:val="00D15D0E"/>
    <w:rsid w:val="00D26D64"/>
    <w:rsid w:val="00D33CA1"/>
    <w:rsid w:val="00D365C6"/>
    <w:rsid w:val="00D420CF"/>
    <w:rsid w:val="00D57CC0"/>
    <w:rsid w:val="00D61930"/>
    <w:rsid w:val="00D61F10"/>
    <w:rsid w:val="00D747A7"/>
    <w:rsid w:val="00D914FE"/>
    <w:rsid w:val="00D9320E"/>
    <w:rsid w:val="00D95F72"/>
    <w:rsid w:val="00D96D9B"/>
    <w:rsid w:val="00DC08B8"/>
    <w:rsid w:val="00DC2974"/>
    <w:rsid w:val="00DC74AF"/>
    <w:rsid w:val="00DE56FA"/>
    <w:rsid w:val="00DF5B1B"/>
    <w:rsid w:val="00DF5CCC"/>
    <w:rsid w:val="00E10FED"/>
    <w:rsid w:val="00E23839"/>
    <w:rsid w:val="00E33FA3"/>
    <w:rsid w:val="00E43F9C"/>
    <w:rsid w:val="00E6232A"/>
    <w:rsid w:val="00E6618C"/>
    <w:rsid w:val="00E918B0"/>
    <w:rsid w:val="00E923A1"/>
    <w:rsid w:val="00EB181C"/>
    <w:rsid w:val="00EC0E7E"/>
    <w:rsid w:val="00EE0C11"/>
    <w:rsid w:val="00EE0F0B"/>
    <w:rsid w:val="00EE1CCA"/>
    <w:rsid w:val="00EF099A"/>
    <w:rsid w:val="00EF113E"/>
    <w:rsid w:val="00EF4900"/>
    <w:rsid w:val="00F13910"/>
    <w:rsid w:val="00F21396"/>
    <w:rsid w:val="00F227D4"/>
    <w:rsid w:val="00F247A9"/>
    <w:rsid w:val="00F31968"/>
    <w:rsid w:val="00F37296"/>
    <w:rsid w:val="00F40967"/>
    <w:rsid w:val="00F42391"/>
    <w:rsid w:val="00F43A51"/>
    <w:rsid w:val="00F70724"/>
    <w:rsid w:val="00F747C9"/>
    <w:rsid w:val="00F84806"/>
    <w:rsid w:val="00FA448A"/>
    <w:rsid w:val="00FA4E50"/>
    <w:rsid w:val="00FB472F"/>
    <w:rsid w:val="00FD3094"/>
    <w:rsid w:val="00FD40CA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27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EE9"/>
    <w:pPr>
      <w:ind w:left="720"/>
      <w:contextualSpacing/>
    </w:pPr>
  </w:style>
  <w:style w:type="paragraph" w:styleId="NoSpacing">
    <w:name w:val="No Spacing"/>
    <w:uiPriority w:val="1"/>
    <w:qFormat/>
    <w:rsid w:val="00471D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xt-red">
    <w:name w:val="txt-red"/>
    <w:basedOn w:val="DefaultParagraphFont"/>
    <w:rsid w:val="00A4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27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EE9"/>
    <w:pPr>
      <w:ind w:left="720"/>
      <w:contextualSpacing/>
    </w:pPr>
  </w:style>
  <w:style w:type="paragraph" w:styleId="NoSpacing">
    <w:name w:val="No Spacing"/>
    <w:uiPriority w:val="1"/>
    <w:qFormat/>
    <w:rsid w:val="00471D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xt-red">
    <w:name w:val="txt-red"/>
    <w:basedOn w:val="DefaultParagraphFont"/>
    <w:rsid w:val="00A4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72E-BCFA-497D-8D7E-328782F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</cp:lastModifiedBy>
  <cp:revision>15</cp:revision>
  <dcterms:created xsi:type="dcterms:W3CDTF">2020-11-14T16:15:00Z</dcterms:created>
  <dcterms:modified xsi:type="dcterms:W3CDTF">2020-12-11T09:43:00Z</dcterms:modified>
</cp:coreProperties>
</file>