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E3" w:rsidRDefault="00445AE3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نموذج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وصف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المقرر</w:t>
      </w:r>
    </w:p>
    <w:p w:rsidR="00490AE3" w:rsidRDefault="00490AE3">
      <w:pPr>
        <w:jc w:val="center"/>
        <w:rPr>
          <w:b/>
          <w:bCs/>
          <w:sz w:val="24"/>
          <w:szCs w:val="24"/>
          <w:rtl/>
        </w:rPr>
      </w:pPr>
    </w:p>
    <w:p w:rsidR="00490AE3" w:rsidRDefault="00445AE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وصف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المقرر</w:t>
      </w:r>
    </w:p>
    <w:p w:rsidR="00490AE3" w:rsidRDefault="00445AE3" w:rsidP="00B9402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المادة :ـ </w:t>
      </w:r>
      <w:r w:rsidR="00B9402B">
        <w:rPr>
          <w:rFonts w:hint="cs"/>
          <w:b/>
          <w:bCs/>
          <w:sz w:val="24"/>
          <w:szCs w:val="24"/>
          <w:rtl/>
        </w:rPr>
        <w:t>اصول البحث العلمي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اسم التدريسي :ـ أ.د.هدى عباس قنبر </w:t>
      </w:r>
    </w:p>
    <w:p w:rsidR="00490AE3" w:rsidRDefault="00445AE3" w:rsidP="00B9402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r w:rsidR="00B9402B">
        <w:rPr>
          <w:rFonts w:hint="cs"/>
          <w:b/>
          <w:bCs/>
          <w:sz w:val="24"/>
          <w:szCs w:val="24"/>
          <w:rtl/>
        </w:rPr>
        <w:t>الدكتوراه</w:t>
      </w:r>
    </w:p>
    <w:tbl>
      <w:tblPr>
        <w:bidiVisual/>
        <w:tblW w:w="10491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5353"/>
      </w:tblGrid>
      <w:tr w:rsidR="00490AE3">
        <w:tc>
          <w:tcPr>
            <w:tcW w:w="10491" w:type="dxa"/>
            <w:gridSpan w:val="2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>
              <w:rPr>
                <w:b/>
                <w:bCs/>
                <w:sz w:val="24"/>
                <w:szCs w:val="24"/>
                <w:rtl/>
              </w:rPr>
              <w:t xml:space="preserve"> 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490AE3">
        <w:trPr>
          <w:trHeight w:val="986"/>
        </w:trPr>
        <w:tc>
          <w:tcPr>
            <w:tcW w:w="10491" w:type="dxa"/>
            <w:gridSpan w:val="2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490AE3" w:rsidRDefault="00445AE3">
            <w:pPr>
              <w:pStyle w:val="a5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يتناول المقرر مفهوم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المكتبات وانواعها وانواع الفهارس فيها ومفهوم المصادر والمراجع وسمات </w:t>
            </w:r>
            <w:r>
              <w:rPr>
                <w:b/>
                <w:bCs/>
                <w:sz w:val="24"/>
                <w:szCs w:val="24"/>
                <w:rtl/>
              </w:rPr>
              <w:t>البحث العلمي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الجيد </w:t>
            </w:r>
            <w:r>
              <w:rPr>
                <w:b/>
                <w:bCs/>
                <w:sz w:val="24"/>
                <w:szCs w:val="24"/>
                <w:rtl/>
              </w:rPr>
              <w:t>ومن هو الباحث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  <w:r>
              <w:rPr>
                <w:b/>
                <w:bCs/>
                <w:sz w:val="24"/>
                <w:szCs w:val="24"/>
                <w:rtl/>
              </w:rPr>
              <w:t xml:space="preserve"> والخطوات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الاساسية للبحث العلمي ومكوناته وكيفية جمع المادة العلمية وتوثيق مصادر المعلومات ، وبيان </w:t>
            </w:r>
            <w:r>
              <w:rPr>
                <w:b/>
                <w:bCs/>
                <w:sz w:val="24"/>
                <w:szCs w:val="24"/>
                <w:rtl/>
              </w:rPr>
              <w:t xml:space="preserve">انواع مناهج البحث العلمي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ومنهجية البحث في الدراسات الاسلامية . والتعرف على مفهوم التحقيق وعناصر تحقيق المخطوطات وكيفية اختيار المخطوط وخطوات تحقيق المخطوطات ومكملاتها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وضروياتها . </w:t>
            </w: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c>
          <w:tcPr>
            <w:tcW w:w="5138" w:type="dxa"/>
          </w:tcPr>
          <w:p w:rsidR="00490AE3" w:rsidRDefault="00445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90AE3" w:rsidRDefault="00490AE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</w:tcPr>
          <w:p w:rsidR="00490AE3" w:rsidRDefault="00445A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كلية التربية ابن رشد للعلوم الانسانية / جامعة بغداد  / وزارة التعليم العالي والبحث العلمي </w:t>
            </w:r>
          </w:p>
        </w:tc>
      </w:tr>
      <w:tr w:rsidR="00490AE3">
        <w:tc>
          <w:tcPr>
            <w:tcW w:w="5138" w:type="dxa"/>
          </w:tcPr>
          <w:p w:rsidR="00490AE3" w:rsidRDefault="00445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53" w:type="dxa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القران والتربية الاسلامية</w:t>
            </w:r>
          </w:p>
        </w:tc>
      </w:tr>
      <w:tr w:rsidR="00490AE3">
        <w:tc>
          <w:tcPr>
            <w:tcW w:w="5138" w:type="dxa"/>
          </w:tcPr>
          <w:p w:rsidR="00490AE3" w:rsidRDefault="00445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5353" w:type="dxa"/>
          </w:tcPr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c>
          <w:tcPr>
            <w:tcW w:w="5138" w:type="dxa"/>
          </w:tcPr>
          <w:p w:rsidR="00490AE3" w:rsidRDefault="00445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5353" w:type="dxa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محاضرات صفية + محاضرات الكترونية</w:t>
            </w:r>
          </w:p>
        </w:tc>
      </w:tr>
      <w:tr w:rsidR="00490AE3">
        <w:tc>
          <w:tcPr>
            <w:tcW w:w="5138" w:type="dxa"/>
          </w:tcPr>
          <w:p w:rsidR="00490AE3" w:rsidRDefault="00445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>
              <w:rPr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5353" w:type="dxa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الدراسي الاول +الفصل الدراسي الثاني</w:t>
            </w:r>
          </w:p>
        </w:tc>
      </w:tr>
      <w:tr w:rsidR="00490AE3">
        <w:tc>
          <w:tcPr>
            <w:tcW w:w="5138" w:type="dxa"/>
          </w:tcPr>
          <w:p w:rsidR="00490AE3" w:rsidRDefault="00445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353" w:type="dxa"/>
          </w:tcPr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c>
          <w:tcPr>
            <w:tcW w:w="5138" w:type="dxa"/>
          </w:tcPr>
          <w:p w:rsidR="00490AE3" w:rsidRDefault="00445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53" w:type="dxa"/>
          </w:tcPr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c>
          <w:tcPr>
            <w:tcW w:w="10491" w:type="dxa"/>
            <w:gridSpan w:val="2"/>
          </w:tcPr>
          <w:p w:rsidR="00490AE3" w:rsidRDefault="00445A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rPr>
          <w:trHeight w:val="5048"/>
        </w:trPr>
        <w:tc>
          <w:tcPr>
            <w:tcW w:w="10491" w:type="dxa"/>
            <w:gridSpan w:val="2"/>
          </w:tcPr>
          <w:p w:rsidR="00490AE3" w:rsidRDefault="00490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45AE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بالمكتبات وانواعها .</w:t>
            </w:r>
          </w:p>
          <w:p w:rsidR="00490AE3" w:rsidRDefault="00445AE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بانواع الفهارس في المكتبات .</w:t>
            </w:r>
          </w:p>
          <w:p w:rsidR="00490AE3" w:rsidRDefault="00445AE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بالمصادر والمراجع .</w:t>
            </w:r>
          </w:p>
          <w:p w:rsidR="00490AE3" w:rsidRDefault="00445AE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سمات البحث وصفات الباحث الجيدة  .</w:t>
            </w:r>
          </w:p>
          <w:p w:rsidR="00490AE3" w:rsidRDefault="00445AE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تعليم الطالب كيفية اعداد بحث علمي متكامل .</w:t>
            </w:r>
          </w:p>
          <w:p w:rsidR="00490AE3" w:rsidRDefault="00445AE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بمناهج البحث العلمي والمناهج الاكثر استعمالاً في الدراسات الاسلامية .</w:t>
            </w:r>
          </w:p>
          <w:p w:rsidR="00490AE3" w:rsidRDefault="00445AE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تعليم الطالب كيفية تحقيق النصوص الاسلامية القديمة .  </w:t>
            </w:r>
          </w:p>
          <w:p w:rsidR="00490AE3" w:rsidRDefault="00490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90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90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90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rPr>
          <w:trHeight w:val="4778"/>
        </w:trPr>
        <w:tc>
          <w:tcPr>
            <w:tcW w:w="10491" w:type="dxa"/>
            <w:gridSpan w:val="2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90AE3" w:rsidRDefault="00445A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90AE3" w:rsidRDefault="00445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مفهوم المكتبة .</w:t>
            </w:r>
          </w:p>
          <w:p w:rsidR="00490AE3" w:rsidRDefault="00445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يعدد انواع المكتبات </w:t>
            </w:r>
          </w:p>
          <w:p w:rsidR="00490AE3" w:rsidRDefault="00445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يعدد انواع فهارس المكتبات</w:t>
            </w:r>
          </w:p>
          <w:p w:rsidR="00490AE3" w:rsidRDefault="00445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يفرق بين مفهوم  المصادر  ومفهوم المراجع </w:t>
            </w:r>
          </w:p>
          <w:p w:rsidR="00490AE3" w:rsidRDefault="00445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-5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يعرف سمات البحث وصفات الباحث الجيدة .</w:t>
            </w:r>
          </w:p>
          <w:p w:rsidR="00490AE3" w:rsidRDefault="00445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أ6-يبين خطوات اعداد البحث العلمي ومكوناته .</w:t>
            </w:r>
          </w:p>
          <w:p w:rsidR="00490AE3" w:rsidRDefault="00445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أ7- يعدد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مناهج البحث العلمي .</w:t>
            </w:r>
          </w:p>
          <w:p w:rsidR="00490AE3" w:rsidRDefault="00445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أ8- يقوم بتحقيق النصوص الاسلامية القديمة .</w:t>
            </w:r>
          </w:p>
          <w:p w:rsidR="00490AE3" w:rsidRDefault="00490AE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45A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490AE3" w:rsidRDefault="00445AE3">
            <w:pPr>
              <w:spacing w:after="0" w:line="240" w:lineRule="auto"/>
              <w:ind w:firstLine="37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يتعلم كيفية استخدام فهارس المكتبة .</w:t>
            </w:r>
          </w:p>
          <w:p w:rsidR="00490AE3" w:rsidRDefault="00445AE3">
            <w:pPr>
              <w:spacing w:after="0" w:line="240" w:lineRule="auto"/>
              <w:ind w:firstLine="37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يستخدم مصادر المعلومات في اعداد البحث العلمي .</w:t>
            </w:r>
          </w:p>
          <w:p w:rsidR="00490AE3" w:rsidRDefault="00445AE3">
            <w:pPr>
              <w:spacing w:after="0" w:line="240" w:lineRule="auto"/>
              <w:ind w:firstLine="37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يتعلم كيفية اعداد بحثاً علمياً  متكاملاً .</w:t>
            </w:r>
          </w:p>
          <w:p w:rsidR="00490AE3" w:rsidRDefault="00445AE3">
            <w:pPr>
              <w:spacing w:after="0" w:line="240" w:lineRule="auto"/>
              <w:ind w:firstLine="37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يقوم بتحقيق النصوص الاسلامية القديمة .</w:t>
            </w:r>
          </w:p>
        </w:tc>
      </w:tr>
      <w:tr w:rsidR="00490AE3">
        <w:tc>
          <w:tcPr>
            <w:tcW w:w="5138" w:type="dxa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53" w:type="dxa"/>
          </w:tcPr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rPr>
          <w:trHeight w:val="1042"/>
        </w:trPr>
        <w:tc>
          <w:tcPr>
            <w:tcW w:w="10491" w:type="dxa"/>
            <w:gridSpan w:val="2"/>
          </w:tcPr>
          <w:p w:rsidR="00490AE3" w:rsidRDefault="00445AE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استعمال السبورة وقلم السوفت كوسيلة توضيحية في التدريس .</w:t>
            </w:r>
          </w:p>
          <w:p w:rsidR="00490AE3" w:rsidRDefault="00445AE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عرض المحاضرات الكترونية (بوربوينت )مرفقة بصور ورسومات ومخططات توضيحية .</w:t>
            </w:r>
          </w:p>
          <w:p w:rsidR="00490AE3" w:rsidRDefault="00445AE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مطالبة الطلبة بزيارة المكتبة والتعرف على اقسامها وكتابة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تقرير الزيارة .</w:t>
            </w:r>
          </w:p>
          <w:p w:rsidR="00490AE3" w:rsidRDefault="00445AE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تكليف الطلبة باعداد بحث علمي متكامل في موضوع اسلامي .</w:t>
            </w:r>
          </w:p>
          <w:p w:rsidR="00490AE3" w:rsidRDefault="00445AE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حث الطلبة للمشاركة في المحاضرات  بالنقاش وشرح المادة العلمية .</w:t>
            </w:r>
          </w:p>
        </w:tc>
      </w:tr>
      <w:tr w:rsidR="00490AE3">
        <w:tc>
          <w:tcPr>
            <w:tcW w:w="10491" w:type="dxa"/>
            <w:gridSpan w:val="2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90AE3">
        <w:trPr>
          <w:trHeight w:val="1568"/>
        </w:trPr>
        <w:tc>
          <w:tcPr>
            <w:tcW w:w="10491" w:type="dxa"/>
            <w:gridSpan w:val="2"/>
          </w:tcPr>
          <w:p w:rsidR="00490AE3" w:rsidRDefault="00445A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اجراء الامتحانات الشهرية (امتحانيين كل فصل دراسي ) .</w:t>
            </w:r>
          </w:p>
          <w:p w:rsidR="00490AE3" w:rsidRDefault="00445A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اجراء الامتحانات اليومية .</w:t>
            </w:r>
          </w:p>
          <w:p w:rsidR="00490AE3" w:rsidRDefault="00445A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احتساب درجة للبحث العلمي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الذي يعده الطالب (10 درجات) .</w:t>
            </w:r>
          </w:p>
          <w:p w:rsidR="00490AE3" w:rsidRDefault="00445A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5 درجات للتحضير اليومي والمشاركات الصفية والحضور .</w:t>
            </w:r>
          </w:p>
          <w:p w:rsidR="00490AE3" w:rsidRDefault="00445A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5 درجات تحفيزية للواجبات العملية التي يكلف بها الطالب .</w:t>
            </w:r>
          </w:p>
        </w:tc>
      </w:tr>
      <w:tr w:rsidR="00490AE3">
        <w:tc>
          <w:tcPr>
            <w:tcW w:w="10491" w:type="dxa"/>
            <w:gridSpan w:val="2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90AE3" w:rsidRDefault="00445AE3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تشجيع الطلبة على زيارة المكتبات والتعرف عليها .</w:t>
            </w:r>
          </w:p>
          <w:p w:rsidR="00490AE3" w:rsidRDefault="00445AE3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ينمي لدى الطلبة حب المطالعة والقراءة لمصادر المعلومات .</w:t>
            </w:r>
          </w:p>
          <w:p w:rsidR="00490AE3" w:rsidRDefault="00445AE3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يكسب الطالب العادة العلمية للبحث العلمي .</w:t>
            </w:r>
          </w:p>
          <w:p w:rsidR="00490AE3" w:rsidRDefault="00445AE3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الطالب بقيمة المخطوطات وتحقيقها .</w:t>
            </w:r>
          </w:p>
        </w:tc>
      </w:tr>
      <w:tr w:rsidR="00490AE3">
        <w:tc>
          <w:tcPr>
            <w:tcW w:w="10491" w:type="dxa"/>
            <w:gridSpan w:val="2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90AE3">
        <w:trPr>
          <w:trHeight w:val="1042"/>
        </w:trPr>
        <w:tc>
          <w:tcPr>
            <w:tcW w:w="10491" w:type="dxa"/>
            <w:gridSpan w:val="2"/>
          </w:tcPr>
          <w:p w:rsidR="00490AE3" w:rsidRDefault="00445AE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الطريقة الاستقرائية </w:t>
            </w:r>
          </w:p>
          <w:p w:rsidR="00490AE3" w:rsidRDefault="00445AE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الطريقة الاستنباطية </w:t>
            </w:r>
          </w:p>
        </w:tc>
      </w:tr>
      <w:tr w:rsidR="00490AE3">
        <w:tc>
          <w:tcPr>
            <w:tcW w:w="10491" w:type="dxa"/>
            <w:gridSpan w:val="2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90AE3">
        <w:tc>
          <w:tcPr>
            <w:tcW w:w="10491" w:type="dxa"/>
            <w:gridSpan w:val="2"/>
          </w:tcPr>
          <w:p w:rsidR="00490AE3" w:rsidRDefault="00445AE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الامتحان اليومي </w:t>
            </w:r>
          </w:p>
          <w:p w:rsidR="00490AE3" w:rsidRDefault="00445AE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الامتحان  الشهري </w:t>
            </w:r>
          </w:p>
          <w:p w:rsidR="00490AE3" w:rsidRDefault="00445AE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البحث العلمي يكلف الطالب باعداده .</w:t>
            </w:r>
          </w:p>
          <w:p w:rsidR="00490AE3" w:rsidRDefault="00490AE3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rPr>
          <w:trHeight w:val="1042"/>
        </w:trPr>
        <w:tc>
          <w:tcPr>
            <w:tcW w:w="10491" w:type="dxa"/>
            <w:gridSpan w:val="2"/>
          </w:tcPr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الموهبة.</w:t>
            </w:r>
          </w:p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 .</w:t>
            </w:r>
          </w:p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 .</w:t>
            </w:r>
          </w:p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التي تتعلق بموضوع (المكتبات ، البحث العلمي  ، مناهج البحث العلمي ، تحقيق النصوص ) .</w:t>
            </w:r>
          </w:p>
        </w:tc>
      </w:tr>
      <w:tr w:rsidR="00490AE3">
        <w:trPr>
          <w:trHeight w:val="1042"/>
        </w:trPr>
        <w:tc>
          <w:tcPr>
            <w:tcW w:w="10491" w:type="dxa"/>
            <w:gridSpan w:val="2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99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5"/>
              <w:gridCol w:w="869"/>
              <w:gridCol w:w="2423"/>
              <w:gridCol w:w="2235"/>
              <w:gridCol w:w="1534"/>
              <w:gridCol w:w="1596"/>
            </w:tblGrid>
            <w:tr w:rsidR="00490AE3">
              <w:trPr>
                <w:trHeight w:val="630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90AE3" w:rsidRDefault="00445AE3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90AE3" w:rsidRDefault="00445AE3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90AE3" w:rsidRDefault="00445AE3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مخرجات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التعلم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المطلوبة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90AE3" w:rsidRDefault="00445AE3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اسم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90AE3" w:rsidRDefault="00445AE3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التعليم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90AE3" w:rsidRDefault="00445AE3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التقييم</w:t>
                  </w:r>
                </w:p>
              </w:tc>
            </w:tr>
            <w:tr w:rsidR="00B9402B">
              <w:trPr>
                <w:trHeight w:val="179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بالمعنى اللغوي والاصطلاحي بالمكتبة والوحدات والشعب التي تتكون منها المكتبة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البحث العلمي ، تعريفه ، اهميته ، خصائصه ، اخلاقياته ،  </w:t>
                  </w:r>
                  <w:proofErr w:type="spellStart"/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مستلزمته</w:t>
                  </w:r>
                  <w:proofErr w:type="spellEnd"/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176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بيان انواع المكتبات واهدافها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المؤسسات المنتجة للبحث العلمي . 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176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مفهوم الفهرس  وبيان انواع الفهارس في المكتبات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البناء التكويني والتركيبي </w:t>
                  </w:r>
                  <w:proofErr w:type="spellStart"/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للاطروحة</w:t>
                  </w:r>
                  <w:proofErr w:type="spellEnd"/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 الجامعية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229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بمفهوم المصادر والمراجع وبيان الفرق بينهما 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الخطة وكتابة منهجية البحث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234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يسمات البحث العلمي الجيدة وصفات الباحث الناجح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ادوات جمع البيانات في البحث العلمي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251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بخطوات اعداد البحث العلمي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طرائق واساليب التوثيق والكتابة والاشارة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283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بكيفية اختيار موضوع البحث وكيفية صياغة عنوان البحث   اوتحديد المشكلة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الاقتباس و الانتحال العلمي . 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360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بكيفية وضع خطة البحث مع التطبيق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الدراسات الكمية والكيفية في البحث العلمي 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360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بكتابة التمهيدات التي تسبق العناصر التي تسبق المقدمة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المناهج التقليدية والحديثة للبحث العلمي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360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بمكونات المقدمة والخاتمة وكتابتها .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القياس في البحث العلمي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360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بمكملات البحث بعد الخاتمة تنظيم مصادر المعلومات والملاحق والكشافات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مهارات وتقنيات البحث عن مصادر المعلومات الورقية والالكترونية . 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360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تعريف الطالب بادوات جمع المعلومات التقليدية والمحوسبة والاستبانة والمقابلة والملاحظة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نشر </w:t>
                  </w:r>
                  <w:r w:rsidRPr="00B9402B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وتسويق </w:t>
                  </w: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البحث العلمي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360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تعليم الطالب اساليب توثيق المعلومات وكيفية توثيقها في البطاقات(الجذاذات) وفرزها بحسب خطة البحث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الاخطاء الشائعة في كتابة الرسائل </w:t>
                  </w:r>
                  <w:proofErr w:type="spellStart"/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والاطاريح</w:t>
                  </w:r>
                  <w:proofErr w:type="spellEnd"/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 xml:space="preserve"> الجامعية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B9402B">
              <w:trPr>
                <w:trHeight w:val="360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تعليم الطالب كيفية صياغة المادة والشروع في كتابتها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Pr="00B9402B" w:rsidRDefault="00B9402B" w:rsidP="00B9402B">
                  <w:pPr>
                    <w:pStyle w:val="a5"/>
                    <w:numPr>
                      <w:ilvl w:val="0"/>
                      <w:numId w:val="22"/>
                    </w:numPr>
                    <w:ind w:hanging="636"/>
                    <w:rPr>
                      <w:sz w:val="32"/>
                      <w:szCs w:val="32"/>
                    </w:rPr>
                  </w:pPr>
                  <w:r w:rsidRPr="00B9402B">
                    <w:rPr>
                      <w:rFonts w:hint="cs"/>
                      <w:sz w:val="32"/>
                      <w:szCs w:val="32"/>
                      <w:rtl/>
                    </w:rPr>
                    <w:t>الاتجاهات الموضوعية في الدراسات الاسلامية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402B" w:rsidRDefault="00B9402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</w:tbl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90A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90AE3" w:rsidRDefault="00490AE3">
      <w:pPr>
        <w:rPr>
          <w:b/>
          <w:bCs/>
          <w:sz w:val="24"/>
          <w:szCs w:val="24"/>
          <w:rtl/>
        </w:rPr>
      </w:pPr>
    </w:p>
    <w:p w:rsidR="00490AE3" w:rsidRDefault="00490AE3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5335"/>
      </w:tblGrid>
      <w:tr w:rsidR="00490AE3">
        <w:tc>
          <w:tcPr>
            <w:tcW w:w="12407" w:type="dxa"/>
            <w:gridSpan w:val="2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c>
          <w:tcPr>
            <w:tcW w:w="4148" w:type="dxa"/>
          </w:tcPr>
          <w:p w:rsidR="00490AE3" w:rsidRDefault="00445A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90AE3" w:rsidRDefault="00490AE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90AE3" w:rsidRDefault="00445AE3">
            <w:pPr>
              <w:pStyle w:val="NoSpacing1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اساليب البحث العلمي ومصادر الدراسات الاسلامية /محمد راكان الدغمي .</w:t>
            </w:r>
          </w:p>
          <w:p w:rsidR="00490AE3" w:rsidRDefault="00445AE3">
            <w:pPr>
              <w:pStyle w:val="NoSpacing1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اضواء على البحث والمصادر / عبد الرحمن عميرة. </w:t>
            </w:r>
          </w:p>
          <w:p w:rsidR="00490AE3" w:rsidRDefault="00445AE3">
            <w:pPr>
              <w:pStyle w:val="NoSpacing1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تحقيق النصوص ونشرها / عبد السـلام محمد هارون.</w:t>
            </w:r>
          </w:p>
          <w:p w:rsidR="00490AE3" w:rsidRDefault="00445AE3">
            <w:pPr>
              <w:pStyle w:val="NoSpacing1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كيف تكتب بحثا" او رسالة / احمد شلبي  .</w:t>
            </w:r>
          </w:p>
          <w:p w:rsidR="00490AE3" w:rsidRDefault="00445AE3">
            <w:pPr>
              <w:pStyle w:val="NoSpacing1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محاضرات في تحقيق النصوص / هلال ناجي .- بيروت : دار الغرب الاسلامي ،1994.</w:t>
            </w:r>
          </w:p>
          <w:p w:rsidR="00490AE3" w:rsidRDefault="00445AE3">
            <w:pPr>
              <w:pStyle w:val="NoSpacing1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المكتبات في الاسلام نشأتها وتطورها ومصائرها / محمد م</w:t>
            </w:r>
            <w:r>
              <w:rPr>
                <w:rFonts w:hint="cs"/>
                <w:sz w:val="24"/>
                <w:szCs w:val="24"/>
                <w:rtl/>
              </w:rPr>
              <w:t>اهرة حمادة .</w:t>
            </w:r>
          </w:p>
          <w:p w:rsidR="00490AE3" w:rsidRDefault="00445AE3">
            <w:pPr>
              <w:pStyle w:val="NoSpacing1"/>
              <w:numPr>
                <w:ilvl w:val="0"/>
                <w:numId w:val="14"/>
              </w:numPr>
              <w:bidi/>
              <w:ind w:left="333" w:hanging="333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كيف تكتب بحثا" او رسالة / احمد شلبي .</w:t>
            </w:r>
          </w:p>
        </w:tc>
      </w:tr>
      <w:tr w:rsidR="00490AE3">
        <w:tc>
          <w:tcPr>
            <w:tcW w:w="4148" w:type="dxa"/>
          </w:tcPr>
          <w:p w:rsidR="00490AE3" w:rsidRDefault="00445A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490AE3" w:rsidRDefault="00490AE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90AE3" w:rsidRDefault="00445AE3">
            <w:pPr>
              <w:pStyle w:val="a5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اصول البحث / عبد الهادي الفضلي .</w:t>
            </w:r>
          </w:p>
          <w:p w:rsidR="00490AE3" w:rsidRDefault="00445AE3">
            <w:pPr>
              <w:pStyle w:val="a5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المكتبة واصول البحث / محي هلال السرحان وحمودي زين العابدين .</w:t>
            </w:r>
          </w:p>
          <w:p w:rsidR="00490AE3" w:rsidRDefault="00445AE3">
            <w:pPr>
              <w:pStyle w:val="a5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تحقيق النصوص ونشرها / عبد السـلام محمد هارون.</w:t>
            </w:r>
          </w:p>
          <w:p w:rsidR="00490AE3" w:rsidRDefault="00445AE3">
            <w:pPr>
              <w:pStyle w:val="a5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ابجديات البحث في العلوم الشرعية / فريد الانصاري .</w:t>
            </w:r>
          </w:p>
          <w:p w:rsidR="00490AE3" w:rsidRDefault="00445AE3">
            <w:pPr>
              <w:pStyle w:val="a5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لمحات في المكتبة والبحث والمصادر /محمد عجاج الخطيب .</w:t>
            </w:r>
          </w:p>
          <w:p w:rsidR="00490AE3" w:rsidRDefault="00445AE3">
            <w:pPr>
              <w:pStyle w:val="a5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مهارات البحث  ومصادر المعلومات /المملكة العربية السعوية .</w:t>
            </w:r>
          </w:p>
        </w:tc>
      </w:tr>
      <w:tr w:rsidR="00490AE3">
        <w:tc>
          <w:tcPr>
            <w:tcW w:w="4148" w:type="dxa"/>
          </w:tcPr>
          <w:p w:rsidR="00490AE3" w:rsidRDefault="00445A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>
              <w:rPr>
                <w:b/>
                <w:bCs/>
                <w:sz w:val="24"/>
                <w:szCs w:val="24"/>
                <w:rtl/>
              </w:rPr>
              <w:t xml:space="preserve"> (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>
              <w:rPr>
                <w:b/>
                <w:bCs/>
                <w:sz w:val="24"/>
                <w:szCs w:val="24"/>
                <w:rtl/>
              </w:rPr>
              <w:t xml:space="preserve"> 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90AE3" w:rsidRDefault="00445AE3">
            <w:pPr>
              <w:pStyle w:val="a5"/>
              <w:numPr>
                <w:ilvl w:val="0"/>
                <w:numId w:val="20"/>
              </w:numPr>
              <w:ind w:left="299" w:hanging="299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مجلة كلية العلوم الاسلامية /</w:t>
            </w:r>
            <w:r>
              <w:rPr>
                <w:rFonts w:hint="cs"/>
                <w:sz w:val="24"/>
                <w:szCs w:val="24"/>
                <w:rtl/>
              </w:rPr>
              <w:t xml:space="preserve"> جامعة بغداد</w:t>
            </w:r>
          </w:p>
          <w:p w:rsidR="00490AE3" w:rsidRDefault="00445AE3">
            <w:pPr>
              <w:pStyle w:val="a5"/>
              <w:numPr>
                <w:ilvl w:val="0"/>
                <w:numId w:val="20"/>
              </w:numPr>
              <w:ind w:left="299" w:hanging="29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مجلة الفقه  / كلية الفقه /جامعة الكوفة</w:t>
            </w:r>
          </w:p>
          <w:p w:rsidR="00490AE3" w:rsidRDefault="00445AE3">
            <w:pPr>
              <w:pStyle w:val="a5"/>
              <w:numPr>
                <w:ilvl w:val="0"/>
                <w:numId w:val="20"/>
              </w:numPr>
              <w:ind w:left="299" w:hanging="29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مجلة دراسات الاديان / بيت الحكمة</w:t>
            </w:r>
          </w:p>
          <w:p w:rsidR="00490AE3" w:rsidRDefault="00445AE3">
            <w:pPr>
              <w:pStyle w:val="a5"/>
              <w:numPr>
                <w:ilvl w:val="0"/>
                <w:numId w:val="20"/>
              </w:numPr>
              <w:ind w:left="299" w:hanging="299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مجلة الاستاذ / كلية التربية ابن رشد للعلوم الانسانية </w:t>
            </w:r>
          </w:p>
        </w:tc>
      </w:tr>
      <w:tr w:rsidR="00490AE3">
        <w:tc>
          <w:tcPr>
            <w:tcW w:w="4148" w:type="dxa"/>
          </w:tcPr>
          <w:p w:rsidR="00490AE3" w:rsidRDefault="00445A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>
              <w:rPr>
                <w:b/>
                <w:bCs/>
                <w:sz w:val="24"/>
                <w:szCs w:val="24"/>
                <w:rtl/>
              </w:rPr>
              <w:t xml:space="preserve"> 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90AE3" w:rsidRDefault="00445AE3">
            <w:pPr>
              <w:pStyle w:val="a5"/>
              <w:numPr>
                <w:ilvl w:val="0"/>
                <w:numId w:val="21"/>
              </w:numPr>
              <w:ind w:left="306" w:hanging="30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مكتبة اهل الببت عليهم السلام</w:t>
            </w:r>
          </w:p>
          <w:p w:rsidR="00490AE3" w:rsidRDefault="00445AE3">
            <w:pPr>
              <w:pStyle w:val="a5"/>
              <w:numPr>
                <w:ilvl w:val="0"/>
                <w:numId w:val="21"/>
              </w:numPr>
              <w:ind w:left="306" w:hanging="30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المكتبة الشاملة</w:t>
            </w:r>
          </w:p>
          <w:p w:rsidR="00490AE3" w:rsidRDefault="00445AE3">
            <w:pPr>
              <w:pStyle w:val="a5"/>
              <w:numPr>
                <w:ilvl w:val="0"/>
                <w:numId w:val="21"/>
              </w:numPr>
              <w:ind w:left="306" w:hanging="30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مكتبة الرشاد</w:t>
            </w:r>
          </w:p>
          <w:p w:rsidR="00490AE3" w:rsidRDefault="00445AE3">
            <w:pPr>
              <w:pStyle w:val="a5"/>
              <w:numPr>
                <w:ilvl w:val="0"/>
                <w:numId w:val="21"/>
              </w:numPr>
              <w:ind w:left="306" w:hanging="30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مكتبة الجامع </w:t>
            </w:r>
            <w:r>
              <w:rPr>
                <w:rFonts w:hint="cs"/>
                <w:sz w:val="24"/>
                <w:szCs w:val="24"/>
                <w:rtl/>
              </w:rPr>
              <w:t>الكبير</w:t>
            </w:r>
          </w:p>
          <w:p w:rsidR="00490AE3" w:rsidRDefault="00445AE3">
            <w:pPr>
              <w:pStyle w:val="a5"/>
              <w:numPr>
                <w:ilvl w:val="0"/>
                <w:numId w:val="21"/>
              </w:numPr>
              <w:ind w:left="306" w:hanging="30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موقع المكتبة الوقفية </w:t>
            </w:r>
          </w:p>
          <w:p w:rsidR="00490AE3" w:rsidRDefault="00445AE3">
            <w:pPr>
              <w:pStyle w:val="a5"/>
              <w:numPr>
                <w:ilvl w:val="0"/>
                <w:numId w:val="21"/>
              </w:numPr>
              <w:ind w:left="306" w:hanging="30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موقع مكتبة الاسكندرية</w:t>
            </w:r>
          </w:p>
          <w:p w:rsidR="00490AE3" w:rsidRDefault="00445AE3">
            <w:pPr>
              <w:pStyle w:val="a5"/>
              <w:numPr>
                <w:ilvl w:val="0"/>
                <w:numId w:val="21"/>
              </w:numPr>
              <w:ind w:left="306" w:hanging="30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موقع مكتبة المصطفى الالكترونية </w:t>
            </w:r>
          </w:p>
          <w:p w:rsidR="00490AE3" w:rsidRDefault="00445AE3">
            <w:pPr>
              <w:pStyle w:val="a5"/>
              <w:numPr>
                <w:ilvl w:val="0"/>
                <w:numId w:val="21"/>
              </w:numPr>
              <w:ind w:left="306" w:hanging="30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موقع مكتبة الشيعة العالمية </w:t>
            </w:r>
          </w:p>
        </w:tc>
      </w:tr>
    </w:tbl>
    <w:p w:rsidR="00490AE3" w:rsidRDefault="00490AE3">
      <w:pPr>
        <w:rPr>
          <w:b/>
          <w:bCs/>
          <w:sz w:val="24"/>
          <w:szCs w:val="24"/>
          <w:rtl/>
        </w:rPr>
      </w:pPr>
    </w:p>
    <w:p w:rsidR="00490AE3" w:rsidRDefault="00490AE3">
      <w:pPr>
        <w:rPr>
          <w:b/>
          <w:bCs/>
          <w:sz w:val="24"/>
          <w:szCs w:val="24"/>
          <w:rtl/>
        </w:rPr>
      </w:pPr>
    </w:p>
    <w:p w:rsidR="00490AE3" w:rsidRDefault="00490AE3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490AE3">
        <w:tc>
          <w:tcPr>
            <w:tcW w:w="12407" w:type="dxa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90AE3" w:rsidRDefault="00490A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AE3">
        <w:trPr>
          <w:trHeight w:val="1042"/>
        </w:trPr>
        <w:tc>
          <w:tcPr>
            <w:tcW w:w="12407" w:type="dxa"/>
          </w:tcPr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الاستفادة من مواقع الانترنيت لتحميل كتب منهجية متنوعة تعرف الطالب باساليب ومنهاج البحث العلمي</w:t>
            </w:r>
          </w:p>
          <w:p w:rsidR="00490AE3" w:rsidRDefault="00445AE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الاستعانة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باساتذة اكفاء من خارج العراق للتعرف على الية البحث العلمي الرصين المواكب للحداثة والتطور</w:t>
            </w:r>
          </w:p>
        </w:tc>
      </w:tr>
    </w:tbl>
    <w:p w:rsidR="00490AE3" w:rsidRDefault="00490AE3">
      <w:pPr>
        <w:rPr>
          <w:rtl/>
        </w:rPr>
      </w:pPr>
    </w:p>
    <w:p w:rsidR="00490AE3" w:rsidRDefault="00490AE3">
      <w:pPr>
        <w:rPr>
          <w:rtl/>
        </w:rPr>
      </w:pPr>
    </w:p>
    <w:sectPr w:rsidR="00490AE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E3" w:rsidRDefault="00445AE3">
      <w:pPr>
        <w:spacing w:after="0" w:line="240" w:lineRule="auto"/>
      </w:pPr>
      <w:r>
        <w:separator/>
      </w:r>
    </w:p>
  </w:endnote>
  <w:endnote w:type="continuationSeparator" w:id="0">
    <w:p w:rsidR="00445AE3" w:rsidRDefault="0044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E3" w:rsidRDefault="00445AE3">
    <w:pPr>
      <w:pStyle w:val="a3"/>
    </w:pPr>
    <w:r>
      <w:rPr>
        <w:noProof/>
      </w:rPr>
      <w:pict>
        <v:shapetype id="_x0000_m2050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stroke joinstyle="miter"/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</w:pict>
    </w:r>
    <w:r>
      <w:rPr>
        <w:noProof/>
      </w:rPr>
      <w:pict>
        <v:shape id="4098" o:spid="_x0000_s2049" type="#_x0000_m2050" style="position:absolute;left:0;text-align:left;margin-left:0;margin-top:793.85pt;width:101pt;height:27.05pt;z-index:251658240;mso-wrap-distance-left:0;mso-wrap-distance-right:0;mso-position-horizontal:center;mso-position-horizontal-relative:margin;mso-position-vertical-relative:page;mso-width-relative:page;mso-height-relative:page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 filled="f" strokecolor="#71a0dc">
          <v:stroke joinstyle="miter"/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v:textbox>
            <w:txbxContent>
              <w:p w:rsidR="00490AE3" w:rsidRDefault="00445AE3">
                <w:pPr>
                  <w:jc w:val="center"/>
                  <w:rPr>
                    <w:color w:val="5B9BD5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B9402B" w:rsidRPr="00B9402B">
                  <w:rPr>
                    <w:noProof/>
                    <w:color w:val="5B9BD5"/>
                    <w:rtl/>
                  </w:rPr>
                  <w:t>6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E3" w:rsidRDefault="00445AE3">
      <w:pPr>
        <w:spacing w:after="0" w:line="240" w:lineRule="auto"/>
      </w:pPr>
      <w:r>
        <w:separator/>
      </w:r>
    </w:p>
  </w:footnote>
  <w:footnote w:type="continuationSeparator" w:id="0">
    <w:p w:rsidR="00445AE3" w:rsidRDefault="0044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29E451E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AAC966E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E0634C8"/>
    <w:lvl w:ilvl="0" w:tplc="21B20DB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7B06113E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B72D478"/>
    <w:lvl w:ilvl="0" w:tplc="852C70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B52A1BC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8E45262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FAF0781E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844595C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000000C"/>
    <w:multiLevelType w:val="hybridMultilevel"/>
    <w:tmpl w:val="10FABAC2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35E62B8A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184FAD6"/>
    <w:lvl w:ilvl="0" w:tplc="21B20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A78C542"/>
    <w:lvl w:ilvl="0" w:tplc="02642D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28B616C4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8788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0000013"/>
    <w:multiLevelType w:val="hybridMultilevel"/>
    <w:tmpl w:val="60E0D1FA"/>
    <w:lvl w:ilvl="0" w:tplc="21B20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6ACA4D94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4ECD"/>
    <w:multiLevelType w:val="hybridMultilevel"/>
    <w:tmpl w:val="BC34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0"/>
  </w:num>
  <w:num w:numId="8">
    <w:abstractNumId w:val="5"/>
  </w:num>
  <w:num w:numId="9">
    <w:abstractNumId w:val="17"/>
  </w:num>
  <w:num w:numId="10">
    <w:abstractNumId w:val="20"/>
  </w:num>
  <w:num w:numId="11">
    <w:abstractNumId w:val="9"/>
  </w:num>
  <w:num w:numId="12">
    <w:abstractNumId w:val="6"/>
  </w:num>
  <w:num w:numId="13">
    <w:abstractNumId w:val="2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4"/>
  </w:num>
  <w:num w:numId="20">
    <w:abstractNumId w:val="10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AE3"/>
    <w:rsid w:val="00445AE3"/>
    <w:rsid w:val="00490AE3"/>
    <w:rsid w:val="00B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bidi/>
      <w:spacing w:after="0" w:line="240" w:lineRule="auto"/>
    </w:pPr>
  </w:style>
  <w:style w:type="paragraph" w:customStyle="1" w:styleId="NoSpacing1">
    <w:name w:val="No Spacing1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1073</Words>
  <Characters>6121</Characters>
  <Application>Microsoft Office Word</Application>
  <DocSecurity>0</DocSecurity>
  <Lines>51</Lines>
  <Paragraphs>14</Paragraphs>
  <ScaleCrop>false</ScaleCrop>
  <Company>Enjoy My Fine Releases.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18</cp:revision>
  <dcterms:created xsi:type="dcterms:W3CDTF">2017-12-27T09:29:00Z</dcterms:created>
  <dcterms:modified xsi:type="dcterms:W3CDTF">2021-02-13T16:48:00Z</dcterms:modified>
</cp:coreProperties>
</file>