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3C2" w:rsidRPr="005953C2" w:rsidRDefault="005953C2">
      <w:pPr>
        <w:rPr>
          <w:rFonts w:hint="cs"/>
          <w:sz w:val="24"/>
          <w:szCs w:val="24"/>
          <w:rtl/>
          <w:lang w:bidi="ar-IQ"/>
        </w:rPr>
      </w:pPr>
    </w:p>
    <w:p w:rsidR="005953C2" w:rsidRPr="005953C2" w:rsidRDefault="005953C2">
      <w:pPr>
        <w:rPr>
          <w:sz w:val="24"/>
          <w:szCs w:val="24"/>
          <w:rtl/>
        </w:rPr>
      </w:pPr>
    </w:p>
    <w:p w:rsidR="005953C2" w:rsidRPr="005953C2" w:rsidRDefault="005953C2">
      <w:pPr>
        <w:rPr>
          <w:sz w:val="24"/>
          <w:szCs w:val="24"/>
          <w:rtl/>
        </w:rPr>
      </w:pPr>
    </w:p>
    <w:p w:rsidR="00E47F57" w:rsidRPr="005953C2" w:rsidRDefault="00E47F57" w:rsidP="00143A56">
      <w:pPr>
        <w:jc w:val="center"/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نموذج وصف المقرر</w:t>
      </w:r>
    </w:p>
    <w:p w:rsidR="00143A56" w:rsidRPr="005953C2" w:rsidRDefault="00143A56" w:rsidP="00143A56">
      <w:pPr>
        <w:jc w:val="center"/>
        <w:rPr>
          <w:b/>
          <w:bCs/>
          <w:sz w:val="24"/>
          <w:szCs w:val="24"/>
          <w:rtl/>
        </w:rPr>
      </w:pPr>
    </w:p>
    <w:p w:rsidR="00E47F57" w:rsidRPr="005953C2" w:rsidRDefault="00E47F57" w:rsidP="00E47F57">
      <w:pPr>
        <w:rPr>
          <w:b/>
          <w:bCs/>
          <w:sz w:val="24"/>
          <w:szCs w:val="24"/>
          <w:rtl/>
        </w:rPr>
      </w:pPr>
      <w:r w:rsidRPr="005953C2">
        <w:rPr>
          <w:rFonts w:hint="cs"/>
          <w:b/>
          <w:bCs/>
          <w:sz w:val="24"/>
          <w:szCs w:val="24"/>
          <w:rtl/>
        </w:rPr>
        <w:t>وصف المقرر</w:t>
      </w:r>
    </w:p>
    <w:p w:rsidR="00143A56" w:rsidRPr="005953C2" w:rsidRDefault="00143A56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826"/>
      </w:tblGrid>
      <w:tr w:rsidR="00143A56" w:rsidRPr="005953C2" w:rsidTr="00B2217D"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يوفر وصف المقرر هذا ايجازا مقتضيا لاهم خصائص المقرر ومخرجات المقرر ومخرجات التعلم المتوقعة من الطالب تحقيقها مبرهنا عما اذا كان قد حقق الاستفادة من فرص التعلم المتاحة . ولابد من الربط بينها وبين وصف البرنامج </w:t>
            </w:r>
            <w:r w:rsidR="00D43645" w:rsidRPr="005953C2">
              <w:rPr>
                <w:rFonts w:hint="cs"/>
                <w:b/>
                <w:bCs/>
                <w:sz w:val="24"/>
                <w:szCs w:val="24"/>
                <w:rtl/>
              </w:rPr>
              <w:t>؛</w:t>
            </w:r>
          </w:p>
        </w:tc>
      </w:tr>
      <w:tr w:rsidR="00143A56" w:rsidRPr="005953C2" w:rsidTr="00B2217D">
        <w:trPr>
          <w:trHeight w:val="986"/>
        </w:trPr>
        <w:tc>
          <w:tcPr>
            <w:tcW w:w="12974" w:type="dxa"/>
            <w:gridSpan w:val="2"/>
          </w:tcPr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b/>
                <w:bCs/>
                <w:sz w:val="24"/>
                <w:szCs w:val="24"/>
                <w:rtl/>
              </w:rPr>
              <w:tab/>
            </w: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143A56" w:rsidRPr="005953C2" w:rsidRDefault="00143A56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المؤسسة التعليمية 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كلية التربية ابن رشد للعلوم الانسانية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العلوم التربوية والنفسية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8826" w:type="dxa"/>
          </w:tcPr>
          <w:p w:rsidR="00E47F57" w:rsidRPr="005953C2" w:rsidRDefault="001C1DA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الاحصاء الوصفي 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سنوي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8826" w:type="dxa"/>
          </w:tcPr>
          <w:p w:rsidR="00E47F57" w:rsidRPr="005953C2" w:rsidRDefault="00B10007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سنة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8826" w:type="dxa"/>
          </w:tcPr>
          <w:p w:rsidR="00E47F57" w:rsidRPr="005953C2" w:rsidRDefault="001C1DAB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2020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2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اهداف المقرر</w:t>
            </w:r>
          </w:p>
          <w:p w:rsidR="00143A56" w:rsidRPr="005953C2" w:rsidRDefault="00143A56" w:rsidP="00143A56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B10007" w:rsidRDefault="009C533E" w:rsidP="009C533E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bidi="ar-IQ"/>
              </w:rPr>
            </w:pPr>
          </w:p>
          <w:p w:rsidR="009C533E" w:rsidRPr="009C533E" w:rsidRDefault="009C533E" w:rsidP="001C1DAB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المفاهيم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الأساسية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). –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التمييز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بين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انواع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حصاء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المتنوعة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B10007" w:rsidRDefault="00E47F57" w:rsidP="009C533E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47F57" w:rsidRPr="005953C2" w:rsidTr="00B2217D">
        <w:trPr>
          <w:trHeight w:val="315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9C533E" w:rsidRDefault="009C533E" w:rsidP="001C1DAB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خصائص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الاحصاء 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الوصفي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 –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التمييز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بين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خصائص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الاحصاء الوصفي والاستدلالي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5953C2" w:rsidRDefault="00E47F57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21233E" w:rsidRPr="005953C2" w:rsidTr="00B2217D">
        <w:trPr>
          <w:trHeight w:val="315"/>
        </w:trPr>
        <w:tc>
          <w:tcPr>
            <w:tcW w:w="4148" w:type="dxa"/>
          </w:tcPr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9C533E" w:rsidP="001C1DAB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أنواع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 xml:space="preserve">الاحصاء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بحسب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وقت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الأجراء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    </w:t>
            </w:r>
          </w:p>
        </w:tc>
      </w:tr>
      <w:tr w:rsidR="00E47F57" w:rsidRPr="005953C2" w:rsidTr="00B2217D">
        <w:trPr>
          <w:trHeight w:val="345"/>
        </w:trPr>
        <w:tc>
          <w:tcPr>
            <w:tcW w:w="4148" w:type="dxa"/>
          </w:tcPr>
          <w:p w:rsidR="0021233E" w:rsidRPr="009C533E" w:rsidRDefault="0021233E" w:rsidP="009C533E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9C533E" w:rsidP="001C1DAB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أدراك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العلاقة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بين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الأهداف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التعليمية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وعملية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الاحصاء الوصفي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   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أنواع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التحصيلية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</w:tr>
      <w:tr w:rsidR="0021233E" w:rsidRPr="005953C2" w:rsidTr="00B2217D">
        <w:trPr>
          <w:trHeight w:val="300"/>
        </w:trPr>
        <w:tc>
          <w:tcPr>
            <w:tcW w:w="4148" w:type="dxa"/>
          </w:tcPr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9C533E" w:rsidP="001C1DAB">
            <w:pPr>
              <w:pStyle w:val="a4"/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صفات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</w:t>
            </w:r>
            <w:r w:rsidR="001C1DAB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حصاء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(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الصدق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الثبات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سهولة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التطبيق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والتصحيح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الشمول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الموضوعية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المعايير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)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مفهومه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أنواعه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العوامل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المؤثرة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فيها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9C533E" w:rsidRDefault="009C533E" w:rsidP="009C533E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–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الأهداف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السلوكية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وتصنيفاتها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9C533E" w:rsidRPr="009C533E" w:rsidRDefault="009C533E" w:rsidP="009C533E">
            <w:pPr>
              <w:pStyle w:val="a4"/>
              <w:rPr>
                <w:b/>
                <w:bCs/>
                <w:sz w:val="24"/>
                <w:szCs w:val="24"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تجربة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وخطوات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أجراءها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. –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حساب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معامل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الصعوبة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والسهولة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والبدائل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الخاطئة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والحكم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الفقرات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E47F57" w:rsidRPr="009C533E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9C533E" w:rsidP="00E47F5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–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القائمة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أساس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أختيار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الأجابة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(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الصواب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والخطأ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،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أختبارات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المطابقة</w:t>
            </w:r>
          </w:p>
        </w:tc>
      </w:tr>
      <w:tr w:rsidR="00E47F57" w:rsidRPr="005953C2" w:rsidTr="00B2217D">
        <w:trPr>
          <w:trHeight w:val="540"/>
        </w:trPr>
        <w:tc>
          <w:tcPr>
            <w:tcW w:w="4148" w:type="dxa"/>
          </w:tcPr>
          <w:p w:rsidR="00E47F57" w:rsidRPr="005953C2" w:rsidRDefault="00E47F57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21233E" w:rsidRPr="005953C2" w:rsidTr="00B2217D">
        <w:trPr>
          <w:trHeight w:val="540"/>
        </w:trPr>
        <w:tc>
          <w:tcPr>
            <w:tcW w:w="4148" w:type="dxa"/>
          </w:tcPr>
          <w:p w:rsidR="0021233E" w:rsidRPr="005953C2" w:rsidRDefault="0021233E" w:rsidP="0021233E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E47F57">
            <w:pPr>
              <w:ind w:left="720"/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826" w:type="dxa"/>
          </w:tcPr>
          <w:p w:rsidR="0021233E" w:rsidRPr="005953C2" w:rsidRDefault="0021233E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B2217D" w:rsidRPr="005953C2" w:rsidTr="003F6708">
        <w:trPr>
          <w:trHeight w:val="4778"/>
        </w:trPr>
        <w:tc>
          <w:tcPr>
            <w:tcW w:w="12974" w:type="dxa"/>
            <w:gridSpan w:val="2"/>
          </w:tcPr>
          <w:p w:rsidR="00B2217D" w:rsidRPr="005953C2" w:rsidRDefault="00B2217D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lastRenderedPageBreak/>
              <w:t xml:space="preserve">10- مخرجات المقرر وطرائق التعليم والتعلم والتقييم </w:t>
            </w:r>
          </w:p>
          <w:p w:rsidR="009C533E" w:rsidRPr="009C533E" w:rsidRDefault="00C77964" w:rsidP="009C533E">
            <w:pPr>
              <w:autoSpaceDE w:val="0"/>
              <w:autoSpaceDN w:val="0"/>
              <w:adjustRightInd w:val="0"/>
              <w:ind w:left="432"/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</w:pPr>
            <w:r w:rsidRPr="00C77964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أ-المعرفة</w:t>
            </w:r>
            <w:r w:rsidR="009C533E"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والفهم </w:t>
            </w:r>
          </w:p>
          <w:p w:rsidR="009C533E" w:rsidRPr="009C533E" w:rsidRDefault="009C533E" w:rsidP="001C1DA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أ1-  يحدد مفاهيم المصطلحات الأساسية التالية: </w:t>
            </w:r>
            <w:r w:rsidR="001C1DA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الاحصاء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، </w:t>
            </w:r>
            <w:r w:rsidR="001C1DA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الوصف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،</w:t>
            </w:r>
            <w:r w:rsidR="001C1DAB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الاستدلال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،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أ2-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    يحدد مجالات التقويم التربوي [وعناصر كل منها ] المعلم، الطالب، المنهاج، المدرسة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  <w:t xml:space="preserve">.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أ3-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  تحديد فوائد أغراض التقويم التربوي لكل من الطالب، المعلم ، الأسرة، الإدارة التربوية أو المدرسية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أ4-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  معرفة أدوات التقويم المدرسية [الاختبارات، الاستبانة، الملاحظة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 </w:t>
            </w:r>
          </w:p>
          <w:p w:rsidR="00B2217D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أ5-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بيان علاقة الاختبارات التحصيلية بالأهداف التربوية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lang w:bidi="ar-IQ"/>
              </w:rPr>
              <w:t xml:space="preserve"> 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.</w:t>
            </w:r>
          </w:p>
          <w:p w:rsidR="009C533E" w:rsidRPr="005953C2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  <w:tc>
          <w:tcPr>
            <w:tcW w:w="8826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9C533E" w:rsidRPr="009C533E" w:rsidRDefault="009C533E" w:rsidP="009C533E">
            <w:pPr>
              <w:numPr>
                <w:ilvl w:val="0"/>
                <w:numId w:val="9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استخدام المناقشة التعليمية (الحوار التعليمي ) والذي يعتمد على تبادل الأفكار للوصول إلى الحقائق.</w:t>
            </w:r>
          </w:p>
          <w:p w:rsidR="009C533E" w:rsidRPr="009C533E" w:rsidRDefault="009C533E" w:rsidP="009C533E">
            <w:pPr>
              <w:numPr>
                <w:ilvl w:val="0"/>
                <w:numId w:val="9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استخدام التقنيات العلمية الحديثة(جهاز عرض الشرائح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( 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</w:rPr>
              <w:t>over head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).</w:t>
            </w:r>
          </w:p>
          <w:p w:rsidR="009C533E" w:rsidRPr="009C533E" w:rsidRDefault="009C533E" w:rsidP="009C533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المذكرة الجماعية لأشراك جميع الطلبة في النشاط الصفي.</w:t>
            </w:r>
          </w:p>
          <w:p w:rsidR="00E47F57" w:rsidRPr="005953C2" w:rsidRDefault="009C533E" w:rsidP="009C533E">
            <w:pPr>
              <w:rPr>
                <w:b/>
                <w:bCs/>
                <w:sz w:val="24"/>
                <w:szCs w:val="24"/>
                <w:rtl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</w:rPr>
              <w:t>تدريبات صفية للمشاركة في أيجاد الحلول المناسبة لبعض جوانب التقويم.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568"/>
        </w:trPr>
        <w:tc>
          <w:tcPr>
            <w:tcW w:w="12974" w:type="dxa"/>
            <w:gridSpan w:val="2"/>
          </w:tcPr>
          <w:p w:rsidR="009C533E" w:rsidRPr="009C533E" w:rsidRDefault="009C533E" w:rsidP="009C533E">
            <w:pPr>
              <w:autoSpaceDE w:val="0"/>
              <w:autoSpaceDN w:val="0"/>
              <w:adjustRightInd w:val="0"/>
              <w:ind w:left="360"/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</w:pP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-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الاعتماد على الواجب التعليمي (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</w:rPr>
              <w:t>port folio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 xml:space="preserve"> ) والذي يهدف إلى تجميع المفاهيم النظرية للموضوع وإمكانية تطبيقها في المدرسة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.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ind w:left="360"/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</w:pP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- تدريبات ميدانية تربوية.         </w:t>
            </w:r>
            <w:r w:rsidRPr="009C533E">
              <w:rPr>
                <w:rFonts w:ascii="Droid Arabic Kufi" w:eastAsia="Times New Roman" w:hAnsi="Droid Arabic Kufi" w:cs="Times New Roman"/>
                <w:sz w:val="28"/>
                <w:szCs w:val="28"/>
                <w:rtl/>
              </w:rPr>
              <w:t>–</w:t>
            </w: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حلقات نقاشية حول مشاكل التقويم</w:t>
            </w:r>
          </w:p>
          <w:p w:rsidR="00E47F57" w:rsidRPr="005953C2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-</w:t>
            </w:r>
            <w:proofErr w:type="spellStart"/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>أمتحانات</w:t>
            </w:r>
            <w:proofErr w:type="spellEnd"/>
            <w:r w:rsidRPr="009C533E">
              <w:rPr>
                <w:rFonts w:ascii="Droid Arabic Kufi" w:eastAsia="Times New Roman" w:hAnsi="Droid Arabic Kufi" w:cs="Times New Roman" w:hint="cs"/>
                <w:sz w:val="28"/>
                <w:szCs w:val="28"/>
                <w:rtl/>
              </w:rPr>
              <w:t xml:space="preserve"> دورية.</w:t>
            </w:r>
          </w:p>
        </w:tc>
      </w:tr>
      <w:tr w:rsidR="009C533E" w:rsidRPr="005953C2" w:rsidTr="00B2217D">
        <w:trPr>
          <w:trHeight w:val="1568"/>
        </w:trPr>
        <w:tc>
          <w:tcPr>
            <w:tcW w:w="12974" w:type="dxa"/>
            <w:gridSpan w:val="2"/>
          </w:tcPr>
          <w:p w:rsidR="009C533E" w:rsidRDefault="009C533E" w:rsidP="00B91157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5A248A">
              <w:rPr>
                <w:rFonts w:cs="Times New Roman"/>
                <w:sz w:val="28"/>
                <w:szCs w:val="28"/>
                <w:rtl/>
                <w:lang w:bidi="ar-IQ"/>
              </w:rPr>
              <w:lastRenderedPageBreak/>
              <w:t xml:space="preserve">ب </w:t>
            </w:r>
            <w:r w:rsidRPr="005A248A">
              <w:rPr>
                <w:rFonts w:cs="Times New Roman" w:hint="cs"/>
                <w:sz w:val="28"/>
                <w:szCs w:val="28"/>
                <w:rtl/>
                <w:lang w:bidi="ar-IQ"/>
              </w:rPr>
              <w:t>-المهارات</w:t>
            </w:r>
            <w:r w:rsidRPr="005A248A">
              <w:rPr>
                <w:rFonts w:cs="Times New Roman"/>
                <w:sz w:val="28"/>
                <w:szCs w:val="28"/>
                <w:rtl/>
                <w:lang w:bidi="ar-IQ"/>
              </w:rPr>
              <w:t xml:space="preserve"> الخاصة بالموضوع 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>1 –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بناء جدول المواصفات (الخارطة </w:t>
            </w:r>
            <w:proofErr w:type="spellStart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الأختبارية</w:t>
            </w:r>
            <w:proofErr w:type="spellEnd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)</w:t>
            </w:r>
          </w:p>
          <w:p w:rsidR="009C533E" w:rsidRPr="009C533E" w:rsidRDefault="009C533E" w:rsidP="009C533E">
            <w:pPr>
              <w:autoSpaceDE w:val="0"/>
              <w:autoSpaceDN w:val="0"/>
              <w:adjustRightInd w:val="0"/>
              <w:ind w:left="612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2 – 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بناء فقرات </w:t>
            </w:r>
            <w:proofErr w:type="spellStart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أختبار</w:t>
            </w:r>
            <w:proofErr w:type="spellEnd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تحصيلي.</w:t>
            </w:r>
          </w:p>
          <w:p w:rsidR="009C533E" w:rsidRPr="005A248A" w:rsidRDefault="009C533E" w:rsidP="009C533E">
            <w:pPr>
              <w:autoSpaceDE w:val="0"/>
              <w:autoSpaceDN w:val="0"/>
              <w:adjustRightInd w:val="0"/>
              <w:rPr>
                <w:rFonts w:cs="Times New Roman"/>
                <w:sz w:val="28"/>
                <w:szCs w:val="28"/>
                <w:rtl/>
                <w:lang w:bidi="ar-IQ"/>
              </w:rPr>
            </w:pP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ب 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3 – </w:t>
            </w:r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ممارسة التقويم الصفي </w:t>
            </w:r>
            <w:proofErr w:type="spellStart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>بأستعمال</w:t>
            </w:r>
            <w:proofErr w:type="spellEnd"/>
            <w:r w:rsidRPr="009C533E">
              <w:rPr>
                <w:rFonts w:ascii="Times New Roman" w:eastAsia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( المقابلة ، الملاحظة).</w:t>
            </w:r>
            <w:r w:rsidRPr="009C533E"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ج- الأهداف الوجدانية والقيمية </w:t>
            </w:r>
          </w:p>
          <w:p w:rsidR="00E47F57" w:rsidRPr="005953C2" w:rsidRDefault="00E47F57" w:rsidP="009C5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ج1-</w:t>
            </w:r>
            <w:r w:rsidR="009C533E">
              <w:rPr>
                <w:rFonts w:hint="cs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تهيئة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جو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من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الرغبة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التفكير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أو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تكوين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عادات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عقلية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ج2-</w:t>
            </w:r>
            <w:r w:rsidR="009C533E">
              <w:rPr>
                <w:rFonts w:hint="cs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وخلق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بيئة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تشجع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المتعلم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الرغبة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إثارة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التفكير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وأنماط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السلوك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المثيرة</w:t>
            </w:r>
            <w:r w:rsidR="009C533E" w:rsidRPr="009C533E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="009C533E" w:rsidRPr="009C533E">
              <w:rPr>
                <w:rFonts w:cs="Arial" w:hint="cs"/>
                <w:b/>
                <w:bCs/>
                <w:sz w:val="24"/>
                <w:szCs w:val="24"/>
                <w:rtl/>
              </w:rPr>
              <w:t>للتفكير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ج3-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ج4-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المناقشة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(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الحوار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التعليمي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)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والذي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يعتمد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تبادل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الأفكار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للوصول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إلى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الحقائق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استخدام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التقنيات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العلمية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الحديثة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(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جهاز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عرض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الشرائح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( </w:t>
            </w:r>
            <w:r w:rsidRPr="00DC6DB7">
              <w:rPr>
                <w:b/>
                <w:bCs/>
                <w:sz w:val="24"/>
                <w:szCs w:val="24"/>
              </w:rPr>
              <w:t>over head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).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المذكرة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الجماعية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لأشراك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جميع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الطلبة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النشاط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الصفي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E47F57" w:rsidRPr="005953C2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ab/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تدريبات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صفية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للمشاركة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أيجاد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الحلول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المناسبة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لبعض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جوانب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E47F57" w:rsidRPr="005953C2" w:rsidTr="00B2217D">
        <w:tc>
          <w:tcPr>
            <w:tcW w:w="12974" w:type="dxa"/>
            <w:gridSpan w:val="2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21233E" w:rsidRPr="005953C2" w:rsidRDefault="0021233E" w:rsidP="0021233E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     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1-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تشجيع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على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التعامل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المواد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التعليمية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المختلفة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ضوء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فنية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وتقنية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مناسبة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.  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2-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قدرات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تحليل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المحتوي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التعليمي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للتعرف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التفكير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حل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المشكلات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3-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تنمية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قدرات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تصميم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عروض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التفكير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.</w:t>
            </w:r>
          </w:p>
          <w:p w:rsidR="009C533E" w:rsidRPr="009C533E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4-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القدرة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إنتاج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وسائل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معينه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لتدريس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مهارات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التفكير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باللغة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proofErr w:type="spellStart"/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الأنكليزية</w:t>
            </w:r>
            <w:proofErr w:type="spellEnd"/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  <w:p w:rsidR="00D43645" w:rsidRPr="005953C2" w:rsidRDefault="009C533E" w:rsidP="009C533E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د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5-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القدرة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علي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تقييم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العمليات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المعروضة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أمام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9C533E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الطلبة</w:t>
            </w:r>
            <w:r w:rsidRPr="009C533E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.</w:t>
            </w:r>
          </w:p>
        </w:tc>
      </w:tr>
      <w:tr w:rsidR="00E47F57" w:rsidRPr="005953C2" w:rsidTr="00B2217D">
        <w:trPr>
          <w:trHeight w:val="1042"/>
        </w:trPr>
        <w:tc>
          <w:tcPr>
            <w:tcW w:w="12974" w:type="dxa"/>
            <w:gridSpan w:val="2"/>
          </w:tcPr>
          <w:p w:rsidR="00BE0A54" w:rsidRPr="005953C2" w:rsidRDefault="00BE0A54" w:rsidP="00BE0A54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11. بنية المقرر </w:t>
            </w:r>
          </w:p>
          <w:p w:rsidR="00143A56" w:rsidRPr="005953C2" w:rsidRDefault="00143A56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tbl>
            <w:tblPr>
              <w:tblStyle w:val="TableGrid1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320"/>
              <w:gridCol w:w="1470"/>
              <w:gridCol w:w="3499"/>
              <w:gridCol w:w="1224"/>
              <w:gridCol w:w="1290"/>
              <w:gridCol w:w="1201"/>
            </w:tblGrid>
            <w:tr w:rsidR="00BE0A54" w:rsidRPr="005953C2" w:rsidTr="003D314A">
              <w:trPr>
                <w:trHeight w:val="630"/>
              </w:trPr>
              <w:tc>
                <w:tcPr>
                  <w:tcW w:w="1320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22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اسم الوحدة او الموضوع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BE0A54" w:rsidRPr="005953C2" w:rsidRDefault="00BE0A54" w:rsidP="00BE0A54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5953C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3D314A" w:rsidRPr="005953C2" w:rsidTr="00B240EC">
              <w:trPr>
                <w:trHeight w:val="17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الالتقاء بالطلبة واعطاء التوجيهات التربوية والتعليمية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اعطائهم  مفردات المادة</w:t>
                  </w:r>
                </w:p>
              </w:tc>
              <w:tc>
                <w:tcPr>
                  <w:tcW w:w="23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الالتقاء بالطلبة واعطاء التوجيهات التربوية والتعليمية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اعطائهم  مفردات المادة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  <w:rtl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176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2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اعادة معلومات عامة عن مادة القياس والتقويم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نظرة عامة في القياس والتقويم ،متضمنة نبذة تاريخية ومفاهيم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والقياس والتقويم وأهميتها في العملية التعليمية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اعادة معلومات عامة عن مادة القياس والتقويم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نظرة عامة في القياس والتقويم ،متضمنة نبذة تاريخية ومفاهيم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والقياس والتقويم وأهميتها في العملية التعليمية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229"/>
              </w:trPr>
              <w:tc>
                <w:tcPr>
                  <w:tcW w:w="1320" w:type="dxa"/>
                  <w:tcBorders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أنواع التقويم بحسب المعيار أو المحك المستعمل وتصنيف التقويم بحسب وقت الأجراء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الأهداف التعليمية وأهميتها في العملية التعليمية</w:t>
                  </w: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أنواع التقويم بحسب المعيار أو المحك المستعمل وتصنيف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التقويم بحسب وقت الأجراء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الأهداف التعليمية وأهميتها في العملية التعليمية</w:t>
                  </w: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234"/>
              </w:trPr>
              <w:tc>
                <w:tcPr>
                  <w:tcW w:w="1320" w:type="dxa"/>
                  <w:tcBorders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4</w:t>
                  </w:r>
                </w:p>
              </w:tc>
              <w:tc>
                <w:tcPr>
                  <w:tcW w:w="147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صياغة الأهداف السلوكية وأهميتها في التقويم والتعرض لتصنيف بلوم للأهداف التربوية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صياغة الأهداف السلوكية وأهميتها في التقويم والتعرض لتصنيف بلوم للأهداف التربوية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jc w:val="center"/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المناقشة</w:t>
                  </w:r>
                </w:p>
              </w:tc>
              <w:tc>
                <w:tcPr>
                  <w:tcW w:w="1201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DC6DB7">
              <w:trPr>
                <w:trHeight w:val="251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 xml:space="preserve">    </w:t>
                  </w: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الخارطة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وأهميتها في اعداد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الخارطة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وأهميتها في اعداد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DC6DB7">
              <w:trPr>
                <w:trHeight w:val="283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 ، مفهومها وأنواعها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التحصيلية ، مفهومها وأنواعها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 xml:space="preserve">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التكليفات والتطبيقات في نهاية كل مرحلة 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lastRenderedPageBreak/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اجابات مطولة(المقال)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اجابات مطولة(المقال)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اجابات قصيرة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التي تتطلب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أعطاء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اجابات قصيرة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القائمة على أساس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الأجابة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الصواب والخطأ مزاياه وعيوبه وقواعد اعداده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الصواب والخطأ مزاياه وعيوبه وقواعد اعداده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المطابقة أو المزاوجة مزاياه وعيوبه وقواعد اعداده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المطابقة أو المزاوجة مزاياه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وعيوبه وقواعد اعداده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13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من متعدد مزاياه وعيوبه وقواعد اعداده</w:t>
                  </w:r>
                  <w:r w:rsidRPr="006E1A0B">
                    <w:rPr>
                      <w:b/>
                      <w:bCs/>
                      <w:lang w:bidi="ar-IQ"/>
                    </w:rPr>
                    <w:t xml:space="preserve">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الأختيار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من متعدد مزاياه وعيوبه وقواعد اعداده</w:t>
                  </w:r>
                  <w:r w:rsidRPr="006E1A0B">
                    <w:rPr>
                      <w:b/>
                      <w:bCs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تجميع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أعداد تعليمات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تجميع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أعداد تعليمات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b/>
                      <w:bCs/>
                      <w:color w:val="000000"/>
                      <w:sz w:val="16"/>
                      <w:szCs w:val="16"/>
                      <w:rtl/>
                      <w:lang w:bidi="ar-IQ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   - النقاشات مع الطلبة.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تجربة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تحليل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وتحسينها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تجربة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تحليل 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وتحسينها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tabs>
                      <w:tab w:val="right" w:pos="7860"/>
                      <w:tab w:val="right" w:pos="8201"/>
                      <w:tab w:val="right" w:pos="8531"/>
                    </w:tabs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التكليفات والتطبيقات في نهاية كل مرحلة . 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تكميم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(تصحيح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)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تكميم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الأجابات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(تصحيح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)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b/>
                      <w:bCs/>
                      <w:color w:val="000000"/>
                      <w:sz w:val="16"/>
                      <w:szCs w:val="16"/>
                      <w:rtl/>
                      <w:lang w:bidi="ar-IQ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- النقاشات مع الطلبة </w:t>
                  </w: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أنواع مفاتيح التصحيح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أنواع مفاتيح التصحيح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- النقاشات مع الطلبة </w:t>
                  </w: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الأول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الأول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التحليل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الأحصائي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التحليل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الأحصائي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sz w:val="16"/>
                      <w:szCs w:val="16"/>
                    </w:rPr>
                  </w:pP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- النقاشات مع الطلبة </w:t>
                  </w: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الورقي..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lastRenderedPageBreak/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20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الأختبار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 و اختبار الكتاب المفتوح).</w:t>
                  </w:r>
                  <w:r w:rsidRPr="004F2113"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  <w:t>online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-الاختبارات المتنوعة (الاختبار المنزلي)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DB131F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21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المقالية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الصعوبة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المقالية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proofErr w:type="spellStart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>أختبار</w:t>
                  </w:r>
                  <w:proofErr w:type="spellEnd"/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الورقي و اختبار الكتاب المفتوح).</w:t>
                  </w:r>
                  <w:r w:rsidRPr="004F2113">
                    <w:rPr>
                      <w:rFonts w:cs="Simplified Arabic"/>
                      <w:b/>
                      <w:bCs/>
                      <w:sz w:val="16"/>
                      <w:szCs w:val="16"/>
                    </w:rPr>
                    <w:t>online</w:t>
                  </w:r>
                  <w:r w:rsidRPr="004F2113">
                    <w:rPr>
                      <w:rFonts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 -الاختبارات المتنوعة (الاختبار المنزلي)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22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التمييز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 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امتحان نظري شامل بالمادة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التمييز لفقرات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الأختبارات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الموضوعية </w:t>
                  </w: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امتحان نظري شامل بالمادة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23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</w:p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فعالية البدائل الخاطئة 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أستخراج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معامل فعالية البدائل الخاطئة 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24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تحسين الفقرات وفقا لمؤشرات تحليلها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تحسين الفقرات وفقا لمؤشرات </w:t>
                  </w: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lastRenderedPageBreak/>
                    <w:t>تحليلها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لتصميم وإنتاج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lastRenderedPageBreak/>
                    <w:t>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lastRenderedPageBreak/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lastRenderedPageBreak/>
                    <w:t>25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مواصفات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الجيد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مواصفات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الجيد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26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الصدق ، ماهيته ، العوامل المؤثرة فيه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الصدق ، ماهيته ، العوامل المؤثرة فيه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 w:rsidRPr="004F2113"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 وشفوي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27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المحتوى والصدق الظاهري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البناء والصدق المرتبط بمحك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المحتوى والصدق الظاهري</w:t>
                  </w:r>
                </w:p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صدق البناء والصدق المرتبط بمحك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tabs>
                      <w:tab w:val="left" w:pos="642"/>
                    </w:tabs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28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الثاني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Pr="006E1A0B" w:rsidRDefault="003D314A" w:rsidP="003D314A">
                  <w:pPr>
                    <w:jc w:val="center"/>
                    <w:rPr>
                      <w:b/>
                      <w:bCs/>
                      <w:rtl/>
                    </w:rPr>
                  </w:pP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أمتحان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الفصل الثاني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تحريري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29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الثبات ، ماهيته ،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ألعوامل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المؤثرة فيه</w:t>
                  </w:r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 الثبات ، ماهيته ،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ألعوامل</w:t>
                  </w:r>
                  <w:proofErr w:type="spellEnd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 المؤثرة فيه</w:t>
                  </w:r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  <w:tr w:rsidR="003D314A" w:rsidRPr="005953C2" w:rsidTr="007C239C">
              <w:trPr>
                <w:trHeight w:val="360"/>
              </w:trPr>
              <w:tc>
                <w:tcPr>
                  <w:tcW w:w="132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3D314A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30</w:t>
                  </w:r>
                </w:p>
              </w:tc>
              <w:tc>
                <w:tcPr>
                  <w:tcW w:w="147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Default="003D314A" w:rsidP="003D314A">
                  <w:pPr>
                    <w:jc w:val="center"/>
                  </w:pPr>
                  <w:r w:rsidRPr="00BF0D6C">
                    <w:rPr>
                      <w:rFonts w:ascii="Cambria" w:hAnsi="Cambria" w:cs="Times New Roman" w:hint="cs"/>
                      <w:color w:val="000000"/>
                      <w:sz w:val="28"/>
                      <w:szCs w:val="28"/>
                      <w:rtl/>
                      <w:lang w:bidi="ar-IQ"/>
                    </w:rPr>
                    <w:t>1-2</w:t>
                  </w:r>
                </w:p>
              </w:tc>
              <w:tc>
                <w:tcPr>
                  <w:tcW w:w="349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طرق حساب الثبات ، طريقة أعادة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95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6E1A0B" w:rsidRDefault="003D314A" w:rsidP="003D314A">
                  <w:pPr>
                    <w:rPr>
                      <w:b/>
                      <w:bCs/>
                      <w:rtl/>
                      <w:lang w:bidi="ar-IQ"/>
                    </w:rPr>
                  </w:pPr>
                </w:p>
                <w:p w:rsidR="003D314A" w:rsidRPr="006E1A0B" w:rsidRDefault="003D314A" w:rsidP="003D314A">
                  <w:pPr>
                    <w:rPr>
                      <w:b/>
                      <w:bCs/>
                      <w:lang w:bidi="ar-IQ"/>
                    </w:rPr>
                  </w:pPr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 xml:space="preserve">طرق حساب الثبات ، طريقة أعادة </w:t>
                  </w:r>
                  <w:proofErr w:type="spellStart"/>
                  <w:r w:rsidRPr="006E1A0B">
                    <w:rPr>
                      <w:rFonts w:hint="cs"/>
                      <w:b/>
                      <w:bCs/>
                      <w:rtl/>
                      <w:lang w:bidi="ar-IQ"/>
                    </w:rPr>
                    <w:t>الأختبار</w:t>
                  </w:r>
                  <w:proofErr w:type="spellEnd"/>
                </w:p>
              </w:tc>
              <w:tc>
                <w:tcPr>
                  <w:tcW w:w="12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3D314A" w:rsidRPr="004F2113" w:rsidRDefault="003D314A" w:rsidP="003D314A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 xml:space="preserve">_ 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التطبيقات العملية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(البيان العملي)</w:t>
                  </w:r>
                  <w:r w:rsidRPr="004F2113">
                    <w:rPr>
                      <w:rFonts w:ascii="Arial" w:hAnsi="Arial" w:cs="Simplified Arabic"/>
                      <w:b/>
                      <w:bCs/>
                      <w:sz w:val="16"/>
                      <w:szCs w:val="16"/>
                      <w:rtl/>
                    </w:rPr>
                    <w:t xml:space="preserve"> </w:t>
                  </w:r>
                  <w:r w:rsidRPr="004F2113">
                    <w:rPr>
                      <w:rFonts w:ascii="Arial" w:hAnsi="Arial" w:cs="Simplified Arabic" w:hint="cs"/>
                      <w:b/>
                      <w:bCs/>
                      <w:sz w:val="16"/>
                      <w:szCs w:val="16"/>
                      <w:rtl/>
                    </w:rPr>
                    <w:t>لتصميم وإنتاج دروس تربوية مختلفة</w:t>
                  </w:r>
                </w:p>
              </w:tc>
              <w:tc>
                <w:tcPr>
                  <w:tcW w:w="1201" w:type="dxa"/>
                  <w:tcBorders>
                    <w:top w:val="single" w:sz="4" w:space="0" w:color="000000"/>
                    <w:left w:val="single" w:sz="4" w:space="0" w:color="000000"/>
                  </w:tcBorders>
                  <w:vAlign w:val="center"/>
                </w:tcPr>
                <w:p w:rsidR="003D314A" w:rsidRPr="004F2113" w:rsidRDefault="003D314A" w:rsidP="003D314A">
                  <w:pPr>
                    <w:autoSpaceDE w:val="0"/>
                    <w:autoSpaceDN w:val="0"/>
                    <w:adjustRightInd w:val="0"/>
                    <w:rPr>
                      <w:rFonts w:ascii="Cambria" w:hAnsi="Cambria" w:cs="Times New Roman"/>
                      <w:color w:val="000000"/>
                      <w:sz w:val="16"/>
                      <w:szCs w:val="16"/>
                      <w:lang w:bidi="ar-IQ"/>
                    </w:rPr>
                  </w:pPr>
                  <w:r>
                    <w:rPr>
                      <w:rFonts w:ascii="Cambria" w:hAnsi="Cambria" w:cs="Times New Roman" w:hint="cs"/>
                      <w:color w:val="000000"/>
                      <w:sz w:val="16"/>
                      <w:szCs w:val="16"/>
                      <w:rtl/>
                      <w:lang w:bidi="ar-IQ"/>
                    </w:rPr>
                    <w:t>عملي</w:t>
                  </w:r>
                </w:p>
              </w:tc>
            </w:tr>
          </w:tbl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D43645" w:rsidRPr="005953C2" w:rsidRDefault="00D43645" w:rsidP="00143A56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</w:tbl>
    <w:p w:rsidR="00BE0A54" w:rsidRPr="005953C2" w:rsidRDefault="00BE0A54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8259"/>
      </w:tblGrid>
      <w:tr w:rsidR="00BE0A54" w:rsidRPr="005953C2" w:rsidTr="00B2217D">
        <w:tc>
          <w:tcPr>
            <w:tcW w:w="12407" w:type="dxa"/>
            <w:gridSpan w:val="2"/>
          </w:tcPr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12- البنية التحتية </w:t>
            </w:r>
          </w:p>
          <w:p w:rsidR="00BE0A54" w:rsidRPr="005953C2" w:rsidRDefault="00BE0A54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الكتب المقررة المطلوبة 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4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الرئيسية (المصادر)</w:t>
            </w:r>
          </w:p>
          <w:p w:rsidR="00BE0A54" w:rsidRPr="005953C2" w:rsidRDefault="00BE0A54" w:rsidP="00BE0A54">
            <w:pPr>
              <w:contextualSpacing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التربوي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تأليف</w:t>
            </w:r>
            <w:proofErr w:type="spellEnd"/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أ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صفاء</w:t>
            </w:r>
            <w:proofErr w:type="spellEnd"/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طارق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حبيب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.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تأليف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صفوت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فرج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.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تأليف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سعد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عبد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الرحمن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  <w:p w:rsidR="00E47F57" w:rsidRPr="005953C2" w:rsidRDefault="00DC6DB7" w:rsidP="00DC6DB7">
            <w:pPr>
              <w:rPr>
                <w:b/>
                <w:bCs/>
                <w:sz w:val="24"/>
                <w:szCs w:val="24"/>
                <w:rtl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-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. </w:t>
            </w:r>
            <w:proofErr w:type="spellStart"/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د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صباح</w:t>
            </w:r>
            <w:proofErr w:type="spellEnd"/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حسين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العجيلي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</w:rPr>
              <w:t>واخرون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مجلة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القياس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النفسي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والتقويم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التربوي</w:t>
            </w:r>
          </w:p>
          <w:p w:rsidR="00DC6DB7" w:rsidRPr="00DC6DB7" w:rsidRDefault="00DC6DB7" w:rsidP="00DC6DB7">
            <w:pPr>
              <w:rPr>
                <w:b/>
                <w:bCs/>
                <w:sz w:val="24"/>
                <w:szCs w:val="24"/>
                <w:lang w:bidi="ar-IQ"/>
              </w:rPr>
            </w:pPr>
            <w:r w:rsidRPr="00DC6DB7">
              <w:rPr>
                <w:b/>
                <w:bCs/>
                <w:sz w:val="24"/>
                <w:szCs w:val="24"/>
                <w:lang w:bidi="ar-IQ"/>
              </w:rPr>
              <w:t>Journal of Educational and Psychological) measurement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>)</w:t>
            </w:r>
          </w:p>
          <w:p w:rsidR="00E47F57" w:rsidRPr="00DC6DB7" w:rsidRDefault="00DC6DB7" w:rsidP="00DC6DB7">
            <w:pPr>
              <w:rPr>
                <w:b/>
                <w:bCs/>
                <w:sz w:val="24"/>
                <w:szCs w:val="24"/>
                <w:rtl/>
                <w:lang w:bidi="ar-IQ"/>
              </w:rPr>
            </w:pP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-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برامج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احصائية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لتحليل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البيانات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rFonts w:cs="Arial" w:hint="cs"/>
                <w:b/>
                <w:bCs/>
                <w:sz w:val="24"/>
                <w:szCs w:val="24"/>
                <w:rtl/>
                <w:lang w:bidi="ar-IQ"/>
              </w:rPr>
              <w:t>مثل</w:t>
            </w:r>
            <w:r w:rsidRPr="00DC6DB7">
              <w:rPr>
                <w:rFonts w:cs="Arial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 w:rsidRPr="00DC6DB7">
              <w:rPr>
                <w:b/>
                <w:bCs/>
                <w:sz w:val="24"/>
                <w:szCs w:val="24"/>
                <w:lang w:bidi="ar-IQ"/>
              </w:rPr>
              <w:t xml:space="preserve">SPSS , </w:t>
            </w:r>
            <w:proofErr w:type="spellStart"/>
            <w:r w:rsidRPr="00DC6DB7">
              <w:rPr>
                <w:b/>
                <w:bCs/>
                <w:sz w:val="24"/>
                <w:szCs w:val="24"/>
                <w:lang w:bidi="ar-IQ"/>
              </w:rPr>
              <w:t>Rascall</w:t>
            </w:r>
            <w:proofErr w:type="spellEnd"/>
          </w:p>
        </w:tc>
      </w:tr>
      <w:tr w:rsidR="00E47F57" w:rsidRPr="005953C2" w:rsidTr="00B2217D">
        <w:tc>
          <w:tcPr>
            <w:tcW w:w="4148" w:type="dxa"/>
          </w:tcPr>
          <w:p w:rsidR="00E47F57" w:rsidRPr="005953C2" w:rsidRDefault="00E47F57" w:rsidP="00E47F57">
            <w:pPr>
              <w:numPr>
                <w:ilvl w:val="0"/>
                <w:numId w:val="5"/>
              </w:numPr>
              <w:contextualSpacing/>
              <w:rPr>
                <w:b/>
                <w:bCs/>
                <w:sz w:val="24"/>
                <w:szCs w:val="24"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>المراجع الالكترونية , مواقع الانترنيت ...</w:t>
            </w: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  <w:p w:rsidR="00E47F57" w:rsidRPr="005953C2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59" w:type="dxa"/>
          </w:tcPr>
          <w:p w:rsidR="00E47F57" w:rsidRPr="005953C2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-ــــــــــــــــــــــــــــــ</w:t>
            </w:r>
          </w:p>
        </w:tc>
      </w:tr>
    </w:tbl>
    <w:p w:rsidR="00B2217D" w:rsidRPr="005953C2" w:rsidRDefault="00B2217D" w:rsidP="00E47F57">
      <w:pPr>
        <w:rPr>
          <w:b/>
          <w:bCs/>
          <w:sz w:val="24"/>
          <w:szCs w:val="24"/>
          <w:rtl/>
        </w:rPr>
      </w:pPr>
    </w:p>
    <w:tbl>
      <w:tblPr>
        <w:tblStyle w:val="TableGrid1"/>
        <w:bidiVisual/>
        <w:tblW w:w="0" w:type="auto"/>
        <w:tblLook w:val="04A0" w:firstRow="1" w:lastRow="0" w:firstColumn="1" w:lastColumn="0" w:noHBand="0" w:noVBand="1"/>
      </w:tblPr>
      <w:tblGrid>
        <w:gridCol w:w="12407"/>
      </w:tblGrid>
      <w:tr w:rsidR="00E47F57" w:rsidRPr="005953C2" w:rsidTr="00B2217D">
        <w:tc>
          <w:tcPr>
            <w:tcW w:w="12407" w:type="dxa"/>
          </w:tcPr>
          <w:p w:rsidR="00E47F57" w:rsidRDefault="00E47F57" w:rsidP="00E47F57">
            <w:pPr>
              <w:rPr>
                <w:b/>
                <w:bCs/>
                <w:sz w:val="24"/>
                <w:szCs w:val="24"/>
                <w:rtl/>
              </w:rPr>
            </w:pPr>
            <w:r w:rsidRPr="005953C2">
              <w:rPr>
                <w:rFonts w:hint="cs"/>
                <w:b/>
                <w:bCs/>
                <w:sz w:val="24"/>
                <w:szCs w:val="24"/>
                <w:rtl/>
              </w:rPr>
              <w:t xml:space="preserve">13- خطة تطوير المقرر الدراسي </w:t>
            </w:r>
          </w:p>
          <w:p w:rsidR="00B2217D" w:rsidRPr="005953C2" w:rsidRDefault="00B2217D" w:rsidP="00E47F57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47F57" w:rsidRPr="005953C2" w:rsidTr="00B2217D">
        <w:trPr>
          <w:trHeight w:val="1042"/>
        </w:trPr>
        <w:tc>
          <w:tcPr>
            <w:tcW w:w="12407" w:type="dxa"/>
          </w:tcPr>
          <w:p w:rsidR="00E47F57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-اقامة ورش عمل تخص مادة القياس والتقويم</w:t>
            </w:r>
          </w:p>
          <w:p w:rsidR="003D314A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-الافادة من البحوث وتوصيات المؤتمرات فيما يخص مادة القياس والتقويم</w:t>
            </w:r>
          </w:p>
          <w:p w:rsidR="003D314A" w:rsidRPr="005953C2" w:rsidRDefault="003D314A" w:rsidP="00E47F5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-مواكبة التطورات الحاصلة في مجال القياس والتقويم</w:t>
            </w:r>
          </w:p>
        </w:tc>
      </w:tr>
    </w:tbl>
    <w:p w:rsidR="00E47F57" w:rsidRPr="005953C2" w:rsidRDefault="00E47F57">
      <w:pPr>
        <w:rPr>
          <w:b/>
          <w:bCs/>
          <w:sz w:val="24"/>
          <w:szCs w:val="24"/>
        </w:rPr>
      </w:pPr>
      <w:bookmarkStart w:id="0" w:name="_GoBack"/>
      <w:bookmarkEnd w:id="0"/>
    </w:p>
    <w:sectPr w:rsidR="00E47F57" w:rsidRPr="005953C2" w:rsidSect="005953C2">
      <w:footerReference w:type="default" r:id="rId8"/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F7" w:rsidRDefault="001C45F7" w:rsidP="00653EE3">
      <w:pPr>
        <w:spacing w:after="0" w:line="240" w:lineRule="auto"/>
      </w:pPr>
      <w:r>
        <w:separator/>
      </w:r>
    </w:p>
  </w:endnote>
  <w:endnote w:type="continuationSeparator" w:id="0">
    <w:p w:rsidR="001C45F7" w:rsidRDefault="001C45F7" w:rsidP="0065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Arabic Kuf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960647530"/>
      <w:docPartObj>
        <w:docPartGallery w:val="Page Numbers (Bottom of Page)"/>
        <w:docPartUnique/>
      </w:docPartObj>
    </w:sdtPr>
    <w:sdtEndPr/>
    <w:sdtContent>
      <w:p w:rsidR="009F5AB4" w:rsidRDefault="009F5AB4" w:rsidP="009F5AB4">
        <w:pPr>
          <w:pStyle w:val="a6"/>
        </w:pPr>
        <w:r w:rsidRPr="009F5AB4"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28575" t="19050" r="22225" b="8890"/>
                  <wp:wrapNone/>
                  <wp:docPr id="3" name="Curved Down Ribbon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prstGeom prst="ellipseRibbon">
                            <a:avLst>
                              <a:gd name="adj1" fmla="val 25000"/>
                              <a:gd name="adj2" fmla="val 50000"/>
                              <a:gd name="adj3" fmla="val 12500"/>
                            </a:avLst>
                          </a:prstGeom>
                          <a:noFill/>
                          <a:ln w="9525">
                            <a:solidFill>
                              <a:srgbClr val="71A0D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9F5AB4" w:rsidRDefault="009F5AB4">
                              <w:pPr>
                                <w:jc w:val="center"/>
                                <w:rPr>
                                  <w:color w:val="5B9BD5" w:themeColor="accent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1C1DAB" w:rsidRPr="001C1DAB">
                                <w:rPr>
                                  <w:noProof/>
                                  <w:color w:val="5B9BD5" w:themeColor="accent1"/>
                                  <w:rtl/>
                                </w:rPr>
                                <w:t>11</w:t>
                              </w:r>
                              <w:r>
                                <w:rPr>
                                  <w:noProof/>
                                  <w:color w:val="5B9BD5" w:themeColor="accen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    <v:formulas>
                    <v:f eqn="val #0"/>
                    <v:f eqn="val #1"/>
                    <v:f eqn="val #2"/>
                    <v:f eqn="val width"/>
                    <v:f eqn="val height"/>
                    <v:f eqn="prod width 1 8"/>
                    <v:f eqn="prod width 1 2"/>
                    <v:f eqn="prod width 7 8"/>
                    <v:f eqn="prod width 3 2"/>
                    <v:f eqn="sum 0 0 @6"/>
                    <v:f eqn="sum height 0 #2"/>
                    <v:f eqn="prod @10 30573 4096"/>
                    <v:f eqn="prod @11 2 1"/>
                    <v:f eqn="sum height 0 @12"/>
                    <v:f eqn="sum @11 #2 0"/>
                    <v:f eqn="sum @11 height #1"/>
                    <v:f eqn="sum height 0 #1"/>
                    <v:f eqn="prod @16 1 2"/>
                    <v:f eqn="sum @11 @17 0"/>
                    <v:f eqn="sum @14 #1 height"/>
                    <v:f eqn="sum #0 @5 0"/>
                    <v:f eqn="sum width 0 @20"/>
                    <v:f eqn="sum width 0 #0"/>
                    <v:f eqn="sum @6 0 #0"/>
                    <v:f eqn="ellipse @23 width @11"/>
                    <v:f eqn="sum @24 height @11"/>
                    <v:f eqn="sum @25 @11 @19"/>
                    <v:f eqn="sum #2 @11 @19"/>
                    <v:f eqn="prod @11 2391 32768"/>
                    <v:f eqn="sum @6 0 @20"/>
                    <v:f eqn="ellipse @29 width @11"/>
                    <v:f eqn="sum #1 @30 @11"/>
                    <v:f eqn="sum @25 #1 height"/>
                    <v:f eqn="sum height @30 @14"/>
                    <v:f eqn="sum @11 @14 0"/>
                    <v:f eqn="sum height 0 @34"/>
                    <v:f eqn="sum @35 @19 @11"/>
                    <v:f eqn="sum @10 @15 @11"/>
                    <v:f eqn="sum @35 @15 @11"/>
                    <v:f eqn="sum @28 @14 @18"/>
                    <v:f eqn="sum height 0 @39"/>
                    <v:f eqn="sum @19 0 @18"/>
                    <v:f eqn="prod @41 2 3"/>
                    <v:f eqn="sum #1 0 @42"/>
                    <v:f eqn="sum #2 0 @42"/>
                    <v:f eqn="min @44 20925"/>
                    <v:f eqn="prod width 3 8"/>
                    <v:f eqn="sum @46 0 4"/>
                  </v:formulas>
                  <v:path o:extrusionok="f" o:connecttype="custom" o:connectlocs="@6,@1;@5,@40;@6,@4;@7,@40" o:connectangles="270,180,90,0" textboxrect="@0,@1,@22,@25"/>
                  <v:handles>
                    <v:h position="#0,bottomRight" xrange="@5,@47"/>
                    <v:h position="center,#1" yrange="@10,@43"/>
                    <v:h position="topLeft,#2" yrange="@27,@45"/>
                  </v:handles>
                  <o:complex v:ext="view"/>
                </v:shapetype>
                <v:shape id="Curved Down Ribbon 3" o:spid="_x0000_s1026" type="#_x0000_t107" style="position:absolute;left:0;text-align:left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" filled="f" fillcolor="#17365d" strokecolor="#71a0dc">
                  <v:textbox>
                    <w:txbxContent>
                      <w:p w:rsidR="009F5AB4" w:rsidRDefault="009F5AB4">
                        <w:pPr>
                          <w:jc w:val="center"/>
                          <w:rPr>
                            <w:color w:val="5B9BD5" w:themeColor="accent1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1C1DAB" w:rsidRPr="001C1DAB">
                          <w:rPr>
                            <w:noProof/>
                            <w:color w:val="5B9BD5" w:themeColor="accent1"/>
                            <w:rtl/>
                          </w:rPr>
                          <w:t>11</w:t>
                        </w:r>
                        <w:r>
                          <w:rPr>
                            <w:noProof/>
                            <w:color w:val="5B9BD5" w:themeColor="accen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F7" w:rsidRDefault="001C45F7" w:rsidP="00653EE3">
      <w:pPr>
        <w:spacing w:after="0" w:line="240" w:lineRule="auto"/>
      </w:pPr>
      <w:r>
        <w:separator/>
      </w:r>
    </w:p>
  </w:footnote>
  <w:footnote w:type="continuationSeparator" w:id="0">
    <w:p w:rsidR="001C45F7" w:rsidRDefault="001C45F7" w:rsidP="00653E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66093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2A57503"/>
    <w:multiLevelType w:val="hybridMultilevel"/>
    <w:tmpl w:val="DDEE7A0C"/>
    <w:lvl w:ilvl="0" w:tplc="BF1081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4F299E"/>
    <w:multiLevelType w:val="hybridMultilevel"/>
    <w:tmpl w:val="40402AD2"/>
    <w:lvl w:ilvl="0" w:tplc="5B86B84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226F3F"/>
    <w:multiLevelType w:val="hybridMultilevel"/>
    <w:tmpl w:val="1AEC33CC"/>
    <w:lvl w:ilvl="0" w:tplc="C33A0A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D2FC9"/>
    <w:multiLevelType w:val="hybridMultilevel"/>
    <w:tmpl w:val="9D5C4C8E"/>
    <w:lvl w:ilvl="0" w:tplc="4288A6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D6A1B"/>
    <w:multiLevelType w:val="hybridMultilevel"/>
    <w:tmpl w:val="5D5CFBD2"/>
    <w:lvl w:ilvl="0" w:tplc="E4A2D134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177EE"/>
    <w:multiLevelType w:val="hybridMultilevel"/>
    <w:tmpl w:val="ED404078"/>
    <w:lvl w:ilvl="0" w:tplc="E70E948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02B12"/>
    <w:multiLevelType w:val="hybridMultilevel"/>
    <w:tmpl w:val="11868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A577B0"/>
    <w:multiLevelType w:val="hybridMultilevel"/>
    <w:tmpl w:val="ADB2012A"/>
    <w:lvl w:ilvl="0" w:tplc="699038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04B11"/>
    <w:multiLevelType w:val="hybridMultilevel"/>
    <w:tmpl w:val="5E30CAC4"/>
    <w:lvl w:ilvl="0" w:tplc="FCC0DE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665"/>
    <w:rsid w:val="000C381F"/>
    <w:rsid w:val="00143A56"/>
    <w:rsid w:val="00194C56"/>
    <w:rsid w:val="001C1DAB"/>
    <w:rsid w:val="001C45F7"/>
    <w:rsid w:val="0021233E"/>
    <w:rsid w:val="003D314A"/>
    <w:rsid w:val="005953C2"/>
    <w:rsid w:val="00653EE3"/>
    <w:rsid w:val="007358B0"/>
    <w:rsid w:val="009C533E"/>
    <w:rsid w:val="009F5AB4"/>
    <w:rsid w:val="00A922A2"/>
    <w:rsid w:val="00AE713A"/>
    <w:rsid w:val="00B00AEA"/>
    <w:rsid w:val="00B06372"/>
    <w:rsid w:val="00B10007"/>
    <w:rsid w:val="00B2217D"/>
    <w:rsid w:val="00BC5AE0"/>
    <w:rsid w:val="00BE0A54"/>
    <w:rsid w:val="00BF2980"/>
    <w:rsid w:val="00C40665"/>
    <w:rsid w:val="00C77964"/>
    <w:rsid w:val="00C859E5"/>
    <w:rsid w:val="00CD5C7F"/>
    <w:rsid w:val="00D43645"/>
    <w:rsid w:val="00DC6DB7"/>
    <w:rsid w:val="00E47F57"/>
    <w:rsid w:val="00EA0FFC"/>
    <w:rsid w:val="00EB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A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22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922A2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E47F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653EE3"/>
  </w:style>
  <w:style w:type="paragraph" w:styleId="a6">
    <w:name w:val="footer"/>
    <w:basedOn w:val="a"/>
    <w:link w:val="Char0"/>
    <w:uiPriority w:val="99"/>
    <w:unhideWhenUsed/>
    <w:rsid w:val="00653E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653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1361</Words>
  <Characters>7762</Characters>
  <Application>Microsoft Office Word</Application>
  <DocSecurity>0</DocSecurity>
  <Lines>64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</dc:creator>
  <cp:keywords/>
  <dc:description/>
  <cp:lastModifiedBy>Maher</cp:lastModifiedBy>
  <cp:revision>22</cp:revision>
  <dcterms:created xsi:type="dcterms:W3CDTF">2016-04-26T06:16:00Z</dcterms:created>
  <dcterms:modified xsi:type="dcterms:W3CDTF">2021-03-01T16:21:00Z</dcterms:modified>
</cp:coreProperties>
</file>