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D4A" w:rsidRPr="009F2011" w:rsidRDefault="00873D4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cstheme="minorBidi" w:hint="cs"/>
          <w:lang w:bidi="ar-IQ"/>
        </w:rPr>
      </w:pPr>
    </w:p>
    <w:p w:rsidR="00873D4A" w:rsidRDefault="004D695B">
      <w:pPr>
        <w:jc w:val="center"/>
        <w:rPr>
          <w:sz w:val="28"/>
          <w:szCs w:val="28"/>
        </w:rPr>
      </w:pPr>
      <w:r>
        <w:rPr>
          <w:rFonts w:cs="Times New Roman"/>
          <w:sz w:val="28"/>
          <w:szCs w:val="28"/>
          <w:rtl/>
        </w:rPr>
        <w:t>نموذج وصف المقرر</w:t>
      </w:r>
    </w:p>
    <w:p w:rsidR="00873D4A" w:rsidRDefault="00873D4A">
      <w:pPr>
        <w:jc w:val="center"/>
        <w:rPr>
          <w:sz w:val="28"/>
          <w:szCs w:val="28"/>
        </w:rPr>
      </w:pPr>
    </w:p>
    <w:p w:rsidR="00873D4A" w:rsidRDefault="004D695B">
      <w:pPr>
        <w:rPr>
          <w:sz w:val="28"/>
          <w:szCs w:val="28"/>
        </w:rPr>
      </w:pPr>
      <w:r>
        <w:rPr>
          <w:rFonts w:cs="Times New Roman"/>
          <w:sz w:val="28"/>
          <w:szCs w:val="28"/>
          <w:rtl/>
        </w:rPr>
        <w:t>وصف المقرر</w:t>
      </w:r>
    </w:p>
    <w:p w:rsidR="00873D4A" w:rsidRPr="009F2011" w:rsidRDefault="004D695B">
      <w:pPr>
        <w:rPr>
          <w:rFonts w:cs="Arial"/>
          <w:sz w:val="28"/>
          <w:szCs w:val="28"/>
        </w:rPr>
      </w:pPr>
      <w:r>
        <w:rPr>
          <w:rFonts w:cs="Times New Roman"/>
          <w:sz w:val="28"/>
          <w:szCs w:val="28"/>
          <w:rtl/>
        </w:rPr>
        <w:t xml:space="preserve">اسم المادة </w:t>
      </w:r>
      <w:r>
        <w:rPr>
          <w:sz w:val="28"/>
          <w:szCs w:val="28"/>
          <w:rtl/>
        </w:rPr>
        <w:t xml:space="preserve">: </w:t>
      </w:r>
      <w:r w:rsidR="009F2011">
        <w:rPr>
          <w:rFonts w:cs="Arial" w:hint="cs"/>
          <w:sz w:val="28"/>
          <w:szCs w:val="28"/>
          <w:rtl/>
        </w:rPr>
        <w:t xml:space="preserve">التخطيط التربوي </w:t>
      </w:r>
      <w:bookmarkStart w:id="0" w:name="_GoBack"/>
      <w:bookmarkEnd w:id="0"/>
    </w:p>
    <w:p w:rsidR="00873D4A" w:rsidRDefault="004D695B">
      <w:pPr>
        <w:rPr>
          <w:sz w:val="28"/>
          <w:szCs w:val="28"/>
        </w:rPr>
      </w:pPr>
      <w:r>
        <w:rPr>
          <w:rFonts w:cs="Times New Roman"/>
          <w:sz w:val="28"/>
          <w:szCs w:val="28"/>
          <w:rtl/>
        </w:rPr>
        <w:t xml:space="preserve">اسم التدريسي </w:t>
      </w:r>
      <w:r>
        <w:rPr>
          <w:sz w:val="28"/>
          <w:szCs w:val="28"/>
          <w:rtl/>
        </w:rPr>
        <w:t xml:space="preserve">: </w:t>
      </w:r>
      <w:proofErr w:type="spellStart"/>
      <w:r>
        <w:rPr>
          <w:rFonts w:cs="Times New Roman"/>
          <w:sz w:val="28"/>
          <w:szCs w:val="28"/>
          <w:rtl/>
        </w:rPr>
        <w:t>أ</w:t>
      </w:r>
      <w:r>
        <w:rPr>
          <w:sz w:val="28"/>
          <w:szCs w:val="28"/>
          <w:rtl/>
        </w:rPr>
        <w:t>.</w:t>
      </w:r>
      <w:r>
        <w:rPr>
          <w:rFonts w:cs="Times New Roman"/>
          <w:sz w:val="28"/>
          <w:szCs w:val="28"/>
          <w:rtl/>
        </w:rPr>
        <w:t>م</w:t>
      </w:r>
      <w:r>
        <w:rPr>
          <w:sz w:val="28"/>
          <w:szCs w:val="28"/>
          <w:rtl/>
        </w:rPr>
        <w:t>.</w:t>
      </w:r>
      <w:r>
        <w:rPr>
          <w:rFonts w:cs="Times New Roman"/>
          <w:sz w:val="28"/>
          <w:szCs w:val="28"/>
          <w:rtl/>
        </w:rPr>
        <w:t>د</w:t>
      </w:r>
      <w:proofErr w:type="spellEnd"/>
      <w:r>
        <w:rPr>
          <w:sz w:val="28"/>
          <w:szCs w:val="28"/>
          <w:rtl/>
        </w:rPr>
        <w:t xml:space="preserve">. </w:t>
      </w:r>
      <w:r>
        <w:rPr>
          <w:rFonts w:cs="Times New Roman"/>
          <w:sz w:val="28"/>
          <w:szCs w:val="28"/>
          <w:rtl/>
        </w:rPr>
        <w:t>منتهى جاسم عبد الشمري</w:t>
      </w:r>
    </w:p>
    <w:p w:rsidR="00873D4A" w:rsidRDefault="004D695B">
      <w:pPr>
        <w:rPr>
          <w:sz w:val="28"/>
          <w:szCs w:val="28"/>
        </w:rPr>
      </w:pPr>
      <w:r>
        <w:rPr>
          <w:rFonts w:cs="Times New Roman"/>
          <w:sz w:val="28"/>
          <w:szCs w:val="28"/>
          <w:rtl/>
        </w:rPr>
        <w:t xml:space="preserve">المرحلة </w:t>
      </w:r>
      <w:r>
        <w:rPr>
          <w:sz w:val="28"/>
          <w:szCs w:val="28"/>
          <w:rtl/>
        </w:rPr>
        <w:t>:</w:t>
      </w:r>
      <w:r>
        <w:rPr>
          <w:rFonts w:cs="Times New Roman"/>
          <w:sz w:val="28"/>
          <w:szCs w:val="28"/>
          <w:rtl/>
        </w:rPr>
        <w:t>ـ الاولى</w:t>
      </w:r>
    </w:p>
    <w:tbl>
      <w:tblPr>
        <w:tblStyle w:val="aa"/>
        <w:bidiVisual/>
        <w:tblW w:w="105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6420"/>
      </w:tblGrid>
      <w:tr w:rsidR="00873D4A">
        <w:trPr>
          <w:jc w:val="center"/>
        </w:trPr>
        <w:tc>
          <w:tcPr>
            <w:tcW w:w="10560" w:type="dxa"/>
            <w:gridSpan w:val="2"/>
          </w:tcPr>
          <w:p w:rsidR="00873D4A" w:rsidRDefault="004D695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</w:t>
            </w:r>
            <w:r>
              <w:rPr>
                <w:rFonts w:cs="Times New Roman"/>
                <w:sz w:val="28"/>
                <w:szCs w:val="28"/>
                <w:rtl/>
              </w:rPr>
              <w:t xml:space="preserve">فرص التعلم المتاحة </w:t>
            </w:r>
            <w:r>
              <w:rPr>
                <w:sz w:val="28"/>
                <w:szCs w:val="28"/>
                <w:rtl/>
              </w:rPr>
              <w:t xml:space="preserve">. </w:t>
            </w:r>
            <w:r>
              <w:rPr>
                <w:rFonts w:cs="Times New Roman"/>
                <w:sz w:val="28"/>
                <w:szCs w:val="28"/>
                <w:rtl/>
              </w:rPr>
              <w:t>ولابد من الربط بينها وبين وصف البرنامج</w:t>
            </w:r>
            <w:r>
              <w:rPr>
                <w:sz w:val="28"/>
                <w:szCs w:val="28"/>
                <w:rtl/>
              </w:rPr>
              <w:t>:</w:t>
            </w:r>
          </w:p>
        </w:tc>
      </w:tr>
      <w:tr w:rsidR="00873D4A">
        <w:trPr>
          <w:jc w:val="center"/>
        </w:trPr>
        <w:tc>
          <w:tcPr>
            <w:tcW w:w="4140" w:type="dxa"/>
            <w:shd w:val="clear" w:color="auto" w:fill="F2F2F2"/>
            <w:vAlign w:val="center"/>
          </w:tcPr>
          <w:p w:rsidR="00873D4A" w:rsidRDefault="004D695B">
            <w:pPr>
              <w:numPr>
                <w:ilvl w:val="0"/>
                <w:numId w:val="5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rtl/>
              </w:rPr>
              <w:t xml:space="preserve">المؤسسة التعليمية </w:t>
            </w:r>
          </w:p>
        </w:tc>
        <w:tc>
          <w:tcPr>
            <w:tcW w:w="6420" w:type="dxa"/>
          </w:tcPr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 xml:space="preserve">وزارة التعليم العالي والبحث العلمي </w:t>
            </w:r>
            <w:r>
              <w:rPr>
                <w:b/>
                <w:sz w:val="28"/>
                <w:szCs w:val="28"/>
                <w:rtl/>
              </w:rPr>
              <w:t xml:space="preserve">/ </w:t>
            </w:r>
            <w:r>
              <w:rPr>
                <w:rFonts w:cs="Times New Roman"/>
                <w:b/>
                <w:sz w:val="28"/>
                <w:szCs w:val="28"/>
                <w:rtl/>
              </w:rPr>
              <w:t xml:space="preserve">جامعة بغداد </w:t>
            </w:r>
            <w:r>
              <w:rPr>
                <w:b/>
                <w:sz w:val="28"/>
                <w:szCs w:val="28"/>
                <w:rtl/>
              </w:rPr>
              <w:t xml:space="preserve">/ </w:t>
            </w:r>
            <w:r>
              <w:rPr>
                <w:rFonts w:cs="Times New Roman"/>
                <w:b/>
                <w:sz w:val="28"/>
                <w:szCs w:val="28"/>
                <w:rtl/>
              </w:rPr>
              <w:t>كلية التربية ابن رشد للعلوم الانسانية</w:t>
            </w:r>
          </w:p>
        </w:tc>
      </w:tr>
      <w:tr w:rsidR="00873D4A">
        <w:trPr>
          <w:jc w:val="center"/>
        </w:trPr>
        <w:tc>
          <w:tcPr>
            <w:tcW w:w="4140" w:type="dxa"/>
            <w:shd w:val="clear" w:color="auto" w:fill="F2F2F2"/>
            <w:vAlign w:val="center"/>
          </w:tcPr>
          <w:p w:rsidR="00873D4A" w:rsidRDefault="004D695B">
            <w:pPr>
              <w:numPr>
                <w:ilvl w:val="0"/>
                <w:numId w:val="5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rtl/>
              </w:rPr>
              <w:t xml:space="preserve">القسم العلمي </w:t>
            </w:r>
          </w:p>
        </w:tc>
        <w:tc>
          <w:tcPr>
            <w:tcW w:w="6420" w:type="dxa"/>
          </w:tcPr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العلوم التربوية والنفسية</w:t>
            </w:r>
          </w:p>
        </w:tc>
      </w:tr>
      <w:tr w:rsidR="00873D4A">
        <w:trPr>
          <w:jc w:val="center"/>
        </w:trPr>
        <w:tc>
          <w:tcPr>
            <w:tcW w:w="4140" w:type="dxa"/>
            <w:shd w:val="clear" w:color="auto" w:fill="F2F2F2"/>
            <w:vAlign w:val="center"/>
          </w:tcPr>
          <w:p w:rsidR="00873D4A" w:rsidRDefault="004D695B">
            <w:pPr>
              <w:numPr>
                <w:ilvl w:val="0"/>
                <w:numId w:val="5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rtl/>
              </w:rPr>
              <w:t xml:space="preserve">اسم </w:t>
            </w:r>
            <w:r>
              <w:rPr>
                <w:sz w:val="28"/>
                <w:szCs w:val="28"/>
                <w:rtl/>
              </w:rPr>
              <w:t xml:space="preserve">/ </w:t>
            </w:r>
            <w:r>
              <w:rPr>
                <w:rFonts w:cs="Times New Roman"/>
                <w:sz w:val="28"/>
                <w:szCs w:val="28"/>
                <w:rtl/>
              </w:rPr>
              <w:t>رمز المقرر</w:t>
            </w:r>
          </w:p>
        </w:tc>
        <w:tc>
          <w:tcPr>
            <w:tcW w:w="6420" w:type="dxa"/>
          </w:tcPr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 xml:space="preserve">التخطيط التربوي </w:t>
            </w:r>
            <w:r>
              <w:rPr>
                <w:b/>
                <w:sz w:val="28"/>
                <w:szCs w:val="28"/>
                <w:rtl/>
              </w:rPr>
              <w:t xml:space="preserve">/ </w:t>
            </w:r>
            <w:r>
              <w:rPr>
                <w:rFonts w:cs="Times New Roman"/>
                <w:b/>
                <w:sz w:val="28"/>
                <w:szCs w:val="28"/>
                <w:rtl/>
              </w:rPr>
              <w:t xml:space="preserve">المرحة </w:t>
            </w:r>
            <w:r>
              <w:rPr>
                <w:rFonts w:cs="Times New Roman"/>
                <w:b/>
                <w:sz w:val="28"/>
                <w:szCs w:val="28"/>
                <w:rtl/>
              </w:rPr>
              <w:t xml:space="preserve">الثانية </w:t>
            </w:r>
            <w:r>
              <w:rPr>
                <w:b/>
                <w:sz w:val="28"/>
                <w:szCs w:val="28"/>
                <w:rtl/>
              </w:rPr>
              <w:t xml:space="preserve">/ </w:t>
            </w:r>
            <w:proofErr w:type="spellStart"/>
            <w:r>
              <w:rPr>
                <w:rFonts w:cs="Times New Roman"/>
                <w:b/>
                <w:sz w:val="28"/>
                <w:szCs w:val="28"/>
                <w:rtl/>
              </w:rPr>
              <w:t>بكلوريوس</w:t>
            </w:r>
            <w:proofErr w:type="spellEnd"/>
          </w:p>
        </w:tc>
      </w:tr>
      <w:tr w:rsidR="00873D4A">
        <w:trPr>
          <w:jc w:val="center"/>
        </w:trPr>
        <w:tc>
          <w:tcPr>
            <w:tcW w:w="4140" w:type="dxa"/>
            <w:shd w:val="clear" w:color="auto" w:fill="F2F2F2"/>
            <w:vAlign w:val="center"/>
          </w:tcPr>
          <w:p w:rsidR="00873D4A" w:rsidRDefault="004D695B">
            <w:pPr>
              <w:numPr>
                <w:ilvl w:val="0"/>
                <w:numId w:val="5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rtl/>
              </w:rPr>
              <w:t>اشكال الحضور المتاحة</w:t>
            </w:r>
          </w:p>
        </w:tc>
        <w:tc>
          <w:tcPr>
            <w:tcW w:w="6420" w:type="dxa"/>
          </w:tcPr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صباحي</w:t>
            </w:r>
          </w:p>
        </w:tc>
      </w:tr>
      <w:tr w:rsidR="00873D4A">
        <w:trPr>
          <w:jc w:val="center"/>
        </w:trPr>
        <w:tc>
          <w:tcPr>
            <w:tcW w:w="4140" w:type="dxa"/>
            <w:shd w:val="clear" w:color="auto" w:fill="F2F2F2"/>
            <w:vAlign w:val="center"/>
          </w:tcPr>
          <w:p w:rsidR="00873D4A" w:rsidRDefault="004D695B">
            <w:pPr>
              <w:numPr>
                <w:ilvl w:val="0"/>
                <w:numId w:val="5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rtl/>
              </w:rPr>
              <w:t xml:space="preserve">الفصل </w:t>
            </w:r>
            <w:r>
              <w:rPr>
                <w:sz w:val="28"/>
                <w:szCs w:val="28"/>
                <w:rtl/>
              </w:rPr>
              <w:t xml:space="preserve">/ </w:t>
            </w:r>
            <w:r>
              <w:rPr>
                <w:rFonts w:cs="Times New Roman"/>
                <w:sz w:val="28"/>
                <w:szCs w:val="28"/>
                <w:rtl/>
              </w:rPr>
              <w:t>السنة</w:t>
            </w:r>
          </w:p>
        </w:tc>
        <w:tc>
          <w:tcPr>
            <w:tcW w:w="6420" w:type="dxa"/>
          </w:tcPr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فصلي</w:t>
            </w:r>
          </w:p>
        </w:tc>
      </w:tr>
      <w:tr w:rsidR="00873D4A">
        <w:trPr>
          <w:jc w:val="center"/>
        </w:trPr>
        <w:tc>
          <w:tcPr>
            <w:tcW w:w="4140" w:type="dxa"/>
            <w:shd w:val="clear" w:color="auto" w:fill="F2F2F2"/>
            <w:vAlign w:val="center"/>
          </w:tcPr>
          <w:p w:rsidR="00873D4A" w:rsidRDefault="004D695B">
            <w:pPr>
              <w:numPr>
                <w:ilvl w:val="0"/>
                <w:numId w:val="5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rtl/>
              </w:rPr>
              <w:t xml:space="preserve">عدد الساعات الدراسية </w:t>
            </w:r>
            <w:r>
              <w:rPr>
                <w:sz w:val="28"/>
                <w:szCs w:val="28"/>
                <w:rtl/>
              </w:rPr>
              <w:t>(</w:t>
            </w:r>
            <w:r>
              <w:rPr>
                <w:rFonts w:cs="Times New Roman"/>
                <w:sz w:val="28"/>
                <w:szCs w:val="28"/>
                <w:rtl/>
              </w:rPr>
              <w:t>الكلي</w:t>
            </w:r>
            <w:r>
              <w:rPr>
                <w:sz w:val="28"/>
                <w:szCs w:val="28"/>
                <w:rtl/>
              </w:rPr>
              <w:t>)</w:t>
            </w:r>
          </w:p>
        </w:tc>
        <w:tc>
          <w:tcPr>
            <w:tcW w:w="6420" w:type="dxa"/>
          </w:tcPr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rtl/>
              </w:rPr>
              <w:t xml:space="preserve">60 </w:t>
            </w:r>
            <w:r>
              <w:rPr>
                <w:rFonts w:cs="Times New Roman"/>
                <w:b/>
                <w:sz w:val="28"/>
                <w:szCs w:val="28"/>
                <w:rtl/>
              </w:rPr>
              <w:t xml:space="preserve">ساعة في </w:t>
            </w:r>
            <w:r>
              <w:rPr>
                <w:b/>
                <w:sz w:val="28"/>
                <w:szCs w:val="28"/>
                <w:rtl/>
              </w:rPr>
              <w:t xml:space="preserve">15 </w:t>
            </w:r>
            <w:r>
              <w:rPr>
                <w:rFonts w:cs="Times New Roman"/>
                <w:b/>
                <w:sz w:val="28"/>
                <w:szCs w:val="28"/>
                <w:rtl/>
              </w:rPr>
              <w:t>اسبوع</w:t>
            </w:r>
          </w:p>
        </w:tc>
      </w:tr>
      <w:tr w:rsidR="00873D4A">
        <w:trPr>
          <w:jc w:val="center"/>
        </w:trPr>
        <w:tc>
          <w:tcPr>
            <w:tcW w:w="4140" w:type="dxa"/>
            <w:shd w:val="clear" w:color="auto" w:fill="F2F2F2"/>
            <w:vAlign w:val="center"/>
          </w:tcPr>
          <w:p w:rsidR="00873D4A" w:rsidRDefault="004D695B">
            <w:pPr>
              <w:numPr>
                <w:ilvl w:val="0"/>
                <w:numId w:val="5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rtl/>
              </w:rPr>
              <w:t xml:space="preserve">تاريخ اعداد هذا الوصف </w:t>
            </w:r>
          </w:p>
        </w:tc>
        <w:tc>
          <w:tcPr>
            <w:tcW w:w="6420" w:type="dxa"/>
          </w:tcPr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19/2/2021</w:t>
            </w:r>
          </w:p>
        </w:tc>
      </w:tr>
      <w:tr w:rsidR="00873D4A">
        <w:trPr>
          <w:jc w:val="center"/>
        </w:trPr>
        <w:tc>
          <w:tcPr>
            <w:tcW w:w="4140" w:type="dxa"/>
            <w:shd w:val="clear" w:color="auto" w:fill="F2F2F2"/>
            <w:vAlign w:val="center"/>
          </w:tcPr>
          <w:p w:rsidR="00873D4A" w:rsidRDefault="004D695B">
            <w:pPr>
              <w:numPr>
                <w:ilvl w:val="0"/>
                <w:numId w:val="5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rtl/>
              </w:rPr>
              <w:t>اهداف المقرر</w:t>
            </w:r>
          </w:p>
        </w:tc>
        <w:tc>
          <w:tcPr>
            <w:tcW w:w="6420" w:type="dxa"/>
          </w:tcPr>
          <w:p w:rsidR="00873D4A" w:rsidRDefault="004D695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b/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تعريف الطلبة اهمية التخطيط التربوي</w:t>
            </w:r>
            <w:r>
              <w:rPr>
                <w:b/>
                <w:color w:val="000000"/>
                <w:sz w:val="28"/>
                <w:szCs w:val="28"/>
                <w:rtl/>
              </w:rPr>
              <w:t>.</w:t>
            </w:r>
          </w:p>
          <w:p w:rsidR="00873D4A" w:rsidRDefault="004D695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b/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تعريف الطلبة بمسوغات التخطيط التربوي</w:t>
            </w:r>
            <w:r>
              <w:rPr>
                <w:b/>
                <w:color w:val="000000"/>
                <w:sz w:val="28"/>
                <w:szCs w:val="28"/>
                <w:rtl/>
              </w:rPr>
              <w:t>.</w:t>
            </w:r>
          </w:p>
          <w:p w:rsidR="00873D4A" w:rsidRDefault="004D695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b/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تعريف الطلبة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بالعوامل المؤثرة على التخطيط التربوي</w:t>
            </w:r>
            <w:r>
              <w:rPr>
                <w:b/>
                <w:color w:val="000000"/>
                <w:sz w:val="28"/>
                <w:szCs w:val="28"/>
                <w:rtl/>
              </w:rPr>
              <w:t>.</w:t>
            </w:r>
          </w:p>
          <w:p w:rsidR="00873D4A" w:rsidRDefault="00873D4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873D4A">
        <w:trPr>
          <w:trHeight w:val="3660"/>
          <w:jc w:val="center"/>
        </w:trPr>
        <w:tc>
          <w:tcPr>
            <w:tcW w:w="10560" w:type="dxa"/>
            <w:gridSpan w:val="2"/>
          </w:tcPr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rtl/>
              </w:rPr>
              <w:t xml:space="preserve">10- </w:t>
            </w:r>
            <w:r>
              <w:rPr>
                <w:rFonts w:cs="Times New Roman"/>
                <w:b/>
                <w:sz w:val="28"/>
                <w:szCs w:val="28"/>
                <w:rtl/>
              </w:rPr>
              <w:t xml:space="preserve">مخرجات المقرر وطرائق التعليم والتعلم والتقييم </w:t>
            </w:r>
          </w:p>
          <w:p w:rsidR="00873D4A" w:rsidRDefault="004D695B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b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 xml:space="preserve">الأهداف المعرفية </w:t>
            </w:r>
          </w:p>
          <w:p w:rsidR="00873D4A" w:rsidRDefault="004D695B">
            <w:pPr>
              <w:spacing w:after="0" w:line="240" w:lineRule="auto"/>
              <w:ind w:left="360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أ</w:t>
            </w:r>
            <w:r>
              <w:rPr>
                <w:b/>
                <w:sz w:val="28"/>
                <w:szCs w:val="28"/>
                <w:rtl/>
              </w:rPr>
              <w:t xml:space="preserve">1- </w:t>
            </w:r>
            <w:proofErr w:type="spellStart"/>
            <w:r>
              <w:rPr>
                <w:rFonts w:cs="Times New Roman"/>
                <w:b/>
                <w:sz w:val="28"/>
                <w:szCs w:val="28"/>
                <w:rtl/>
              </w:rPr>
              <w:t>ماهو</w:t>
            </w:r>
            <w:proofErr w:type="spellEnd"/>
            <w:r>
              <w:rPr>
                <w:rFonts w:cs="Times New Roman"/>
                <w:b/>
                <w:sz w:val="28"/>
                <w:szCs w:val="28"/>
                <w:rtl/>
              </w:rPr>
              <w:t xml:space="preserve"> تعريف التخطيط التربوي</w:t>
            </w:r>
          </w:p>
          <w:p w:rsidR="00873D4A" w:rsidRDefault="004D695B">
            <w:pPr>
              <w:spacing w:after="0" w:line="240" w:lineRule="auto"/>
              <w:ind w:left="360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أ</w:t>
            </w:r>
            <w:r>
              <w:rPr>
                <w:b/>
                <w:sz w:val="28"/>
                <w:szCs w:val="28"/>
                <w:rtl/>
              </w:rPr>
              <w:t xml:space="preserve">2- </w:t>
            </w:r>
            <w:r>
              <w:rPr>
                <w:rFonts w:cs="Times New Roman"/>
                <w:b/>
                <w:sz w:val="28"/>
                <w:szCs w:val="28"/>
                <w:rtl/>
              </w:rPr>
              <w:t>ماهي انواع التخطيط التربوي</w:t>
            </w:r>
            <w:r>
              <w:rPr>
                <w:b/>
                <w:sz w:val="28"/>
                <w:szCs w:val="28"/>
                <w:rtl/>
              </w:rPr>
              <w:t>.</w:t>
            </w:r>
          </w:p>
          <w:p w:rsidR="00873D4A" w:rsidRDefault="004D695B">
            <w:pPr>
              <w:spacing w:after="0" w:line="240" w:lineRule="auto"/>
              <w:ind w:left="360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أ</w:t>
            </w:r>
            <w:r>
              <w:rPr>
                <w:b/>
                <w:sz w:val="28"/>
                <w:szCs w:val="28"/>
                <w:rtl/>
              </w:rPr>
              <w:t xml:space="preserve">3- </w:t>
            </w:r>
            <w:r>
              <w:rPr>
                <w:rFonts w:cs="Times New Roman"/>
                <w:b/>
                <w:sz w:val="28"/>
                <w:szCs w:val="28"/>
                <w:rtl/>
              </w:rPr>
              <w:t>ماهي مراحل التخطيط التربوي</w:t>
            </w:r>
            <w:r>
              <w:rPr>
                <w:b/>
                <w:sz w:val="28"/>
                <w:szCs w:val="28"/>
                <w:rtl/>
              </w:rPr>
              <w:t>.</w:t>
            </w:r>
          </w:p>
          <w:p w:rsidR="00873D4A" w:rsidRDefault="004D695B">
            <w:pPr>
              <w:spacing w:after="0" w:line="240" w:lineRule="auto"/>
              <w:ind w:left="360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أ</w:t>
            </w:r>
            <w:r>
              <w:rPr>
                <w:b/>
                <w:sz w:val="28"/>
                <w:szCs w:val="28"/>
                <w:rtl/>
              </w:rPr>
              <w:t xml:space="preserve">4- </w:t>
            </w:r>
            <w:r>
              <w:rPr>
                <w:rFonts w:cs="Times New Roman"/>
                <w:b/>
                <w:sz w:val="28"/>
                <w:szCs w:val="28"/>
                <w:rtl/>
              </w:rPr>
              <w:t>ماهي اهداف التخطيط التربوي</w:t>
            </w:r>
            <w:r>
              <w:rPr>
                <w:b/>
                <w:sz w:val="28"/>
                <w:szCs w:val="28"/>
                <w:rtl/>
              </w:rPr>
              <w:t>.</w:t>
            </w:r>
          </w:p>
          <w:p w:rsidR="00873D4A" w:rsidRDefault="004D695B">
            <w:pPr>
              <w:spacing w:after="0" w:line="240" w:lineRule="auto"/>
              <w:ind w:left="360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أ</w:t>
            </w:r>
            <w:r>
              <w:rPr>
                <w:b/>
                <w:sz w:val="28"/>
                <w:szCs w:val="28"/>
                <w:rtl/>
              </w:rPr>
              <w:t xml:space="preserve">-5- </w:t>
            </w:r>
            <w:r>
              <w:rPr>
                <w:rFonts w:cs="Times New Roman"/>
                <w:b/>
                <w:sz w:val="28"/>
                <w:szCs w:val="28"/>
                <w:rtl/>
              </w:rPr>
              <w:t xml:space="preserve">تعريف الطلبة </w:t>
            </w:r>
            <w:r>
              <w:rPr>
                <w:rFonts w:cs="Times New Roman"/>
                <w:b/>
                <w:sz w:val="28"/>
                <w:szCs w:val="28"/>
                <w:rtl/>
              </w:rPr>
              <w:t>بالبيانات المطلوبة للتخطيط التربوي</w:t>
            </w:r>
            <w:r>
              <w:rPr>
                <w:b/>
                <w:sz w:val="28"/>
                <w:szCs w:val="28"/>
                <w:rtl/>
              </w:rPr>
              <w:t>.</w:t>
            </w:r>
          </w:p>
          <w:p w:rsidR="00873D4A" w:rsidRDefault="004D695B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b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أ</w:t>
            </w:r>
            <w:r>
              <w:rPr>
                <w:b/>
                <w:sz w:val="28"/>
                <w:szCs w:val="28"/>
                <w:rtl/>
              </w:rPr>
              <w:t xml:space="preserve">6- </w:t>
            </w:r>
            <w:r>
              <w:rPr>
                <w:rFonts w:cs="Times New Roman"/>
                <w:b/>
                <w:sz w:val="28"/>
                <w:szCs w:val="28"/>
                <w:rtl/>
              </w:rPr>
              <w:t>تعريف الطلبة بعناصر التخطيط التربوي</w:t>
            </w:r>
            <w:r>
              <w:rPr>
                <w:b/>
                <w:sz w:val="28"/>
                <w:szCs w:val="28"/>
                <w:rtl/>
              </w:rPr>
              <w:t>.</w:t>
            </w:r>
          </w:p>
          <w:p w:rsidR="00873D4A" w:rsidRDefault="004D695B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b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 xml:space="preserve">الأهداف </w:t>
            </w:r>
            <w:proofErr w:type="spellStart"/>
            <w:r>
              <w:rPr>
                <w:rFonts w:cs="Times New Roman"/>
                <w:b/>
                <w:sz w:val="28"/>
                <w:szCs w:val="28"/>
                <w:rtl/>
              </w:rPr>
              <w:t>المهارية</w:t>
            </w:r>
            <w:proofErr w:type="spellEnd"/>
          </w:p>
          <w:p w:rsidR="00873D4A" w:rsidRDefault="004D695B">
            <w:pPr>
              <w:spacing w:after="0" w:line="240" w:lineRule="auto"/>
              <w:ind w:left="360" w:hanging="142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ب</w:t>
            </w:r>
            <w:r>
              <w:rPr>
                <w:b/>
                <w:sz w:val="28"/>
                <w:szCs w:val="28"/>
                <w:rtl/>
              </w:rPr>
              <w:t xml:space="preserve">1- </w:t>
            </w:r>
            <w:proofErr w:type="spellStart"/>
            <w:r>
              <w:rPr>
                <w:rFonts w:cs="Times New Roman"/>
                <w:b/>
                <w:sz w:val="28"/>
                <w:szCs w:val="28"/>
                <w:rtl/>
              </w:rPr>
              <w:t>ماحضرة</w:t>
            </w:r>
            <w:proofErr w:type="spellEnd"/>
            <w:r>
              <w:rPr>
                <w:rFonts w:cs="Times New Roman"/>
                <w:b/>
                <w:sz w:val="28"/>
                <w:szCs w:val="28"/>
                <w:rtl/>
              </w:rPr>
              <w:t xml:space="preserve"> بالبوربوينت</w:t>
            </w:r>
            <w:r>
              <w:rPr>
                <w:b/>
                <w:sz w:val="28"/>
                <w:szCs w:val="28"/>
                <w:rtl/>
              </w:rPr>
              <w:t>.</w:t>
            </w:r>
          </w:p>
          <w:p w:rsidR="00873D4A" w:rsidRDefault="004D695B">
            <w:pPr>
              <w:spacing w:after="0" w:line="240" w:lineRule="auto"/>
              <w:ind w:left="360" w:hanging="142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ب</w:t>
            </w:r>
            <w:r>
              <w:rPr>
                <w:b/>
                <w:sz w:val="28"/>
                <w:szCs w:val="28"/>
                <w:rtl/>
              </w:rPr>
              <w:t>2-</w:t>
            </w:r>
            <w:r>
              <w:rPr>
                <w:rFonts w:cs="Times New Roman"/>
                <w:b/>
                <w:sz w:val="28"/>
                <w:szCs w:val="28"/>
                <w:rtl/>
              </w:rPr>
              <w:t>اجراء دراسات بحثية من قبل الطلاب</w:t>
            </w:r>
            <w:r>
              <w:rPr>
                <w:b/>
                <w:sz w:val="28"/>
                <w:szCs w:val="28"/>
                <w:rtl/>
              </w:rPr>
              <w:t>.</w:t>
            </w:r>
          </w:p>
          <w:p w:rsidR="00873D4A" w:rsidRDefault="004D695B">
            <w:pPr>
              <w:spacing w:after="0" w:line="240" w:lineRule="auto"/>
              <w:ind w:left="360" w:hanging="142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ب</w:t>
            </w:r>
            <w:r>
              <w:rPr>
                <w:b/>
                <w:sz w:val="28"/>
                <w:szCs w:val="28"/>
                <w:rtl/>
              </w:rPr>
              <w:t>3—</w:t>
            </w:r>
            <w:r>
              <w:rPr>
                <w:rFonts w:cs="Times New Roman"/>
                <w:b/>
                <w:sz w:val="28"/>
                <w:szCs w:val="28"/>
                <w:rtl/>
              </w:rPr>
              <w:t>توجيه اسئلة للطلبة تخص موضوع الدراسة</w:t>
            </w:r>
            <w:r>
              <w:rPr>
                <w:b/>
                <w:sz w:val="28"/>
                <w:szCs w:val="28"/>
                <w:rtl/>
              </w:rPr>
              <w:t>.</w:t>
            </w:r>
          </w:p>
        </w:tc>
      </w:tr>
      <w:tr w:rsidR="00873D4A">
        <w:trPr>
          <w:jc w:val="center"/>
        </w:trPr>
        <w:tc>
          <w:tcPr>
            <w:tcW w:w="10560" w:type="dxa"/>
            <w:gridSpan w:val="2"/>
          </w:tcPr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 xml:space="preserve">طرائق التعليم والتعلم </w:t>
            </w:r>
          </w:p>
        </w:tc>
      </w:tr>
      <w:tr w:rsidR="00873D4A">
        <w:trPr>
          <w:trHeight w:val="580"/>
          <w:jc w:val="center"/>
        </w:trPr>
        <w:tc>
          <w:tcPr>
            <w:tcW w:w="10560" w:type="dxa"/>
            <w:gridSpan w:val="2"/>
          </w:tcPr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 xml:space="preserve">الدراسة النظرية التي تخص مفردات </w:t>
            </w:r>
            <w:r>
              <w:rPr>
                <w:rFonts w:cs="Times New Roman"/>
                <w:b/>
                <w:sz w:val="28"/>
                <w:szCs w:val="28"/>
                <w:rtl/>
              </w:rPr>
              <w:t xml:space="preserve">مادة التخطيط داخل الصف </w:t>
            </w:r>
            <w:proofErr w:type="spellStart"/>
            <w:r>
              <w:rPr>
                <w:rFonts w:cs="Times New Roman"/>
                <w:b/>
                <w:sz w:val="28"/>
                <w:szCs w:val="28"/>
                <w:rtl/>
              </w:rPr>
              <w:t>الدراسي،اجراء</w:t>
            </w:r>
            <w:proofErr w:type="spellEnd"/>
            <w:r>
              <w:rPr>
                <w:rFonts w:cs="Times New Roman"/>
                <w:b/>
                <w:sz w:val="28"/>
                <w:szCs w:val="28"/>
                <w:rtl/>
              </w:rPr>
              <w:t xml:space="preserve"> دراسات ميدانية لمشاهدة المؤسسات ذات العلاقة</w:t>
            </w:r>
            <w:r>
              <w:rPr>
                <w:b/>
                <w:sz w:val="28"/>
                <w:szCs w:val="28"/>
                <w:rtl/>
              </w:rPr>
              <w:t>.</w:t>
            </w:r>
          </w:p>
        </w:tc>
      </w:tr>
      <w:tr w:rsidR="00873D4A">
        <w:trPr>
          <w:jc w:val="center"/>
        </w:trPr>
        <w:tc>
          <w:tcPr>
            <w:tcW w:w="10560" w:type="dxa"/>
            <w:gridSpan w:val="2"/>
          </w:tcPr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 xml:space="preserve">طرائق التقييم </w:t>
            </w:r>
          </w:p>
        </w:tc>
      </w:tr>
      <w:tr w:rsidR="00873D4A">
        <w:trPr>
          <w:trHeight w:val="960"/>
          <w:jc w:val="center"/>
        </w:trPr>
        <w:tc>
          <w:tcPr>
            <w:tcW w:w="10560" w:type="dxa"/>
            <w:gridSpan w:val="2"/>
          </w:tcPr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lastRenderedPageBreak/>
              <w:t xml:space="preserve">الامتحان التحريري الفصلي والامتحان الشخصي واعداد البحث، وجلب صور تتعلق </w:t>
            </w:r>
            <w:proofErr w:type="spellStart"/>
            <w:r>
              <w:rPr>
                <w:rFonts w:cs="Times New Roman"/>
                <w:b/>
                <w:sz w:val="28"/>
                <w:szCs w:val="28"/>
                <w:rtl/>
              </w:rPr>
              <w:t>بموضوعالدراسة</w:t>
            </w:r>
            <w:proofErr w:type="spellEnd"/>
            <w:r>
              <w:rPr>
                <w:rFonts w:cs="Times New Roman"/>
                <w:b/>
                <w:sz w:val="28"/>
                <w:szCs w:val="28"/>
                <w:rtl/>
              </w:rPr>
              <w:t>، وعرض محاضرة في البوربوينت</w:t>
            </w:r>
            <w:r>
              <w:rPr>
                <w:b/>
                <w:sz w:val="28"/>
                <w:szCs w:val="28"/>
                <w:rtl/>
              </w:rPr>
              <w:t>.</w:t>
            </w:r>
          </w:p>
        </w:tc>
      </w:tr>
      <w:tr w:rsidR="00873D4A">
        <w:trPr>
          <w:jc w:val="center"/>
        </w:trPr>
        <w:tc>
          <w:tcPr>
            <w:tcW w:w="10560" w:type="dxa"/>
            <w:gridSpan w:val="2"/>
          </w:tcPr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ج</w:t>
            </w:r>
            <w:r>
              <w:rPr>
                <w:b/>
                <w:sz w:val="28"/>
                <w:szCs w:val="28"/>
                <w:rtl/>
              </w:rPr>
              <w:t xml:space="preserve">- </w:t>
            </w:r>
            <w:r>
              <w:rPr>
                <w:rFonts w:cs="Times New Roman"/>
                <w:b/>
                <w:sz w:val="28"/>
                <w:szCs w:val="28"/>
                <w:rtl/>
              </w:rPr>
              <w:t xml:space="preserve">الأهداف الوجدانية والقيمية </w:t>
            </w:r>
          </w:p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ج</w:t>
            </w:r>
            <w:r>
              <w:rPr>
                <w:b/>
                <w:sz w:val="28"/>
                <w:szCs w:val="28"/>
                <w:rtl/>
              </w:rPr>
              <w:t xml:space="preserve">1- </w:t>
            </w:r>
            <w:r>
              <w:rPr>
                <w:rFonts w:cs="Times New Roman"/>
                <w:b/>
                <w:sz w:val="28"/>
                <w:szCs w:val="28"/>
                <w:rtl/>
              </w:rPr>
              <w:t xml:space="preserve">تكليف </w:t>
            </w:r>
            <w:r>
              <w:rPr>
                <w:rFonts w:cs="Times New Roman"/>
                <w:b/>
                <w:sz w:val="28"/>
                <w:szCs w:val="28"/>
                <w:rtl/>
              </w:rPr>
              <w:t>الطلبة بكتابة تقارير وفقاً للمنهاج الدراسي</w:t>
            </w:r>
            <w:r>
              <w:rPr>
                <w:b/>
                <w:sz w:val="28"/>
                <w:szCs w:val="28"/>
                <w:rtl/>
              </w:rPr>
              <w:t>.</w:t>
            </w:r>
          </w:p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ج</w:t>
            </w:r>
            <w:r>
              <w:rPr>
                <w:b/>
                <w:sz w:val="28"/>
                <w:szCs w:val="28"/>
                <w:rtl/>
              </w:rPr>
              <w:t xml:space="preserve">2- </w:t>
            </w:r>
            <w:r>
              <w:rPr>
                <w:rFonts w:cs="Times New Roman"/>
                <w:b/>
                <w:sz w:val="28"/>
                <w:szCs w:val="28"/>
                <w:rtl/>
              </w:rPr>
              <w:t>تكليف الطلبة بالحصول على بيانات ومعلومات تخص بعض مفردات المنهج</w:t>
            </w:r>
            <w:r>
              <w:rPr>
                <w:b/>
                <w:sz w:val="28"/>
                <w:szCs w:val="28"/>
                <w:rtl/>
              </w:rPr>
              <w:t>.</w:t>
            </w:r>
          </w:p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ج</w:t>
            </w:r>
            <w:r>
              <w:rPr>
                <w:b/>
                <w:sz w:val="28"/>
                <w:szCs w:val="28"/>
                <w:rtl/>
              </w:rPr>
              <w:t xml:space="preserve">3- </w:t>
            </w:r>
            <w:r>
              <w:rPr>
                <w:rFonts w:cs="Times New Roman"/>
                <w:b/>
                <w:sz w:val="28"/>
                <w:szCs w:val="28"/>
                <w:rtl/>
              </w:rPr>
              <w:t>اعطاء الطلبة بعض الاسئلة التي لها علاقة بمفردات المنهج الدراسي</w:t>
            </w:r>
            <w:r>
              <w:rPr>
                <w:b/>
                <w:sz w:val="28"/>
                <w:szCs w:val="28"/>
                <w:rtl/>
              </w:rPr>
              <w:t>.</w:t>
            </w:r>
          </w:p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ج</w:t>
            </w:r>
            <w:r>
              <w:rPr>
                <w:b/>
                <w:sz w:val="28"/>
                <w:szCs w:val="28"/>
                <w:rtl/>
              </w:rPr>
              <w:t>4-</w:t>
            </w:r>
            <w:r>
              <w:rPr>
                <w:rFonts w:cs="Times New Roman"/>
                <w:b/>
                <w:sz w:val="28"/>
                <w:szCs w:val="28"/>
                <w:rtl/>
              </w:rPr>
              <w:t>تكليف الطلبة بحل بعض الاسئلة حول بعض مفردات المنهج</w:t>
            </w:r>
            <w:r>
              <w:rPr>
                <w:b/>
                <w:sz w:val="28"/>
                <w:szCs w:val="28"/>
                <w:rtl/>
              </w:rPr>
              <w:t>.</w:t>
            </w:r>
          </w:p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ج</w:t>
            </w:r>
            <w:r>
              <w:rPr>
                <w:b/>
                <w:sz w:val="28"/>
                <w:szCs w:val="28"/>
                <w:rtl/>
              </w:rPr>
              <w:t>5-</w:t>
            </w:r>
            <w:r>
              <w:rPr>
                <w:rFonts w:cs="Times New Roman"/>
                <w:b/>
                <w:sz w:val="28"/>
                <w:szCs w:val="28"/>
                <w:rtl/>
              </w:rPr>
              <w:t xml:space="preserve">تكليف الطلبة </w:t>
            </w:r>
            <w:proofErr w:type="spellStart"/>
            <w:r>
              <w:rPr>
                <w:rFonts w:cs="Times New Roman"/>
                <w:b/>
                <w:sz w:val="28"/>
                <w:szCs w:val="28"/>
                <w:rtl/>
              </w:rPr>
              <w:t>باعدا</w:t>
            </w:r>
            <w:r>
              <w:rPr>
                <w:rFonts w:cs="Times New Roman"/>
                <w:b/>
                <w:sz w:val="28"/>
                <w:szCs w:val="28"/>
                <w:rtl/>
              </w:rPr>
              <w:t>د</w:t>
            </w:r>
            <w:proofErr w:type="spellEnd"/>
            <w:r>
              <w:rPr>
                <w:rFonts w:cs="Times New Roman"/>
                <w:b/>
                <w:sz w:val="28"/>
                <w:szCs w:val="28"/>
                <w:rtl/>
              </w:rPr>
              <w:t xml:space="preserve"> بحوث مشتركة حول مفردات المادة</w:t>
            </w:r>
            <w:r>
              <w:rPr>
                <w:b/>
                <w:sz w:val="28"/>
                <w:szCs w:val="28"/>
                <w:rtl/>
              </w:rPr>
              <w:t>.</w:t>
            </w:r>
          </w:p>
        </w:tc>
      </w:tr>
      <w:tr w:rsidR="00873D4A">
        <w:trPr>
          <w:jc w:val="center"/>
        </w:trPr>
        <w:tc>
          <w:tcPr>
            <w:tcW w:w="10560" w:type="dxa"/>
            <w:gridSpan w:val="2"/>
          </w:tcPr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 xml:space="preserve">طرائق التعليم والتعلم </w:t>
            </w:r>
          </w:p>
        </w:tc>
      </w:tr>
      <w:tr w:rsidR="00873D4A">
        <w:trPr>
          <w:trHeight w:val="880"/>
          <w:jc w:val="center"/>
        </w:trPr>
        <w:tc>
          <w:tcPr>
            <w:tcW w:w="10560" w:type="dxa"/>
            <w:gridSpan w:val="2"/>
          </w:tcPr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اجراء الحلقات النقاشية بين الطلبة، وتكليف الطلبة بتهيئة محاضرات يديرونها داخل المحاضرة كمهارة فكرية للطلبة</w:t>
            </w:r>
            <w:r>
              <w:rPr>
                <w:b/>
                <w:sz w:val="28"/>
                <w:szCs w:val="28"/>
                <w:rtl/>
              </w:rPr>
              <w:t>.</w:t>
            </w:r>
          </w:p>
        </w:tc>
      </w:tr>
      <w:tr w:rsidR="00873D4A">
        <w:trPr>
          <w:jc w:val="center"/>
        </w:trPr>
        <w:tc>
          <w:tcPr>
            <w:tcW w:w="10560" w:type="dxa"/>
            <w:gridSpan w:val="2"/>
          </w:tcPr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 xml:space="preserve">طرائق التقييم </w:t>
            </w:r>
          </w:p>
        </w:tc>
      </w:tr>
      <w:tr w:rsidR="00873D4A">
        <w:trPr>
          <w:trHeight w:val="1760"/>
          <w:jc w:val="center"/>
        </w:trPr>
        <w:tc>
          <w:tcPr>
            <w:tcW w:w="10560" w:type="dxa"/>
            <w:gridSpan w:val="2"/>
          </w:tcPr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 xml:space="preserve">المهارات العامة والتأهيلية المنقولة </w:t>
            </w:r>
            <w:r>
              <w:rPr>
                <w:b/>
                <w:sz w:val="28"/>
                <w:szCs w:val="28"/>
                <w:rtl/>
              </w:rPr>
              <w:t>(</w:t>
            </w:r>
            <w:r>
              <w:rPr>
                <w:rFonts w:cs="Times New Roman"/>
                <w:b/>
                <w:sz w:val="28"/>
                <w:szCs w:val="28"/>
                <w:rtl/>
              </w:rPr>
              <w:t xml:space="preserve">المهارات الأخرى المتعلقة بقابلية </w:t>
            </w:r>
            <w:r>
              <w:rPr>
                <w:rFonts w:cs="Times New Roman"/>
                <w:b/>
                <w:sz w:val="28"/>
                <w:szCs w:val="28"/>
                <w:rtl/>
              </w:rPr>
              <w:t xml:space="preserve">التوظيف والتطور الشخصي </w:t>
            </w:r>
            <w:r>
              <w:rPr>
                <w:b/>
                <w:sz w:val="28"/>
                <w:szCs w:val="28"/>
                <w:rtl/>
              </w:rPr>
              <w:t>).</w:t>
            </w:r>
          </w:p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د</w:t>
            </w:r>
            <w:r>
              <w:rPr>
                <w:b/>
                <w:sz w:val="28"/>
                <w:szCs w:val="28"/>
                <w:rtl/>
              </w:rPr>
              <w:t xml:space="preserve">1- </w:t>
            </w:r>
            <w:r>
              <w:rPr>
                <w:rFonts w:cs="Times New Roman"/>
                <w:b/>
                <w:sz w:val="28"/>
                <w:szCs w:val="28"/>
                <w:rtl/>
              </w:rPr>
              <w:t>الامتحان التحريري الفصلي</w:t>
            </w:r>
            <w:r>
              <w:rPr>
                <w:b/>
                <w:sz w:val="28"/>
                <w:szCs w:val="28"/>
                <w:rtl/>
              </w:rPr>
              <w:t>.</w:t>
            </w:r>
          </w:p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د</w:t>
            </w:r>
            <w:r>
              <w:rPr>
                <w:b/>
                <w:sz w:val="28"/>
                <w:szCs w:val="28"/>
                <w:rtl/>
              </w:rPr>
              <w:t xml:space="preserve">2- </w:t>
            </w:r>
            <w:r>
              <w:rPr>
                <w:rFonts w:cs="Times New Roman"/>
                <w:b/>
                <w:sz w:val="28"/>
                <w:szCs w:val="28"/>
                <w:rtl/>
              </w:rPr>
              <w:t>الامتحان الشفهي</w:t>
            </w:r>
            <w:r>
              <w:rPr>
                <w:b/>
                <w:sz w:val="28"/>
                <w:szCs w:val="28"/>
                <w:rtl/>
              </w:rPr>
              <w:t>.</w:t>
            </w:r>
          </w:p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د</w:t>
            </w:r>
            <w:r>
              <w:rPr>
                <w:b/>
                <w:sz w:val="28"/>
                <w:szCs w:val="28"/>
                <w:rtl/>
              </w:rPr>
              <w:t xml:space="preserve">3- </w:t>
            </w:r>
            <w:r>
              <w:rPr>
                <w:rFonts w:cs="Times New Roman"/>
                <w:b/>
                <w:sz w:val="28"/>
                <w:szCs w:val="28"/>
                <w:rtl/>
              </w:rPr>
              <w:t>اعداد البحوث وتوظيف الرسائل التعليمية</w:t>
            </w:r>
            <w:r>
              <w:rPr>
                <w:b/>
                <w:sz w:val="28"/>
                <w:szCs w:val="28"/>
                <w:rtl/>
              </w:rPr>
              <w:t>.</w:t>
            </w:r>
          </w:p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د</w:t>
            </w:r>
            <w:r>
              <w:rPr>
                <w:b/>
                <w:sz w:val="28"/>
                <w:szCs w:val="28"/>
                <w:rtl/>
              </w:rPr>
              <w:t>4-</w:t>
            </w:r>
            <w:r>
              <w:rPr>
                <w:rFonts w:cs="Times New Roman"/>
                <w:b/>
                <w:sz w:val="28"/>
                <w:szCs w:val="28"/>
                <w:rtl/>
              </w:rPr>
              <w:t xml:space="preserve">المناقشة وتبادل </w:t>
            </w:r>
            <w:proofErr w:type="spellStart"/>
            <w:r>
              <w:rPr>
                <w:rFonts w:cs="Times New Roman"/>
                <w:b/>
                <w:sz w:val="28"/>
                <w:szCs w:val="28"/>
                <w:rtl/>
              </w:rPr>
              <w:t>الاراء</w:t>
            </w:r>
            <w:proofErr w:type="spellEnd"/>
            <w:r>
              <w:rPr>
                <w:b/>
                <w:sz w:val="28"/>
                <w:szCs w:val="28"/>
                <w:rtl/>
              </w:rPr>
              <w:t>.</w:t>
            </w:r>
          </w:p>
        </w:tc>
      </w:tr>
      <w:tr w:rsidR="00873D4A">
        <w:trPr>
          <w:trHeight w:val="1040"/>
          <w:jc w:val="center"/>
        </w:trPr>
        <w:tc>
          <w:tcPr>
            <w:tcW w:w="10560" w:type="dxa"/>
            <w:gridSpan w:val="2"/>
          </w:tcPr>
          <w:p w:rsidR="00873D4A" w:rsidRDefault="00873D4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rtl/>
              </w:rPr>
              <w:t>10-</w:t>
            </w:r>
            <w:r>
              <w:rPr>
                <w:rFonts w:cs="Times New Roman"/>
                <w:b/>
                <w:sz w:val="28"/>
                <w:szCs w:val="28"/>
                <w:rtl/>
              </w:rPr>
              <w:t xml:space="preserve">المهارات العامة والتأهيلية المنقولة </w:t>
            </w:r>
            <w:r>
              <w:rPr>
                <w:b/>
                <w:sz w:val="28"/>
                <w:szCs w:val="28"/>
                <w:rtl/>
              </w:rPr>
              <w:t>(</w:t>
            </w:r>
            <w:r>
              <w:rPr>
                <w:rFonts w:cs="Times New Roman"/>
                <w:b/>
                <w:sz w:val="28"/>
                <w:szCs w:val="28"/>
                <w:rtl/>
              </w:rPr>
              <w:t xml:space="preserve">المهارات الأخرى المتعلقة بقابلية التوظيف والتطور الشخصي </w:t>
            </w:r>
            <w:r>
              <w:rPr>
                <w:b/>
                <w:sz w:val="28"/>
                <w:szCs w:val="28"/>
                <w:rtl/>
              </w:rPr>
              <w:t>).</w:t>
            </w:r>
          </w:p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د</w:t>
            </w:r>
            <w:r>
              <w:rPr>
                <w:b/>
                <w:sz w:val="28"/>
                <w:szCs w:val="28"/>
                <w:rtl/>
              </w:rPr>
              <w:t xml:space="preserve">1- </w:t>
            </w:r>
            <w:r>
              <w:rPr>
                <w:rFonts w:cs="Times New Roman"/>
                <w:b/>
                <w:sz w:val="28"/>
                <w:szCs w:val="28"/>
                <w:rtl/>
              </w:rPr>
              <w:t>اعداد تقارير عن دراساتهم لكل جانب تربوي</w:t>
            </w:r>
            <w:r>
              <w:rPr>
                <w:b/>
                <w:sz w:val="28"/>
                <w:szCs w:val="28"/>
                <w:rtl/>
              </w:rPr>
              <w:t>.</w:t>
            </w:r>
          </w:p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د</w:t>
            </w:r>
            <w:r>
              <w:rPr>
                <w:b/>
                <w:sz w:val="28"/>
                <w:szCs w:val="28"/>
                <w:rtl/>
              </w:rPr>
              <w:t xml:space="preserve">2- </w:t>
            </w:r>
            <w:r>
              <w:rPr>
                <w:rFonts w:cs="Times New Roman"/>
                <w:b/>
                <w:sz w:val="28"/>
                <w:szCs w:val="28"/>
                <w:rtl/>
              </w:rPr>
              <w:t>تكليف الطلبة بتقديم موجز عن مفردات شرح المادة</w:t>
            </w:r>
            <w:r>
              <w:rPr>
                <w:b/>
                <w:sz w:val="28"/>
                <w:szCs w:val="28"/>
                <w:rtl/>
              </w:rPr>
              <w:t>.</w:t>
            </w:r>
          </w:p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د</w:t>
            </w:r>
            <w:r>
              <w:rPr>
                <w:b/>
                <w:sz w:val="28"/>
                <w:szCs w:val="28"/>
                <w:rtl/>
              </w:rPr>
              <w:t xml:space="preserve">3- </w:t>
            </w:r>
            <w:r>
              <w:rPr>
                <w:rFonts w:cs="Times New Roman"/>
                <w:b/>
                <w:sz w:val="28"/>
                <w:szCs w:val="28"/>
                <w:rtl/>
              </w:rPr>
              <w:t xml:space="preserve">تكليف الطلبة </w:t>
            </w:r>
            <w:proofErr w:type="spellStart"/>
            <w:r>
              <w:rPr>
                <w:rFonts w:cs="Times New Roman"/>
                <w:b/>
                <w:sz w:val="28"/>
                <w:szCs w:val="28"/>
                <w:rtl/>
              </w:rPr>
              <w:t>باعداد</w:t>
            </w:r>
            <w:proofErr w:type="spellEnd"/>
            <w:r>
              <w:rPr>
                <w:rFonts w:cs="Times New Roman"/>
                <w:b/>
                <w:sz w:val="28"/>
                <w:szCs w:val="28"/>
                <w:rtl/>
              </w:rPr>
              <w:t xml:space="preserve"> حلقات نقاشية</w:t>
            </w:r>
            <w:r>
              <w:rPr>
                <w:b/>
                <w:sz w:val="28"/>
                <w:szCs w:val="28"/>
                <w:rtl/>
              </w:rPr>
              <w:t>.</w:t>
            </w:r>
          </w:p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rtl/>
              </w:rPr>
              <w:t>د</w:t>
            </w:r>
            <w:r>
              <w:rPr>
                <w:b/>
                <w:sz w:val="28"/>
                <w:szCs w:val="28"/>
                <w:rtl/>
              </w:rPr>
              <w:t xml:space="preserve">4- </w:t>
            </w:r>
            <w:r>
              <w:rPr>
                <w:rFonts w:cs="Times New Roman"/>
                <w:b/>
                <w:sz w:val="28"/>
                <w:szCs w:val="28"/>
                <w:rtl/>
              </w:rPr>
              <w:t>تكليف الطلبة بجلب مصادر حول مفردات المنهج لمناقشتها</w:t>
            </w:r>
          </w:p>
        </w:tc>
      </w:tr>
      <w:tr w:rsidR="00873D4A">
        <w:trPr>
          <w:trHeight w:val="1040"/>
          <w:jc w:val="center"/>
        </w:trPr>
        <w:tc>
          <w:tcPr>
            <w:tcW w:w="10560" w:type="dxa"/>
            <w:gridSpan w:val="2"/>
          </w:tcPr>
          <w:p w:rsidR="00873D4A" w:rsidRDefault="004D69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rtl/>
              </w:rPr>
              <w:t xml:space="preserve">11. </w:t>
            </w:r>
            <w:r>
              <w:rPr>
                <w:rFonts w:cs="Times New Roman"/>
                <w:b/>
                <w:sz w:val="28"/>
                <w:szCs w:val="28"/>
                <w:rtl/>
              </w:rPr>
              <w:t>بنية المقرر</w:t>
            </w:r>
          </w:p>
          <w:p w:rsidR="00873D4A" w:rsidRDefault="00873D4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tbl>
            <w:tblPr>
              <w:tblStyle w:val="ab"/>
              <w:bidiVisual/>
              <w:tblW w:w="8939" w:type="dxa"/>
              <w:tblInd w:w="44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9"/>
              <w:gridCol w:w="1080"/>
              <w:gridCol w:w="2790"/>
              <w:gridCol w:w="1620"/>
              <w:gridCol w:w="1170"/>
              <w:gridCol w:w="1170"/>
            </w:tblGrid>
            <w:tr w:rsidR="00873D4A">
              <w:trPr>
                <w:trHeight w:val="620"/>
              </w:trPr>
              <w:tc>
                <w:tcPr>
                  <w:tcW w:w="1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الأسبوع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الساعات</w:t>
                  </w:r>
                </w:p>
              </w:tc>
              <w:tc>
                <w:tcPr>
                  <w:tcW w:w="2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مخرجات التعلم المطلوبة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اسم الوحدة أو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 الموضوع</w:t>
                  </w: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طريقة التعليم</w:t>
                  </w: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طريقة التقييم</w:t>
                  </w:r>
                </w:p>
              </w:tc>
            </w:tr>
            <w:tr w:rsidR="00873D4A">
              <w:trPr>
                <w:trHeight w:val="160"/>
              </w:trPr>
              <w:tc>
                <w:tcPr>
                  <w:tcW w:w="1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تعريف الطالب بمادة التخطيط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مقدمة وتعاريف اساسية عن التخطيط التربوي</w:t>
                  </w: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المناقشة وتبادل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الاراء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اسلوب المحاضرة والمناقشة</w:t>
                  </w:r>
                </w:p>
              </w:tc>
            </w:tr>
            <w:tr w:rsidR="00873D4A">
              <w:trPr>
                <w:trHeight w:val="160"/>
              </w:trPr>
              <w:tc>
                <w:tcPr>
                  <w:tcW w:w="1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before="100" w:after="10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تعريف الطالب بالعمليات الادارية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مقدمة عن العمليات الادارية والتخطيط التربوي</w:t>
                  </w: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المناقشة وتبادل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الاراء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اسلوب المحاضرة والمناقشة</w:t>
                  </w:r>
                </w:p>
              </w:tc>
            </w:tr>
            <w:tr w:rsidR="00873D4A">
              <w:trPr>
                <w:trHeight w:val="220"/>
              </w:trPr>
              <w:tc>
                <w:tcPr>
                  <w:tcW w:w="1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تعريف الطالب بالعلاقة بين التخطيط والخطة ووضع القرار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توضيح العلاقة بين التخطيط والخطة ووضع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lastRenderedPageBreak/>
                    <w:t>القرار</w:t>
                  </w: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lastRenderedPageBreak/>
                    <w:t xml:space="preserve">المناقشة وتبادل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الاراء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اسلوب المحاضرة والمناقشة</w:t>
                  </w:r>
                </w:p>
              </w:tc>
            </w:tr>
            <w:tr w:rsidR="00873D4A">
              <w:trPr>
                <w:trHeight w:val="220"/>
              </w:trPr>
              <w:tc>
                <w:tcPr>
                  <w:tcW w:w="1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4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73D4A" w:rsidRDefault="004D695B">
                  <w:pP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تعريف الطالب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باهداف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 التخطيط التربوي واهميتهُ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اهداف التخطيط التربوي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واهميتهُ</w:t>
                  </w: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المناقشة وتبادل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الاراء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اسلوب المحاضرة والمناقشة</w:t>
                  </w:r>
                </w:p>
              </w:tc>
            </w:tr>
            <w:tr w:rsidR="00873D4A">
              <w:trPr>
                <w:trHeight w:val="240"/>
              </w:trPr>
              <w:tc>
                <w:tcPr>
                  <w:tcW w:w="1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73D4A" w:rsidRDefault="004D695B">
                  <w:pP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تعريف الطالب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بانواع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 وطبيعة التخطيط التربوي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انواع التخطيط التربوي وطبيعتهُ</w:t>
                  </w: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المناقشة وتبادل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الاراء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اسلوب المحاضرة والمناقشة</w:t>
                  </w:r>
                </w:p>
              </w:tc>
            </w:tr>
            <w:tr w:rsidR="00873D4A">
              <w:trPr>
                <w:trHeight w:val="280"/>
              </w:trPr>
              <w:tc>
                <w:tcPr>
                  <w:tcW w:w="1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73D4A" w:rsidRDefault="004D695B">
                  <w:pP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تعريف الطالب بمراحل تطور التخطيط التربوي وفوائدهُ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مراحل تطور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التخطيط التربوي وفوائدهُ</w:t>
                  </w: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المناقشة وتبادل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الاراء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اسلوب المحاضرة والمناقشة</w:t>
                  </w:r>
                </w:p>
              </w:tc>
            </w:tr>
            <w:tr w:rsidR="00873D4A">
              <w:trPr>
                <w:trHeight w:val="360"/>
              </w:trPr>
              <w:tc>
                <w:tcPr>
                  <w:tcW w:w="1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73D4A" w:rsidRDefault="004D695B">
                  <w:pP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توضيح للطلبة مسوغات التخطيط التربوي ومبرراتهُ.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مسوغات التخطيط التربوي ومبرراته</w:t>
                  </w: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المناقشة وتبادل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الاراء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اسلوب المحاضرة والمناقشة</w:t>
                  </w:r>
                </w:p>
              </w:tc>
            </w:tr>
            <w:tr w:rsidR="00873D4A">
              <w:trPr>
                <w:trHeight w:val="360"/>
              </w:trPr>
              <w:tc>
                <w:tcPr>
                  <w:tcW w:w="1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73D4A" w:rsidRDefault="004D695B">
                  <w:pP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تعريف الطالب بالمبادئ والعوامل المؤثرة في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التخطيط التربوي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المبادئ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الاساسة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 للتخطيط التربوي ومعنى الخطة</w:t>
                  </w: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المناقشة وتبادل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الاراء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اسلوب المحاضرة والمناقشة</w:t>
                  </w:r>
                </w:p>
              </w:tc>
            </w:tr>
            <w:tr w:rsidR="00873D4A">
              <w:trPr>
                <w:trHeight w:val="360"/>
              </w:trPr>
              <w:tc>
                <w:tcPr>
                  <w:tcW w:w="1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73D4A" w:rsidRDefault="004D695B">
                  <w:pP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تعريف الطالب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باسسومجالات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 وتعريف الخطة. 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اسس ومجالات التخطيط التربوي  ومعنى الخطة</w:t>
                  </w: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المناقشة وتبادل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الاراء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اسلوب المحاضرة والمناقشة</w:t>
                  </w:r>
                </w:p>
              </w:tc>
            </w:tr>
            <w:tr w:rsidR="00873D4A">
              <w:trPr>
                <w:trHeight w:val="360"/>
              </w:trPr>
              <w:tc>
                <w:tcPr>
                  <w:tcW w:w="1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73D4A" w:rsidRDefault="004D695B">
                  <w:pP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تعريف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الطالب بالبيانات المتعلقة بالتخطيط التربوي 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بيانات التخطيط التربوي</w:t>
                  </w: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المناقشة وتبادل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الاراء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اسلوب المحاضرة والمناقشة</w:t>
                  </w:r>
                </w:p>
              </w:tc>
            </w:tr>
            <w:tr w:rsidR="00873D4A">
              <w:trPr>
                <w:trHeight w:val="360"/>
              </w:trPr>
              <w:tc>
                <w:tcPr>
                  <w:tcW w:w="1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73D4A" w:rsidRDefault="004D695B">
                  <w:pP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تعريف الطالب بالمشكلات والتحديات التي تتعلق بالتخطيط التربوي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المشكلات التي تتعلق بالتخطيط التربوي</w:t>
                  </w: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المناقشة وتبادل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الاراء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اسلوب المحاضرة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 والمناقشة</w:t>
                  </w:r>
                </w:p>
              </w:tc>
            </w:tr>
            <w:tr w:rsidR="00873D4A">
              <w:trPr>
                <w:trHeight w:val="360"/>
              </w:trPr>
              <w:tc>
                <w:tcPr>
                  <w:tcW w:w="1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73D4A" w:rsidRDefault="004D695B">
                  <w:pP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تعريف الطالب بعناصر التخطيط التربوي الناجح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التخطيط التربوي الناجح وعناصرهُ</w:t>
                  </w: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 xml:space="preserve">المناقشة وتبادل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الاراء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73D4A" w:rsidRDefault="004D695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rtl/>
                    </w:rPr>
                    <w:t>اسلوب المحاضرة والمناقشة</w:t>
                  </w:r>
                </w:p>
              </w:tc>
            </w:tr>
          </w:tbl>
          <w:p w:rsidR="00873D4A" w:rsidRDefault="00873D4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873D4A" w:rsidRDefault="00873D4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873D4A" w:rsidRDefault="00873D4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873D4A" w:rsidRDefault="00873D4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873D4A" w:rsidRDefault="00873D4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873D4A" w:rsidRDefault="00873D4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873D4A" w:rsidRDefault="00873D4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tbl>
            <w:tblPr>
              <w:tblStyle w:val="ac"/>
              <w:bidiVisual/>
              <w:tblW w:w="852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00"/>
              <w:gridCol w:w="5228"/>
            </w:tblGrid>
            <w:tr w:rsidR="00873D4A">
              <w:tc>
                <w:tcPr>
                  <w:tcW w:w="8528" w:type="dxa"/>
                  <w:gridSpan w:val="2"/>
                </w:tcPr>
                <w:p w:rsidR="00873D4A" w:rsidRDefault="004D695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lastRenderedPageBreak/>
                    <w:t xml:space="preserve">12- </w:t>
                  </w: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البنية التحتية </w:t>
                  </w:r>
                </w:p>
                <w:p w:rsidR="00873D4A" w:rsidRDefault="00873D4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873D4A">
              <w:tc>
                <w:tcPr>
                  <w:tcW w:w="3300" w:type="dxa"/>
                </w:tcPr>
                <w:p w:rsidR="00873D4A" w:rsidRDefault="004D695B">
                  <w:pPr>
                    <w:numPr>
                      <w:ilvl w:val="0"/>
                      <w:numId w:val="3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الكتب المقررة المطلوبة </w:t>
                  </w:r>
                </w:p>
                <w:p w:rsidR="00873D4A" w:rsidRDefault="00873D4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228" w:type="dxa"/>
                </w:tcPr>
                <w:p w:rsidR="00873D4A" w:rsidRDefault="00873D4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873D4A">
              <w:tc>
                <w:tcPr>
                  <w:tcW w:w="3300" w:type="dxa"/>
                </w:tcPr>
                <w:p w:rsidR="00873D4A" w:rsidRDefault="004D695B">
                  <w:pPr>
                    <w:numPr>
                      <w:ilvl w:val="0"/>
                      <w:numId w:val="3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المراجع الرئيسية </w:t>
                  </w:r>
                  <w:r>
                    <w:rPr>
                      <w:b/>
                      <w:sz w:val="24"/>
                      <w:szCs w:val="24"/>
                      <w:rtl/>
                    </w:rPr>
                    <w:t>(</w:t>
                  </w: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المصادر</w:t>
                  </w:r>
                  <w:r>
                    <w:rPr>
                      <w:b/>
                      <w:sz w:val="24"/>
                      <w:szCs w:val="24"/>
                      <w:rtl/>
                    </w:rPr>
                    <w:t>)</w:t>
                  </w:r>
                </w:p>
                <w:p w:rsidR="00873D4A" w:rsidRDefault="00873D4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228" w:type="dxa"/>
                </w:tcPr>
                <w:p w:rsidR="00873D4A" w:rsidRDefault="00873D4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873D4A">
              <w:tc>
                <w:tcPr>
                  <w:tcW w:w="3300" w:type="dxa"/>
                </w:tcPr>
                <w:p w:rsidR="00873D4A" w:rsidRDefault="004D695B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الكتب والمراجع التي يوصي بها</w:t>
                  </w:r>
                  <w:r>
                    <w:rPr>
                      <w:b/>
                      <w:sz w:val="24"/>
                      <w:szCs w:val="24"/>
                      <w:rtl/>
                    </w:rPr>
                    <w:t xml:space="preserve"> ( </w:t>
                  </w: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المجلات العلمية </w:t>
                  </w:r>
                  <w:r>
                    <w:rPr>
                      <w:b/>
                      <w:sz w:val="24"/>
                      <w:szCs w:val="24"/>
                      <w:rtl/>
                    </w:rPr>
                    <w:t xml:space="preserve">, </w:t>
                  </w: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التقارير </w:t>
                  </w:r>
                  <w:r>
                    <w:rPr>
                      <w:b/>
                      <w:sz w:val="24"/>
                      <w:szCs w:val="24"/>
                      <w:rtl/>
                    </w:rPr>
                    <w:t>, ...)</w:t>
                  </w:r>
                </w:p>
              </w:tc>
              <w:tc>
                <w:tcPr>
                  <w:tcW w:w="5228" w:type="dxa"/>
                </w:tcPr>
                <w:p w:rsidR="00873D4A" w:rsidRDefault="00873D4A">
                  <w:pPr>
                    <w:spacing w:after="0" w:line="360" w:lineRule="auto"/>
                    <w:ind w:left="720"/>
                    <w:jc w:val="both"/>
                    <w:rPr>
                      <w:b/>
                    </w:rPr>
                  </w:pPr>
                  <w:bookmarkStart w:id="1" w:name="_gjdgxs" w:colFirst="0" w:colLast="0"/>
                  <w:bookmarkEnd w:id="1"/>
                </w:p>
              </w:tc>
            </w:tr>
            <w:tr w:rsidR="00873D4A">
              <w:trPr>
                <w:trHeight w:val="480"/>
              </w:trPr>
              <w:tc>
                <w:tcPr>
                  <w:tcW w:w="3300" w:type="dxa"/>
                </w:tcPr>
                <w:p w:rsidR="00873D4A" w:rsidRDefault="004D695B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المراجع الالكترونية </w:t>
                  </w:r>
                  <w:r>
                    <w:rPr>
                      <w:b/>
                      <w:sz w:val="24"/>
                      <w:szCs w:val="24"/>
                      <w:rtl/>
                    </w:rPr>
                    <w:t xml:space="preserve">, </w:t>
                  </w: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مواقع الانترنيت </w:t>
                  </w:r>
                  <w:r>
                    <w:rPr>
                      <w:b/>
                      <w:sz w:val="24"/>
                      <w:szCs w:val="24"/>
                      <w:rtl/>
                    </w:rPr>
                    <w:t>...</w:t>
                  </w:r>
                </w:p>
              </w:tc>
              <w:tc>
                <w:tcPr>
                  <w:tcW w:w="5228" w:type="dxa"/>
                </w:tcPr>
                <w:p w:rsidR="00873D4A" w:rsidRDefault="00873D4A">
                  <w:pPr>
                    <w:spacing w:after="0" w:line="360" w:lineRule="auto"/>
                    <w:jc w:val="both"/>
                    <w:rPr>
                      <w:b/>
                    </w:rPr>
                  </w:pPr>
                </w:p>
              </w:tc>
            </w:tr>
          </w:tbl>
          <w:p w:rsidR="00873D4A" w:rsidRDefault="00873D4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873D4A" w:rsidRDefault="00873D4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873D4A" w:rsidRDefault="00873D4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873D4A" w:rsidRDefault="00873D4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873D4A" w:rsidRDefault="00873D4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873D4A" w:rsidRDefault="00873D4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873D4A" w:rsidRDefault="00873D4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873D4A" w:rsidRDefault="00873D4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873D4A" w:rsidRDefault="00873D4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873D4A" w:rsidRDefault="00873D4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tbl>
            <w:tblPr>
              <w:tblStyle w:val="ad"/>
              <w:bidiVisual/>
              <w:tblW w:w="852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528"/>
            </w:tblGrid>
            <w:tr w:rsidR="00873D4A">
              <w:tc>
                <w:tcPr>
                  <w:tcW w:w="8528" w:type="dxa"/>
                </w:tcPr>
                <w:p w:rsidR="00873D4A" w:rsidRDefault="004D695B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  <w:rtl/>
                    </w:rPr>
                    <w:t xml:space="preserve">13- </w:t>
                  </w:r>
                  <w:r>
                    <w:rPr>
                      <w:rFonts w:cs="Times New Roman"/>
                      <w:b/>
                      <w:sz w:val="28"/>
                      <w:szCs w:val="28"/>
                      <w:rtl/>
                    </w:rPr>
                    <w:t xml:space="preserve">خطة تطوير المقرر الدراسي </w:t>
                  </w:r>
                </w:p>
                <w:p w:rsidR="00873D4A" w:rsidRDefault="00873D4A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873D4A">
              <w:trPr>
                <w:trHeight w:val="1040"/>
              </w:trPr>
              <w:tc>
                <w:tcPr>
                  <w:tcW w:w="8528" w:type="dxa"/>
                </w:tcPr>
                <w:p w:rsidR="00873D4A" w:rsidRDefault="004D695B">
                  <w:pPr>
                    <w:numPr>
                      <w:ilvl w:val="3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contextualSpacing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cs="Times New Roman"/>
                      <w:b/>
                      <w:color w:val="000000"/>
                      <w:sz w:val="28"/>
                      <w:szCs w:val="28"/>
                      <w:rtl/>
                    </w:rPr>
                    <w:t xml:space="preserve">على ضوء الحلقات النقاشية والدراسات النظرية </w:t>
                  </w:r>
                  <w:proofErr w:type="spellStart"/>
                  <w:r>
                    <w:rPr>
                      <w:rFonts w:cs="Times New Roman"/>
                      <w:b/>
                      <w:color w:val="000000"/>
                      <w:sz w:val="28"/>
                      <w:szCs w:val="28"/>
                      <w:rtl/>
                    </w:rPr>
                    <w:t>والميدانيةوتكليف</w:t>
                  </w:r>
                  <w:proofErr w:type="spellEnd"/>
                  <w:r>
                    <w:rPr>
                      <w:rFonts w:cs="Times New Roman"/>
                      <w:b/>
                      <w:color w:val="000000"/>
                      <w:sz w:val="28"/>
                      <w:szCs w:val="28"/>
                      <w:rtl/>
                    </w:rPr>
                    <w:t xml:space="preserve"> الطلبة بكتابة التقارير وفقا لمفردات المادة</w:t>
                  </w:r>
                  <w:r>
                    <w:rPr>
                      <w:b/>
                      <w:color w:val="000000"/>
                      <w:sz w:val="28"/>
                      <w:szCs w:val="28"/>
                      <w:rtl/>
                    </w:rPr>
                    <w:t>.</w:t>
                  </w:r>
                </w:p>
                <w:p w:rsidR="00873D4A" w:rsidRDefault="004D695B">
                  <w:pPr>
                    <w:numPr>
                      <w:ilvl w:val="3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contextualSpacing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cs="Times New Roman"/>
                      <w:b/>
                      <w:color w:val="000000"/>
                      <w:sz w:val="28"/>
                      <w:szCs w:val="28"/>
                      <w:rtl/>
                    </w:rPr>
                    <w:t xml:space="preserve">يمكن بناء شخصية علمية </w:t>
                  </w:r>
                  <w:r>
                    <w:rPr>
                      <w:rFonts w:cs="Times New Roman"/>
                      <w:b/>
                      <w:color w:val="000000"/>
                      <w:sz w:val="28"/>
                      <w:szCs w:val="28"/>
                      <w:rtl/>
                    </w:rPr>
                    <w:t>للطالب من خلال الزيارات الميدانية للمؤسسات ذات العلاقة</w:t>
                  </w:r>
                  <w:r>
                    <w:rPr>
                      <w:b/>
                      <w:color w:val="000000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</w:tbl>
          <w:p w:rsidR="00873D4A" w:rsidRDefault="00873D4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873D4A" w:rsidRDefault="00873D4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873D4A" w:rsidRDefault="00873D4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873D4A" w:rsidRDefault="00873D4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873D4A" w:rsidRDefault="00873D4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873D4A" w:rsidRDefault="00873D4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73D4A" w:rsidRDefault="00873D4A"/>
    <w:sectPr w:rsidR="00873D4A">
      <w:footerReference w:type="default" r:id="rId8"/>
      <w:pgSz w:w="11906" w:h="16838"/>
      <w:pgMar w:top="1440" w:right="1797" w:bottom="1440" w:left="179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95B" w:rsidRDefault="004D695B">
      <w:pPr>
        <w:spacing w:after="0" w:line="240" w:lineRule="auto"/>
      </w:pPr>
      <w:r>
        <w:separator/>
      </w:r>
    </w:p>
  </w:endnote>
  <w:endnote w:type="continuationSeparator" w:id="0">
    <w:p w:rsidR="004D695B" w:rsidRDefault="004D6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D4A" w:rsidRDefault="00873D4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95B" w:rsidRDefault="004D695B">
      <w:pPr>
        <w:spacing w:after="0" w:line="240" w:lineRule="auto"/>
      </w:pPr>
      <w:r>
        <w:separator/>
      </w:r>
    </w:p>
  </w:footnote>
  <w:footnote w:type="continuationSeparator" w:id="0">
    <w:p w:rsidR="004D695B" w:rsidRDefault="004D69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6070A"/>
    <w:multiLevelType w:val="multilevel"/>
    <w:tmpl w:val="8B666F56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00E9A"/>
    <w:multiLevelType w:val="multilevel"/>
    <w:tmpl w:val="C17A1698"/>
    <w:lvl w:ilvl="0">
      <w:start w:val="60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33C96539"/>
    <w:multiLevelType w:val="multilevel"/>
    <w:tmpl w:val="049C36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CC7FE1"/>
    <w:multiLevelType w:val="multilevel"/>
    <w:tmpl w:val="4B7081D6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7B74BE"/>
    <w:multiLevelType w:val="multilevel"/>
    <w:tmpl w:val="F940A21A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73D4A"/>
    <w:rsid w:val="004D695B"/>
    <w:rsid w:val="00873D4A"/>
    <w:rsid w:val="009F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9">
    <w:name w:val="List Paragraph"/>
    <w:basedOn w:val="a"/>
    <w:uiPriority w:val="34"/>
    <w:qFormat/>
    <w:rsid w:val="005E2B40"/>
    <w:pPr>
      <w:ind w:left="720"/>
      <w:contextualSpacing/>
    </w:pPr>
  </w:style>
  <w:style w:type="table" w:customStyle="1" w:styleId="aa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9">
    <w:name w:val="List Paragraph"/>
    <w:basedOn w:val="a"/>
    <w:uiPriority w:val="34"/>
    <w:qFormat/>
    <w:rsid w:val="005E2B40"/>
    <w:pPr>
      <w:ind w:left="720"/>
      <w:contextualSpacing/>
    </w:pPr>
  </w:style>
  <w:style w:type="table" w:customStyle="1" w:styleId="aa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693</Words>
  <Characters>3952</Characters>
  <Application>Microsoft Office Word</Application>
  <DocSecurity>0</DocSecurity>
  <Lines>32</Lines>
  <Paragraphs>9</Paragraphs>
  <ScaleCrop>false</ScaleCrop>
  <Company>SACC</Company>
  <LinksUpToDate>false</LinksUpToDate>
  <CharactersWithSpaces>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Maher</cp:lastModifiedBy>
  <cp:revision>3</cp:revision>
  <dcterms:created xsi:type="dcterms:W3CDTF">2021-03-01T14:16:00Z</dcterms:created>
  <dcterms:modified xsi:type="dcterms:W3CDTF">2021-03-01T14:17:00Z</dcterms:modified>
</cp:coreProperties>
</file>