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5D" w:rsidRPr="00EE06F8" w:rsidRDefault="00C34B5D" w:rsidP="00C34B5D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C34B5D" w:rsidRPr="0071209A" w:rsidRDefault="00C34B5D" w:rsidP="00C34B5D">
      <w:pPr>
        <w:pStyle w:val="a5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:rsidR="00C34B5D" w:rsidRPr="00D15DEA" w:rsidRDefault="00C34B5D" w:rsidP="00C34B5D">
      <w:pPr>
        <w:pStyle w:val="a5"/>
        <w:spacing w:line="276" w:lineRule="auto"/>
        <w:rPr>
          <w:b/>
          <w:bCs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المادة:</w:t>
      </w: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 </w:t>
      </w:r>
      <w:r w:rsidRPr="004043F1">
        <w:rPr>
          <w:rFonts w:hint="cs"/>
          <w:sz w:val="28"/>
          <w:szCs w:val="28"/>
          <w:rtl/>
        </w:rPr>
        <w:t xml:space="preserve">الجيمورفولوجيا </w:t>
      </w:r>
      <w:r w:rsidRPr="004043F1">
        <w:rPr>
          <w:rFonts w:hint="cs"/>
          <w:sz w:val="28"/>
          <w:szCs w:val="28"/>
          <w:rtl/>
          <w:lang w:bidi="ar-BH"/>
        </w:rPr>
        <w:t>التطبيقية</w:t>
      </w:r>
    </w:p>
    <w:p w:rsidR="00C34B5D" w:rsidRDefault="00C34B5D" w:rsidP="00C34B5D">
      <w:pPr>
        <w:pStyle w:val="a5"/>
        <w:spacing w:line="360" w:lineRule="auto"/>
        <w:rPr>
          <w:rFonts w:ascii="Cambria" w:hAnsi="Cambria" w:cs="Times New Roman"/>
          <w:color w:val="000000"/>
          <w:sz w:val="32"/>
          <w:szCs w:val="32"/>
          <w:rtl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التدريسي:</w:t>
      </w:r>
      <w:r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-   </w:t>
      </w:r>
      <w:r w:rsidRPr="007413EE">
        <w:rPr>
          <w:rFonts w:hint="cs"/>
          <w:b/>
          <w:bCs/>
          <w:sz w:val="28"/>
          <w:szCs w:val="28"/>
          <w:rtl/>
        </w:rPr>
        <w:t>ا.د. زينب وناس</w:t>
      </w: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4F58C9" w:rsidRDefault="00C34B5D" w:rsidP="004F58C9">
      <w:pPr>
        <w:spacing w:after="0" w:line="240" w:lineRule="auto"/>
        <w:rPr>
          <w:b/>
          <w:bCs/>
          <w:sz w:val="24"/>
          <w:szCs w:val="24"/>
          <w:rtl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المرحلة</w:t>
      </w:r>
      <w:r w:rsidRPr="0071209A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- </w:t>
      </w:r>
      <w:r w:rsidR="004F58C9">
        <w:rPr>
          <w:rFonts w:hint="cs"/>
          <w:b/>
          <w:bCs/>
          <w:sz w:val="32"/>
          <w:szCs w:val="32"/>
          <w:rtl/>
        </w:rPr>
        <w:t>الثانية</w:t>
      </w:r>
    </w:p>
    <w:tbl>
      <w:tblPr>
        <w:bidiVisual/>
        <w:tblW w:w="9498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54"/>
      </w:tblGrid>
      <w:tr w:rsidR="003254AA" w:rsidRPr="0034175A" w:rsidTr="00C34B5D">
        <w:tc>
          <w:tcPr>
            <w:tcW w:w="9498" w:type="dxa"/>
            <w:gridSpan w:val="2"/>
            <w:shd w:val="clear" w:color="auto" w:fill="D9D9D9" w:themeFill="background1" w:themeFillShade="D9"/>
          </w:tcPr>
          <w:p w:rsidR="003254AA" w:rsidRPr="0034175A" w:rsidRDefault="00495C86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  <w:tr w:rsidR="003254AA" w:rsidRPr="0034175A" w:rsidTr="00C34B5D">
        <w:trPr>
          <w:trHeight w:val="371"/>
        </w:trPr>
        <w:tc>
          <w:tcPr>
            <w:tcW w:w="9498" w:type="dxa"/>
            <w:gridSpan w:val="2"/>
          </w:tcPr>
          <w:p w:rsidR="003254AA" w:rsidRPr="0034175A" w:rsidRDefault="003254AA" w:rsidP="004043F1">
            <w:pPr>
              <w:tabs>
                <w:tab w:val="left" w:pos="459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4043F1">
        <w:tc>
          <w:tcPr>
            <w:tcW w:w="3544" w:type="dxa"/>
            <w:shd w:val="clear" w:color="auto" w:fill="D9D9D9" w:themeFill="background1" w:themeFillShade="D9"/>
          </w:tcPr>
          <w:p w:rsidR="003254AA" w:rsidRPr="004F58C9" w:rsidRDefault="003254AA" w:rsidP="004043F1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المؤسسة</w:t>
            </w:r>
            <w:r w:rsidR="00495C86" w:rsidRPr="004F58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التعليمية</w:t>
            </w:r>
          </w:p>
        </w:tc>
        <w:tc>
          <w:tcPr>
            <w:tcW w:w="5954" w:type="dxa"/>
          </w:tcPr>
          <w:p w:rsidR="003254AA" w:rsidRPr="004F58C9" w:rsidRDefault="00BE73F7" w:rsidP="00984C89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F58C9">
              <w:rPr>
                <w:rFonts w:hint="cs"/>
                <w:sz w:val="28"/>
                <w:szCs w:val="28"/>
                <w:rtl/>
              </w:rPr>
              <w:t xml:space="preserve">جامعة بغداد/ كلية التربية ابن رشد للعلوم </w:t>
            </w:r>
            <w:r w:rsidR="00450E6B" w:rsidRPr="004F58C9">
              <w:rPr>
                <w:rFonts w:hint="cs"/>
                <w:sz w:val="28"/>
                <w:szCs w:val="28"/>
                <w:rtl/>
              </w:rPr>
              <w:t>الإنسانية</w:t>
            </w:r>
          </w:p>
        </w:tc>
      </w:tr>
      <w:tr w:rsidR="003254AA" w:rsidRPr="0034175A" w:rsidTr="004043F1">
        <w:tc>
          <w:tcPr>
            <w:tcW w:w="3544" w:type="dxa"/>
            <w:shd w:val="clear" w:color="auto" w:fill="D9D9D9" w:themeFill="background1" w:themeFillShade="D9"/>
          </w:tcPr>
          <w:p w:rsidR="003254AA" w:rsidRPr="004F58C9" w:rsidRDefault="003254AA" w:rsidP="004043F1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  <w:r w:rsidR="00495C86" w:rsidRPr="004F58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5954" w:type="dxa"/>
          </w:tcPr>
          <w:p w:rsidR="003254AA" w:rsidRPr="004F58C9" w:rsidRDefault="00BE73F7" w:rsidP="00984C89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F58C9">
              <w:rPr>
                <w:rFonts w:hint="cs"/>
                <w:sz w:val="28"/>
                <w:szCs w:val="28"/>
                <w:rtl/>
              </w:rPr>
              <w:t>الجغرافية</w:t>
            </w:r>
          </w:p>
        </w:tc>
      </w:tr>
      <w:tr w:rsidR="003254AA" w:rsidRPr="0034175A" w:rsidTr="004043F1">
        <w:tc>
          <w:tcPr>
            <w:tcW w:w="3544" w:type="dxa"/>
            <w:shd w:val="clear" w:color="auto" w:fill="D9D9D9" w:themeFill="background1" w:themeFillShade="D9"/>
          </w:tcPr>
          <w:p w:rsidR="003254AA" w:rsidRPr="004F58C9" w:rsidRDefault="003254AA" w:rsidP="004043F1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  <w:r w:rsidRPr="004F58C9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رمزالمقرر</w:t>
            </w:r>
          </w:p>
        </w:tc>
        <w:tc>
          <w:tcPr>
            <w:tcW w:w="5954" w:type="dxa"/>
          </w:tcPr>
          <w:p w:rsidR="003254AA" w:rsidRPr="004F58C9" w:rsidRDefault="00495C86" w:rsidP="004043F1">
            <w:pPr>
              <w:spacing w:after="0" w:line="240" w:lineRule="auto"/>
              <w:rPr>
                <w:sz w:val="28"/>
                <w:szCs w:val="28"/>
                <w:rtl/>
                <w:lang w:bidi="ar-BH"/>
              </w:rPr>
            </w:pPr>
            <w:r w:rsidRPr="004F58C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226C8" w:rsidRPr="004F58C9">
              <w:rPr>
                <w:rFonts w:hint="cs"/>
                <w:sz w:val="28"/>
                <w:szCs w:val="28"/>
                <w:rtl/>
              </w:rPr>
              <w:t>ال</w:t>
            </w:r>
            <w:r w:rsidR="00BE73F7" w:rsidRPr="004F58C9">
              <w:rPr>
                <w:rFonts w:hint="cs"/>
                <w:sz w:val="28"/>
                <w:szCs w:val="28"/>
                <w:rtl/>
              </w:rPr>
              <w:t>جيمورفولوجيا</w:t>
            </w:r>
            <w:r w:rsidR="00D60B09" w:rsidRPr="004F58C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226C8" w:rsidRPr="004F58C9">
              <w:rPr>
                <w:rFonts w:hint="cs"/>
                <w:sz w:val="28"/>
                <w:szCs w:val="28"/>
                <w:rtl/>
                <w:lang w:bidi="ar-BH"/>
              </w:rPr>
              <w:t>التطبيقية</w:t>
            </w:r>
          </w:p>
        </w:tc>
      </w:tr>
      <w:tr w:rsidR="003254AA" w:rsidRPr="0034175A" w:rsidTr="004043F1">
        <w:tc>
          <w:tcPr>
            <w:tcW w:w="3544" w:type="dxa"/>
            <w:shd w:val="clear" w:color="auto" w:fill="D9D9D9" w:themeFill="background1" w:themeFillShade="D9"/>
          </w:tcPr>
          <w:p w:rsidR="003254AA" w:rsidRPr="004F58C9" w:rsidRDefault="003254AA" w:rsidP="004043F1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اشكال</w:t>
            </w:r>
            <w:r w:rsidR="00495C86" w:rsidRPr="004F58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الحضور</w:t>
            </w:r>
            <w:r w:rsidR="00495C86" w:rsidRPr="004F58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المتاحة</w:t>
            </w:r>
          </w:p>
        </w:tc>
        <w:tc>
          <w:tcPr>
            <w:tcW w:w="5954" w:type="dxa"/>
          </w:tcPr>
          <w:p w:rsidR="003254AA" w:rsidRPr="004F58C9" w:rsidRDefault="00BE73F7" w:rsidP="00984C89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F58C9">
              <w:rPr>
                <w:rFonts w:hint="cs"/>
                <w:sz w:val="28"/>
                <w:szCs w:val="28"/>
                <w:rtl/>
              </w:rPr>
              <w:t>المحاضرة</w:t>
            </w:r>
            <w:r w:rsidR="00C226C8" w:rsidRPr="004F58C9">
              <w:rPr>
                <w:rFonts w:hint="cs"/>
                <w:sz w:val="28"/>
                <w:szCs w:val="28"/>
                <w:rtl/>
              </w:rPr>
              <w:t xml:space="preserve"> الالكترونية</w:t>
            </w:r>
          </w:p>
        </w:tc>
      </w:tr>
      <w:tr w:rsidR="003254AA" w:rsidRPr="0034175A" w:rsidTr="004043F1">
        <w:tc>
          <w:tcPr>
            <w:tcW w:w="3544" w:type="dxa"/>
            <w:shd w:val="clear" w:color="auto" w:fill="D9D9D9" w:themeFill="background1" w:themeFillShade="D9"/>
          </w:tcPr>
          <w:p w:rsidR="003254AA" w:rsidRPr="004F58C9" w:rsidRDefault="003254AA" w:rsidP="004043F1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  <w:r w:rsidRPr="004F58C9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5954" w:type="dxa"/>
          </w:tcPr>
          <w:p w:rsidR="003254AA" w:rsidRPr="004F58C9" w:rsidRDefault="00C34B5D" w:rsidP="004043F1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F58C9">
              <w:rPr>
                <w:rFonts w:hint="cs"/>
                <w:sz w:val="28"/>
                <w:szCs w:val="28"/>
                <w:rtl/>
              </w:rPr>
              <w:t>سنوي</w:t>
            </w:r>
            <w:r w:rsidR="004043F1"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BE73F7" w:rsidRPr="004F58C9">
              <w:rPr>
                <w:rFonts w:hint="cs"/>
                <w:sz w:val="28"/>
                <w:szCs w:val="28"/>
                <w:rtl/>
              </w:rPr>
              <w:t xml:space="preserve"> 20</w:t>
            </w:r>
            <w:r w:rsidR="009242B6" w:rsidRPr="004F58C9">
              <w:rPr>
                <w:rFonts w:hint="cs"/>
                <w:sz w:val="28"/>
                <w:szCs w:val="28"/>
                <w:rtl/>
              </w:rPr>
              <w:t>20</w:t>
            </w:r>
            <w:r w:rsidR="00BE73F7" w:rsidRPr="004F58C9">
              <w:rPr>
                <w:rFonts w:hint="cs"/>
                <w:sz w:val="28"/>
                <w:szCs w:val="28"/>
                <w:rtl/>
              </w:rPr>
              <w:t>-20</w:t>
            </w:r>
            <w:r w:rsidR="009242B6" w:rsidRPr="004F58C9">
              <w:rPr>
                <w:rFonts w:hint="cs"/>
                <w:sz w:val="28"/>
                <w:szCs w:val="28"/>
                <w:rtl/>
              </w:rPr>
              <w:t>21</w:t>
            </w:r>
            <w:r w:rsidR="004043F1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3254AA" w:rsidRPr="0034175A" w:rsidTr="004043F1">
        <w:tc>
          <w:tcPr>
            <w:tcW w:w="3544" w:type="dxa"/>
            <w:shd w:val="clear" w:color="auto" w:fill="D9D9D9" w:themeFill="background1" w:themeFillShade="D9"/>
          </w:tcPr>
          <w:p w:rsidR="003254AA" w:rsidRPr="004F58C9" w:rsidRDefault="003254AA" w:rsidP="004043F1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عدد</w:t>
            </w:r>
            <w:r w:rsidR="00495C86" w:rsidRPr="004F58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الساعات</w:t>
            </w:r>
            <w:r w:rsidR="00495C86" w:rsidRPr="004F58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لدراسية</w:t>
            </w:r>
            <w:r w:rsidRPr="004F58C9">
              <w:rPr>
                <w:b/>
                <w:bCs/>
                <w:sz w:val="28"/>
                <w:szCs w:val="28"/>
                <w:rtl/>
              </w:rPr>
              <w:t>(</w:t>
            </w: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الكلي</w:t>
            </w:r>
            <w:r w:rsidRPr="004F58C9">
              <w:rPr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954" w:type="dxa"/>
          </w:tcPr>
          <w:p w:rsidR="003254AA" w:rsidRPr="004F58C9" w:rsidRDefault="004E6A6D" w:rsidP="00984C89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F58C9">
              <w:rPr>
                <w:rFonts w:hint="cs"/>
                <w:sz w:val="28"/>
                <w:szCs w:val="28"/>
                <w:rtl/>
              </w:rPr>
              <w:t>60</w:t>
            </w:r>
          </w:p>
        </w:tc>
      </w:tr>
      <w:tr w:rsidR="003254AA" w:rsidRPr="0034175A" w:rsidTr="004043F1">
        <w:tc>
          <w:tcPr>
            <w:tcW w:w="3544" w:type="dxa"/>
            <w:shd w:val="clear" w:color="auto" w:fill="D9D9D9" w:themeFill="background1" w:themeFillShade="D9"/>
          </w:tcPr>
          <w:p w:rsidR="003254AA" w:rsidRPr="004F58C9" w:rsidRDefault="003254AA" w:rsidP="004043F1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تاريخ</w:t>
            </w:r>
            <w:r w:rsidR="00495C86" w:rsidRPr="004F58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اعداد</w:t>
            </w:r>
            <w:r w:rsidR="00495C86" w:rsidRPr="004F58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هذا</w:t>
            </w:r>
            <w:r w:rsidR="00495C86" w:rsidRPr="004F58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الوصف</w:t>
            </w:r>
          </w:p>
        </w:tc>
        <w:tc>
          <w:tcPr>
            <w:tcW w:w="5954" w:type="dxa"/>
          </w:tcPr>
          <w:p w:rsidR="003254AA" w:rsidRPr="004F58C9" w:rsidRDefault="009242B6" w:rsidP="009242B6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F58C9">
              <w:rPr>
                <w:rFonts w:hint="cs"/>
                <w:sz w:val="28"/>
                <w:szCs w:val="28"/>
                <w:rtl/>
              </w:rPr>
              <w:t>4</w:t>
            </w:r>
            <w:r w:rsidR="004E6A6D" w:rsidRPr="004F58C9">
              <w:rPr>
                <w:rFonts w:hint="cs"/>
                <w:sz w:val="28"/>
                <w:szCs w:val="28"/>
                <w:rtl/>
              </w:rPr>
              <w:t>-</w:t>
            </w:r>
            <w:r w:rsidRPr="004F58C9">
              <w:rPr>
                <w:rFonts w:hint="cs"/>
                <w:sz w:val="28"/>
                <w:szCs w:val="28"/>
                <w:rtl/>
              </w:rPr>
              <w:t>2</w:t>
            </w:r>
            <w:r w:rsidR="004E6A6D" w:rsidRPr="004F58C9">
              <w:rPr>
                <w:rFonts w:hint="cs"/>
                <w:sz w:val="28"/>
                <w:szCs w:val="28"/>
                <w:rtl/>
              </w:rPr>
              <w:t>-</w:t>
            </w:r>
            <w:r w:rsidRPr="004F58C9">
              <w:rPr>
                <w:rFonts w:hint="cs"/>
                <w:sz w:val="28"/>
                <w:szCs w:val="28"/>
                <w:rtl/>
              </w:rPr>
              <w:t>2021</w:t>
            </w:r>
          </w:p>
        </w:tc>
      </w:tr>
      <w:tr w:rsidR="003254AA" w:rsidRPr="0034175A" w:rsidTr="004043F1">
        <w:tc>
          <w:tcPr>
            <w:tcW w:w="3544" w:type="dxa"/>
            <w:shd w:val="clear" w:color="auto" w:fill="D9D9D9" w:themeFill="background1" w:themeFillShade="D9"/>
          </w:tcPr>
          <w:p w:rsidR="003254AA" w:rsidRPr="004F58C9" w:rsidRDefault="00D60B09" w:rsidP="004043F1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rPr>
                <w:b/>
                <w:bCs/>
                <w:sz w:val="28"/>
                <w:szCs w:val="28"/>
              </w:rPr>
            </w:pPr>
            <w:r w:rsidRPr="004F58C9">
              <w:rPr>
                <w:rFonts w:hint="cs"/>
                <w:b/>
                <w:bCs/>
                <w:sz w:val="28"/>
                <w:szCs w:val="28"/>
                <w:rtl/>
              </w:rPr>
              <w:t>أهداف</w:t>
            </w:r>
            <w:r w:rsidR="00495C86" w:rsidRPr="004F58C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54AA" w:rsidRPr="004F58C9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  <w:p w:rsidR="003254AA" w:rsidRPr="004F58C9" w:rsidRDefault="003254AA" w:rsidP="004043F1">
            <w:pPr>
              <w:spacing w:after="0" w:line="240" w:lineRule="auto"/>
              <w:ind w:left="176"/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495C86" w:rsidRPr="004F58C9" w:rsidRDefault="00495C86" w:rsidP="00495C86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F58C9">
              <w:rPr>
                <w:rFonts w:hint="cs"/>
                <w:sz w:val="28"/>
                <w:szCs w:val="28"/>
                <w:rtl/>
              </w:rPr>
              <w:t>المرحلة الثانية :</w:t>
            </w:r>
          </w:p>
          <w:p w:rsidR="003254AA" w:rsidRPr="004F58C9" w:rsidRDefault="00495C86" w:rsidP="00495C86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F58C9">
              <w:rPr>
                <w:rFonts w:hint="cs"/>
                <w:sz w:val="28"/>
                <w:szCs w:val="28"/>
                <w:rtl/>
              </w:rPr>
              <w:t>1-</w:t>
            </w:r>
            <w:r w:rsidR="00BE73F7" w:rsidRPr="004F58C9">
              <w:rPr>
                <w:rFonts w:hint="cs"/>
                <w:sz w:val="28"/>
                <w:szCs w:val="28"/>
                <w:rtl/>
              </w:rPr>
              <w:t>ان يتمكن الطالب من التعرف على مفاهيم الجيمورفلوجيا</w:t>
            </w:r>
            <w:r w:rsidRPr="004F58C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226C8" w:rsidRPr="004F58C9">
              <w:rPr>
                <w:rFonts w:hint="cs"/>
                <w:sz w:val="28"/>
                <w:szCs w:val="28"/>
                <w:rtl/>
              </w:rPr>
              <w:t>التطبيقية</w:t>
            </w:r>
          </w:p>
          <w:p w:rsidR="00495C86" w:rsidRPr="004F58C9" w:rsidRDefault="00495C86" w:rsidP="00495C86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F58C9">
              <w:rPr>
                <w:rFonts w:hint="cs"/>
                <w:sz w:val="28"/>
                <w:szCs w:val="28"/>
                <w:rtl/>
              </w:rPr>
              <w:t>2- أن يتعرف الطالب على مناهج دراسة الجيومورفولوجيا التطبيقية</w:t>
            </w:r>
          </w:p>
          <w:p w:rsidR="00495C86" w:rsidRPr="004F58C9" w:rsidRDefault="00495C86" w:rsidP="00495C86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F58C9">
              <w:rPr>
                <w:rFonts w:hint="cs"/>
                <w:sz w:val="28"/>
                <w:szCs w:val="28"/>
                <w:rtl/>
              </w:rPr>
              <w:t>3- ان يتمكن الطالب من تمييز اساليب الدراسة الميدانية</w:t>
            </w:r>
          </w:p>
          <w:p w:rsidR="00495C86" w:rsidRPr="004F58C9" w:rsidRDefault="00495C86" w:rsidP="00495C86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F58C9">
              <w:rPr>
                <w:rFonts w:hint="cs"/>
                <w:sz w:val="28"/>
                <w:szCs w:val="28"/>
                <w:rtl/>
              </w:rPr>
              <w:t>4- التعرف على الخصائص الفيزيائية والكيميائية لمكونات النظام البيئي لشكل سطح الارض واساليب التطبيق</w:t>
            </w:r>
          </w:p>
          <w:p w:rsidR="00495C86" w:rsidRPr="004F58C9" w:rsidRDefault="00495C86" w:rsidP="00495C8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3254AA" w:rsidRPr="0034175A" w:rsidTr="004043F1">
        <w:trPr>
          <w:trHeight w:val="300"/>
        </w:trPr>
        <w:tc>
          <w:tcPr>
            <w:tcW w:w="3544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C34B5D">
        <w:trPr>
          <w:trHeight w:val="3534"/>
        </w:trPr>
        <w:tc>
          <w:tcPr>
            <w:tcW w:w="9498" w:type="dxa"/>
            <w:gridSpan w:val="2"/>
          </w:tcPr>
          <w:p w:rsidR="003254AA" w:rsidRPr="0034175A" w:rsidRDefault="003254AA" w:rsidP="00450E6B">
            <w:pPr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D60B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D60B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="00D60B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D60B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="00D60B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</w:p>
          <w:p w:rsidR="003254AA" w:rsidRPr="0034175A" w:rsidRDefault="003254AA" w:rsidP="00450E6B">
            <w:pPr>
              <w:numPr>
                <w:ilvl w:val="0"/>
                <w:numId w:val="2"/>
              </w:numPr>
              <w:shd w:val="clear" w:color="auto" w:fill="D9D9D9" w:themeFill="background1" w:themeFillShade="D9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="00450E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="00D60B09">
              <w:rPr>
                <w:rFonts w:hint="cs"/>
                <w:b/>
                <w:bCs/>
                <w:sz w:val="24"/>
                <w:szCs w:val="24"/>
                <w:rtl/>
              </w:rPr>
              <w:t>:-</w:t>
            </w:r>
          </w:p>
          <w:p w:rsidR="003254AA" w:rsidRPr="0034175A" w:rsidRDefault="003254AA" w:rsidP="0063322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يتعرف الطالب على مفهوم </w:t>
            </w:r>
            <w:r w:rsidR="00633220">
              <w:rPr>
                <w:rFonts w:hint="cs"/>
                <w:b/>
                <w:bCs/>
                <w:sz w:val="24"/>
                <w:szCs w:val="24"/>
                <w:rtl/>
              </w:rPr>
              <w:t>الجيومورفولوجيا التطبيقية</w:t>
            </w:r>
          </w:p>
          <w:p w:rsidR="003254AA" w:rsidRPr="0034175A" w:rsidRDefault="003254AA" w:rsidP="0063322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يكون قادرا على معرفة </w:t>
            </w:r>
            <w:r w:rsidR="00633220">
              <w:rPr>
                <w:rFonts w:hint="cs"/>
                <w:b/>
                <w:bCs/>
                <w:sz w:val="24"/>
                <w:szCs w:val="24"/>
                <w:rtl/>
              </w:rPr>
              <w:t>المجالات التطبيقية لشكل سطح الارض</w:t>
            </w:r>
          </w:p>
          <w:p w:rsidR="003254AA" w:rsidRPr="0034175A" w:rsidRDefault="003254AA" w:rsidP="0063322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يكون قادرا على تمييز البيئات الجي</w:t>
            </w:r>
            <w:r w:rsidR="00633220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>مورف</w:t>
            </w:r>
            <w:r w:rsidR="00633220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>لوجية</w:t>
            </w:r>
          </w:p>
          <w:p w:rsidR="003254AA" w:rsidRPr="0034175A" w:rsidRDefault="003254AA" w:rsidP="0063322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يكون قادرا على </w:t>
            </w:r>
            <w:r w:rsidR="00633220">
              <w:rPr>
                <w:rFonts w:hint="cs"/>
                <w:b/>
                <w:bCs/>
                <w:sz w:val="24"/>
                <w:szCs w:val="24"/>
                <w:rtl/>
              </w:rPr>
              <w:t>تمييز الموارد الاقتصادية في اللاند سكيب الارضي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يكون متمكنا من عمل تقرير فلسفي وعلمي بموضوع المقرر 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450E6B">
            <w:pPr>
              <w:numPr>
                <w:ilvl w:val="0"/>
                <w:numId w:val="2"/>
              </w:numPr>
              <w:shd w:val="clear" w:color="auto" w:fill="D9D9D9" w:themeFill="background1" w:themeFillShade="D9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="00D60B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="00D60B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="00D60B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63322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يتمكن من وصف </w:t>
            </w:r>
            <w:r w:rsidR="00633220">
              <w:rPr>
                <w:rFonts w:hint="cs"/>
                <w:b/>
                <w:bCs/>
                <w:sz w:val="24"/>
                <w:szCs w:val="24"/>
                <w:rtl/>
              </w:rPr>
              <w:t>الجيومورفولوجيا التطبيقية</w:t>
            </w:r>
          </w:p>
          <w:p w:rsidR="003254AA" w:rsidRPr="0034175A" w:rsidRDefault="003254AA" w:rsidP="0063322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يكون قادرا على </w:t>
            </w:r>
            <w:r w:rsidR="00633220">
              <w:rPr>
                <w:rFonts w:hint="cs"/>
                <w:b/>
                <w:bCs/>
                <w:sz w:val="24"/>
                <w:szCs w:val="24"/>
                <w:rtl/>
              </w:rPr>
              <w:t xml:space="preserve">فهم المنهج العلمي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633220">
              <w:rPr>
                <w:rFonts w:hint="cs"/>
                <w:b/>
                <w:bCs/>
                <w:sz w:val="24"/>
                <w:szCs w:val="24"/>
                <w:rtl/>
              </w:rPr>
              <w:t xml:space="preserve">القيام بالمسح الميداني </w:t>
            </w:r>
          </w:p>
          <w:p w:rsidR="004F58C9" w:rsidRPr="0034175A" w:rsidRDefault="003254AA" w:rsidP="004F58C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633220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القيام بالعمل المختبري </w:t>
            </w:r>
          </w:p>
        </w:tc>
      </w:tr>
    </w:tbl>
    <w:p w:rsidR="004F58C9" w:rsidRDefault="004F58C9">
      <w:pPr>
        <w:rPr>
          <w:rFonts w:hint="cs"/>
          <w:rtl/>
        </w:rPr>
      </w:pPr>
    </w:p>
    <w:p w:rsidR="004F58C9" w:rsidRDefault="004F58C9"/>
    <w:tbl>
      <w:tblPr>
        <w:bidiVisual/>
        <w:tblW w:w="9498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5"/>
        <w:gridCol w:w="5733"/>
      </w:tblGrid>
      <w:tr w:rsidR="003254AA" w:rsidRPr="0034175A" w:rsidTr="00C34B5D">
        <w:tc>
          <w:tcPr>
            <w:tcW w:w="3765" w:type="dxa"/>
            <w:shd w:val="clear" w:color="auto" w:fill="D9D9D9" w:themeFill="background1" w:themeFillShade="D9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450E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450E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</w:p>
        </w:tc>
        <w:tc>
          <w:tcPr>
            <w:tcW w:w="5733" w:type="dxa"/>
            <w:shd w:val="clear" w:color="auto" w:fill="D9D9D9" w:themeFill="background1" w:themeFillShade="D9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C34B5D">
        <w:trPr>
          <w:trHeight w:val="561"/>
        </w:trPr>
        <w:tc>
          <w:tcPr>
            <w:tcW w:w="9498" w:type="dxa"/>
            <w:gridSpan w:val="2"/>
          </w:tcPr>
          <w:p w:rsidR="003254AA" w:rsidRDefault="009242B6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1ـ طريقة المحاضرة</w:t>
            </w:r>
          </w:p>
          <w:p w:rsidR="009242B6" w:rsidRPr="0034175A" w:rsidRDefault="009242B6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2ـ طريقة المناقشة </w:t>
            </w:r>
          </w:p>
        </w:tc>
      </w:tr>
      <w:tr w:rsidR="003254AA" w:rsidRPr="0034175A" w:rsidTr="00C34B5D">
        <w:tc>
          <w:tcPr>
            <w:tcW w:w="9498" w:type="dxa"/>
            <w:gridSpan w:val="2"/>
            <w:shd w:val="clear" w:color="auto" w:fill="D9D9D9" w:themeFill="background1" w:themeFillShade="D9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D60B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</w:p>
        </w:tc>
      </w:tr>
      <w:tr w:rsidR="003254AA" w:rsidRPr="0034175A" w:rsidTr="00C34B5D">
        <w:trPr>
          <w:trHeight w:val="495"/>
        </w:trPr>
        <w:tc>
          <w:tcPr>
            <w:tcW w:w="9498" w:type="dxa"/>
            <w:gridSpan w:val="2"/>
          </w:tcPr>
          <w:p w:rsidR="003254AA" w:rsidRPr="0034175A" w:rsidRDefault="009242B6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التغذية الراجعة</w:t>
            </w:r>
          </w:p>
        </w:tc>
      </w:tr>
      <w:tr w:rsidR="003254AA" w:rsidRPr="0034175A" w:rsidTr="00C34B5D">
        <w:tc>
          <w:tcPr>
            <w:tcW w:w="9498" w:type="dxa"/>
            <w:gridSpan w:val="2"/>
          </w:tcPr>
          <w:p w:rsidR="001E3803" w:rsidRPr="0034175A" w:rsidRDefault="001E3803" w:rsidP="001E380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الأهداف</w:t>
            </w:r>
            <w:r w:rsidR="00D60B09"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الوجدانية</w:t>
            </w:r>
            <w:r w:rsidR="00D60B09"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والقيمية</w:t>
            </w:r>
          </w:p>
          <w:p w:rsidR="001E3803" w:rsidRPr="0034175A" w:rsidRDefault="001E3803" w:rsidP="001E380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تطوير الجوانب الانفعالية والاجتماعية لدى الطلبة كالقيم والمشاعر والميول </w:t>
            </w:r>
          </w:p>
          <w:p w:rsidR="001E3803" w:rsidRPr="0034175A" w:rsidRDefault="001E3803" w:rsidP="001E380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الوعي لدى الطلبة على الرغبة في استقبال الاسئلة والمناقشة بطرق علمية تنمي لديهم القيم المهنية والخلقية </w:t>
            </w:r>
          </w:p>
          <w:p w:rsidR="001E3803" w:rsidRPr="0034175A" w:rsidRDefault="001E3803" w:rsidP="001E380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يتبنى المتعلم القيم العلمية ويوازن بأولوية المهام العلمية </w:t>
            </w:r>
          </w:p>
          <w:p w:rsidR="003254AA" w:rsidRPr="0034175A" w:rsidRDefault="001E3803" w:rsidP="001E380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3254AA" w:rsidRPr="0034175A" w:rsidTr="00C34B5D">
        <w:tc>
          <w:tcPr>
            <w:tcW w:w="9498" w:type="dxa"/>
            <w:gridSpan w:val="2"/>
            <w:shd w:val="clear" w:color="auto" w:fill="D9D9D9" w:themeFill="background1" w:themeFillShade="D9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495C8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495C8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</w:p>
        </w:tc>
      </w:tr>
      <w:tr w:rsidR="003254AA" w:rsidRPr="0034175A" w:rsidTr="00C34B5D">
        <w:trPr>
          <w:trHeight w:val="359"/>
        </w:trPr>
        <w:tc>
          <w:tcPr>
            <w:tcW w:w="949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C34B5D">
        <w:tc>
          <w:tcPr>
            <w:tcW w:w="9498" w:type="dxa"/>
            <w:gridSpan w:val="2"/>
            <w:shd w:val="clear" w:color="auto" w:fill="D9D9D9" w:themeFill="background1" w:themeFillShade="D9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="00495C8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</w:p>
        </w:tc>
      </w:tr>
      <w:tr w:rsidR="003254AA" w:rsidRPr="0034175A" w:rsidTr="00C34B5D">
        <w:trPr>
          <w:trHeight w:val="1042"/>
        </w:trPr>
        <w:tc>
          <w:tcPr>
            <w:tcW w:w="9498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</w:t>
            </w:r>
            <w:r w:rsidRPr="00D60B0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-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المهارات</w:t>
            </w:r>
            <w:r w:rsidR="00D60B09"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العامة</w:t>
            </w:r>
            <w:r w:rsidR="00D60B09"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والتأويلية 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المنقولة</w:t>
            </w:r>
            <w:r w:rsidRPr="00D60B0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(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المهارات</w:t>
            </w:r>
            <w:r w:rsidR="00D60B09"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الأخرى</w:t>
            </w:r>
            <w:r w:rsidR="00D60B09"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المتعلقة</w:t>
            </w:r>
            <w:r w:rsidR="00D60B09"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بقابلية</w:t>
            </w:r>
            <w:r w:rsidR="00D60B09"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التوظيف</w:t>
            </w:r>
            <w:r w:rsidR="00D60B09"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والتطور</w:t>
            </w:r>
            <w:r w:rsidR="00D60B09"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D60B09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الشخصي</w:t>
            </w:r>
            <w:r w:rsidRPr="00D60B09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).</w:t>
            </w:r>
          </w:p>
          <w:p w:rsidR="001E3803" w:rsidRPr="0034175A" w:rsidRDefault="001E3803" w:rsidP="001E380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تساعد المتعلم على تنظيم عملية التعلم والانتقال بأفكاره </w:t>
            </w:r>
          </w:p>
          <w:p w:rsidR="001E3803" w:rsidRPr="0034175A" w:rsidRDefault="001E3803" w:rsidP="001E380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تساعد المتعلم على استرجاع التعلم السابق ذي العلاقة والاستفادة منه في التعلم الجديد </w:t>
            </w:r>
          </w:p>
          <w:p w:rsidR="001E3803" w:rsidRPr="0034175A" w:rsidRDefault="001E3803" w:rsidP="001E380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تقدم له التغذية الراجعة </w:t>
            </w:r>
          </w:p>
          <w:p w:rsidR="00450E6B" w:rsidRPr="0034175A" w:rsidRDefault="001E3803" w:rsidP="004F58C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تثير دافعية المتعلم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978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0"/>
        <w:gridCol w:w="3119"/>
        <w:gridCol w:w="1559"/>
        <w:gridCol w:w="1560"/>
        <w:gridCol w:w="1134"/>
      </w:tblGrid>
      <w:tr w:rsidR="00450E6B" w:rsidRPr="0034175A" w:rsidTr="004043F1">
        <w:trPr>
          <w:trHeight w:val="682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0E6B" w:rsidRPr="0034175A" w:rsidRDefault="00450E6B" w:rsidP="00450E6B">
            <w:pPr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450E6B" w:rsidRPr="0034175A" w:rsidRDefault="00450E6B" w:rsidP="000960E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0E6B" w:rsidRPr="0034175A" w:rsidTr="004043F1">
        <w:trPr>
          <w:trHeight w:val="153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50E6B" w:rsidRPr="0034175A" w:rsidRDefault="00450E6B" w:rsidP="004F58C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50E6B" w:rsidRPr="0034175A" w:rsidRDefault="00450E6B" w:rsidP="004F58C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50E6B" w:rsidRPr="0034175A" w:rsidRDefault="00450E6B" w:rsidP="004F58C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50E6B" w:rsidRPr="0034175A" w:rsidRDefault="00450E6B" w:rsidP="000960E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الوحدة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أوالموضوع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50E6B" w:rsidRPr="0034175A" w:rsidRDefault="00450E6B" w:rsidP="000960E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طريقةالتعليم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0E6B" w:rsidRPr="0034175A" w:rsidRDefault="00450E6B" w:rsidP="000960E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="004F58C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</w:p>
        </w:tc>
      </w:tr>
      <w:tr w:rsidR="004F58C9" w:rsidRPr="0034175A" w:rsidTr="004043F1">
        <w:trPr>
          <w:trHeight w:val="1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b/>
                <w:bCs/>
                <w:sz w:val="24"/>
                <w:szCs w:val="24"/>
                <w:rtl/>
              </w:rPr>
              <w:t xml:space="preserve"> مفهوم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الجيومورفولوجيا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التطبيقية</w:t>
            </w:r>
            <w:r w:rsidRPr="004043F1">
              <w:rPr>
                <w:b/>
                <w:bCs/>
                <w:sz w:val="24"/>
                <w:szCs w:val="24"/>
                <w:rtl/>
              </w:rPr>
              <w:t xml:space="preserve"> ومجالاتها وعلاقتها بال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</w:t>
            </w:r>
            <w:r w:rsidRPr="004043F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RPr="0034175A" w:rsidTr="004043F1">
        <w:trPr>
          <w:trHeight w:val="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مجالات الجيومورفوجيا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التطبيقية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RPr="0034175A" w:rsidTr="004043F1">
        <w:trPr>
          <w:trHeight w:val="2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مناهج دراسة الجيومورفوجيا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التطبيقية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RPr="0034175A" w:rsidTr="004043F1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الجيومورفوجيا والمشاريع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الهندسية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RPr="0034175A" w:rsidTr="004043F1">
        <w:trPr>
          <w:trHeight w:val="2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الخامس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دور الجيومورفوجيا في تخطيط المدن </w:t>
            </w:r>
            <w:r w:rsidRPr="004043F1">
              <w:rPr>
                <w:b/>
                <w:bCs/>
                <w:sz w:val="24"/>
                <w:szCs w:val="24"/>
                <w:rtl/>
              </w:rPr>
              <w:t xml:space="preserve"> التخطيط الريفي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RPr="0034175A" w:rsidTr="004043F1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السادس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دور الجيومورفولوجيا وتخطيط الطرق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RPr="0034175A" w:rsidTr="004043F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السابع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دور الجيورمورفولوجيا في بناء السدود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الثامن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دور الجيومورفوجيا في الكشف عن الثروات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ألاقتصاديه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التاسع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أحواض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الأنهار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العاشر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موفومترية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أحواض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الأنهار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الحادي عشر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التربة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الثاني عشر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الجيورمورفولوجيا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التطبيقية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 في مناطق المنحدرات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الثالث عشر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تصنيف المنحدرات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lastRenderedPageBreak/>
              <w:t>الرابع عشر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حركة المواد على سطوح المنحدرات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الخامس عشر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قياس المنحدرات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السادس عشر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الزلازل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السابع عشر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b/>
                <w:bCs/>
                <w:sz w:val="24"/>
                <w:szCs w:val="24"/>
                <w:rtl/>
              </w:rPr>
              <w:t>ال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براكين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الثامن عشر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b/>
                <w:bCs/>
                <w:sz w:val="24"/>
                <w:szCs w:val="24"/>
                <w:rtl/>
              </w:rPr>
              <w:t>ال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جيورمورفولوجيا التطبيقيه في المناطق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الصحراوية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2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التاسع عشر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50E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b/>
                <w:bCs/>
                <w:sz w:val="24"/>
                <w:szCs w:val="24"/>
                <w:rtl/>
              </w:rPr>
              <w:t>ال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جيومورفوجيا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التطبيقية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 في مناطق الجليد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العشرين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b/>
                <w:bCs/>
                <w:rtl/>
              </w:rPr>
              <w:t>ال</w:t>
            </w:r>
            <w:r w:rsidRPr="004043F1">
              <w:rPr>
                <w:rFonts w:hint="cs"/>
                <w:b/>
                <w:bCs/>
                <w:rtl/>
              </w:rPr>
              <w:t>دراسة الميدانية ومتطلباتها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اختبارات</w:t>
            </w:r>
          </w:p>
        </w:tc>
      </w:tr>
      <w:tr w:rsidR="004F58C9" w:rsidTr="004043F1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واحد وعشرون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 xml:space="preserve">الاستشعار عن بعد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اختبارات</w:t>
            </w:r>
          </w:p>
        </w:tc>
      </w:tr>
      <w:tr w:rsidR="004F58C9" w:rsidTr="004043F1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اثنان وعشرون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 xml:space="preserve">نظم المعلومات </w:t>
            </w:r>
            <w:r w:rsidRPr="004043F1">
              <w:rPr>
                <w:rFonts w:hint="cs"/>
                <w:b/>
                <w:bCs/>
                <w:rtl/>
              </w:rPr>
              <w:t>الجغرافية</w:t>
            </w:r>
            <w:r w:rsidRPr="004043F1">
              <w:rPr>
                <w:rFonts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اختبارات</w:t>
            </w:r>
          </w:p>
        </w:tc>
      </w:tr>
      <w:tr w:rsidR="004F58C9" w:rsidTr="004043F1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اربع وعشرون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الخرائط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043F1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اختبارات</w:t>
            </w:r>
          </w:p>
        </w:tc>
      </w:tr>
      <w:tr w:rsidR="004F58C9" w:rsidTr="004043F1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F58C9" w:rsidRDefault="004F58C9" w:rsidP="004043F1">
            <w:pPr>
              <w:jc w:val="center"/>
              <w:rPr>
                <w:b/>
                <w:bCs/>
                <w:sz w:val="24"/>
                <w:szCs w:val="24"/>
              </w:rPr>
            </w:pPr>
            <w:r w:rsidRPr="004F58C9">
              <w:rPr>
                <w:rFonts w:hint="cs"/>
                <w:b/>
                <w:bCs/>
                <w:sz w:val="24"/>
                <w:szCs w:val="24"/>
                <w:rtl/>
              </w:rPr>
              <w:t xml:space="preserve">خمسة </w:t>
            </w:r>
            <w:r w:rsidRPr="004F58C9">
              <w:rPr>
                <w:rFonts w:cs="Times New Roman"/>
                <w:b/>
                <w:bCs/>
                <w:sz w:val="24"/>
                <w:szCs w:val="24"/>
                <w:rtl/>
              </w:rPr>
              <w:t>وعشرين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jc w:val="center"/>
              <w:rPr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016A29">
            <w:pPr>
              <w:pStyle w:val="a5"/>
              <w:rPr>
                <w:b/>
                <w:bCs/>
                <w:sz w:val="26"/>
                <w:szCs w:val="26"/>
              </w:rPr>
            </w:pPr>
            <w:r w:rsidRPr="004043F1">
              <w:rPr>
                <w:rFonts w:hint="cs"/>
                <w:b/>
                <w:bCs/>
                <w:sz w:val="26"/>
                <w:szCs w:val="26"/>
                <w:rtl/>
              </w:rPr>
              <w:t xml:space="preserve">الجيومورفولوجيا </w:t>
            </w:r>
            <w:r w:rsidRPr="004043F1">
              <w:rPr>
                <w:rFonts w:hint="cs"/>
                <w:b/>
                <w:bCs/>
                <w:sz w:val="26"/>
                <w:szCs w:val="26"/>
                <w:rtl/>
              </w:rPr>
              <w:t>التطبيقية</w:t>
            </w:r>
            <w:r w:rsidRPr="004043F1">
              <w:rPr>
                <w:rFonts w:hint="cs"/>
                <w:b/>
                <w:bCs/>
                <w:sz w:val="26"/>
                <w:szCs w:val="26"/>
                <w:rtl/>
              </w:rPr>
              <w:t xml:space="preserve"> في مناطق الكارست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>
            <w:pPr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016A29">
            <w:pPr>
              <w:spacing w:after="0" w:line="240" w:lineRule="auto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F58C9">
            <w:pPr>
              <w:jc w:val="center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</w:tr>
      <w:tr w:rsidR="004F58C9" w:rsidTr="004043F1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4043F1">
              <w:rPr>
                <w:rFonts w:hint="cs"/>
                <w:b/>
                <w:bCs/>
                <w:rtl/>
              </w:rPr>
              <w:t>سبعة وعشرون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 xml:space="preserve">تحليل </w:t>
            </w:r>
            <w:r w:rsidRPr="004043F1">
              <w:rPr>
                <w:rFonts w:hint="cs"/>
                <w:b/>
                <w:bCs/>
                <w:rtl/>
              </w:rPr>
              <w:t>الأراضي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اختبارات</w:t>
            </w:r>
          </w:p>
        </w:tc>
      </w:tr>
      <w:tr w:rsidR="004F58C9" w:rsidTr="004043F1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ستة وعشرون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 xml:space="preserve">تصنيف </w:t>
            </w:r>
            <w:r w:rsidRPr="004043F1">
              <w:rPr>
                <w:rFonts w:hint="cs"/>
                <w:b/>
                <w:bCs/>
                <w:rtl/>
              </w:rPr>
              <w:t>الأراضي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اختبارات</w:t>
            </w:r>
          </w:p>
        </w:tc>
      </w:tr>
      <w:tr w:rsidR="004F58C9" w:rsidTr="004043F1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سبعة وعشرون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 xml:space="preserve">تقييم </w:t>
            </w:r>
            <w:r w:rsidRPr="004043F1">
              <w:rPr>
                <w:rFonts w:hint="cs"/>
                <w:b/>
                <w:bCs/>
                <w:rtl/>
              </w:rPr>
              <w:t>الأراضي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اختبارات</w:t>
            </w:r>
          </w:p>
        </w:tc>
      </w:tr>
      <w:tr w:rsidR="004F58C9" w:rsidTr="004043F1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  <w:lang w:bidi="ar-IQ"/>
              </w:rPr>
            </w:pPr>
            <w:r w:rsidRPr="004043F1">
              <w:rPr>
                <w:rFonts w:hint="cs"/>
                <w:b/>
                <w:bCs/>
                <w:rtl/>
              </w:rPr>
              <w:t>ثمانية وعشرون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 xml:space="preserve">مدارس تقييم </w:t>
            </w:r>
            <w:r w:rsidRPr="004043F1">
              <w:rPr>
                <w:rFonts w:hint="cs"/>
                <w:b/>
                <w:bCs/>
                <w:rtl/>
              </w:rPr>
              <w:t>الأراضي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اختبارات</w:t>
            </w:r>
          </w:p>
        </w:tc>
      </w:tr>
      <w:tr w:rsidR="004F58C9" w:rsidTr="004043F1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تسعة وعشرون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المدارس الاجن</w:t>
            </w:r>
            <w:r w:rsidRPr="004043F1">
              <w:rPr>
                <w:rFonts w:hint="cs"/>
                <w:b/>
                <w:bCs/>
                <w:rtl/>
              </w:rPr>
              <w:t>ب</w:t>
            </w:r>
            <w:r w:rsidRPr="004043F1">
              <w:rPr>
                <w:rFonts w:hint="cs"/>
                <w:b/>
                <w:bCs/>
                <w:rtl/>
              </w:rPr>
              <w:t>يه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اختبارات</w:t>
            </w:r>
          </w:p>
        </w:tc>
      </w:tr>
      <w:tr w:rsidR="004F58C9" w:rsidTr="004043F1">
        <w:trPr>
          <w:trHeight w:val="1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ثلاثون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jc w:val="center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المدرسة</w:t>
            </w:r>
            <w:r w:rsidRPr="004043F1">
              <w:rPr>
                <w:rFonts w:hint="cs"/>
                <w:b/>
                <w:bCs/>
                <w:rtl/>
              </w:rPr>
              <w:t xml:space="preserve"> </w:t>
            </w:r>
            <w:r w:rsidRPr="004043F1">
              <w:rPr>
                <w:rFonts w:hint="cs"/>
                <w:b/>
                <w:bCs/>
                <w:rtl/>
              </w:rPr>
              <w:t>العربية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نفس المخرجات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  <w:rtl/>
              </w:rPr>
            </w:pPr>
            <w:r w:rsidRPr="004043F1">
              <w:rPr>
                <w:rFonts w:hint="cs"/>
                <w:b/>
                <w:bCs/>
                <w:rtl/>
              </w:rPr>
              <w:t>محاضرة ومناقشة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C9" w:rsidRPr="004043F1" w:rsidRDefault="004F58C9" w:rsidP="004043F1">
            <w:pPr>
              <w:pStyle w:val="a5"/>
              <w:rPr>
                <w:b/>
                <w:bCs/>
              </w:rPr>
            </w:pPr>
            <w:r w:rsidRPr="004043F1">
              <w:rPr>
                <w:rFonts w:hint="cs"/>
                <w:b/>
                <w:bCs/>
                <w:rtl/>
              </w:rPr>
              <w:t>اختبارات</w:t>
            </w:r>
          </w:p>
        </w:tc>
      </w:tr>
    </w:tbl>
    <w:p w:rsidR="003254AA" w:rsidRPr="004043F1" w:rsidRDefault="003254AA" w:rsidP="003254AA">
      <w:pPr>
        <w:rPr>
          <w:b/>
          <w:bCs/>
          <w:sz w:val="8"/>
          <w:szCs w:val="8"/>
          <w:rtl/>
        </w:rPr>
      </w:pPr>
    </w:p>
    <w:tbl>
      <w:tblPr>
        <w:bidiVisual/>
        <w:tblW w:w="935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009"/>
      </w:tblGrid>
      <w:tr w:rsidR="003254AA" w:rsidRPr="0034175A" w:rsidTr="004F58C9">
        <w:tc>
          <w:tcPr>
            <w:tcW w:w="9357" w:type="dxa"/>
            <w:gridSpan w:val="2"/>
          </w:tcPr>
          <w:p w:rsidR="003254AA" w:rsidRPr="0034175A" w:rsidRDefault="003254AA" w:rsidP="004043F1">
            <w:pPr>
              <w:shd w:val="clear" w:color="auto" w:fill="D9D9D9" w:themeFill="background1" w:themeFillShade="D9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</w:p>
        </w:tc>
      </w:tr>
      <w:tr w:rsidR="003254AA" w:rsidRPr="0034175A" w:rsidTr="004F58C9">
        <w:tc>
          <w:tcPr>
            <w:tcW w:w="3348" w:type="dxa"/>
            <w:shd w:val="clear" w:color="auto" w:fill="D9D9D9" w:themeFill="background1" w:themeFillShade="D9"/>
          </w:tcPr>
          <w:p w:rsidR="003254AA" w:rsidRPr="0034175A" w:rsidRDefault="00450E6B" w:rsidP="00450E6B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="003254AA"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54AA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54AA"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09" w:type="dxa"/>
          </w:tcPr>
          <w:p w:rsidR="003254AA" w:rsidRDefault="005835F2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الجيومورفولوجية التطبيقية /عبد الاله رزوقي كربل</w:t>
            </w:r>
          </w:p>
          <w:p w:rsidR="005835F2" w:rsidRPr="0034175A" w:rsidRDefault="005835F2" w:rsidP="004043F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اصول الجيومورفولوجيا / احمد ابو العينين</w:t>
            </w:r>
          </w:p>
        </w:tc>
      </w:tr>
      <w:tr w:rsidR="003254AA" w:rsidRPr="0034175A" w:rsidTr="004F58C9">
        <w:tc>
          <w:tcPr>
            <w:tcW w:w="3348" w:type="dxa"/>
            <w:shd w:val="clear" w:color="auto" w:fill="D9D9D9" w:themeFill="background1" w:themeFillShade="D9"/>
          </w:tcPr>
          <w:p w:rsidR="003254AA" w:rsidRPr="0034175A" w:rsidRDefault="00450E6B" w:rsidP="00450E6B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  <w:r w:rsidR="003254AA"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54AA"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="003254AA"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="003254AA"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="003254AA"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09" w:type="dxa"/>
          </w:tcPr>
          <w:p w:rsidR="003254AA" w:rsidRDefault="005835F2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نظم المعلومات الجغرافية اسس وتطبيقات </w:t>
            </w:r>
            <w:r>
              <w:rPr>
                <w:b/>
                <w:bCs/>
                <w:sz w:val="24"/>
                <w:szCs w:val="24"/>
              </w:rPr>
              <w:t xml:space="preserve">GIS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/خلف حسين الدليمي</w:t>
            </w:r>
          </w:p>
          <w:p w:rsidR="005835F2" w:rsidRPr="0034175A" w:rsidRDefault="005835F2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الفاعلية البشرية والعوامل المؤثرة </w:t>
            </w:r>
          </w:p>
        </w:tc>
      </w:tr>
      <w:tr w:rsidR="003254AA" w:rsidRPr="0034175A" w:rsidTr="004F58C9">
        <w:tc>
          <w:tcPr>
            <w:tcW w:w="3348" w:type="dxa"/>
            <w:shd w:val="clear" w:color="auto" w:fill="D9D9D9" w:themeFill="background1" w:themeFillShade="D9"/>
          </w:tcPr>
          <w:p w:rsidR="00450E6B" w:rsidRDefault="00450E6B" w:rsidP="004043F1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  <w:r w:rsidR="003254AA" w:rsidRPr="00450E6B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450E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54AA" w:rsidRPr="00450E6B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450E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التوصي</w:t>
            </w:r>
            <w:r w:rsidR="004043F1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  <w:p w:rsidR="003254AA" w:rsidRPr="0034175A" w:rsidRDefault="003254AA" w:rsidP="004043F1">
            <w:pPr>
              <w:spacing w:after="0" w:line="240" w:lineRule="auto"/>
              <w:contextualSpacing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450E6B">
              <w:rPr>
                <w:b/>
                <w:bCs/>
                <w:sz w:val="24"/>
                <w:szCs w:val="24"/>
                <w:rtl/>
              </w:rPr>
              <w:t xml:space="preserve">( </w:t>
            </w:r>
            <w:r w:rsidRPr="00450E6B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="00450E6B" w:rsidRPr="00450E6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50E6B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450E6B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450E6B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450E6B">
              <w:rPr>
                <w:b/>
                <w:bCs/>
                <w:sz w:val="24"/>
                <w:szCs w:val="24"/>
                <w:rtl/>
              </w:rPr>
              <w:t xml:space="preserve"> , ..)</w:t>
            </w:r>
          </w:p>
        </w:tc>
        <w:tc>
          <w:tcPr>
            <w:tcW w:w="6009" w:type="dxa"/>
          </w:tcPr>
          <w:p w:rsidR="005835F2" w:rsidRDefault="005835F2" w:rsidP="005835F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مجلة التصميم بالحاسوب عبر الانترنت 2001</w:t>
            </w:r>
          </w:p>
          <w:p w:rsidR="003254AA" w:rsidRPr="0034175A" w:rsidRDefault="005835F2" w:rsidP="004043F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مجلة الاستاذ </w:t>
            </w:r>
            <w:r w:rsidR="004043F1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مجلة جامعة الكوفة </w:t>
            </w:r>
            <w:r w:rsidR="004043F1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جلة كلية الاداب</w:t>
            </w:r>
          </w:p>
        </w:tc>
      </w:tr>
      <w:tr w:rsidR="003254AA" w:rsidRPr="0034175A" w:rsidTr="004043F1">
        <w:trPr>
          <w:trHeight w:val="508"/>
        </w:trPr>
        <w:tc>
          <w:tcPr>
            <w:tcW w:w="3348" w:type="dxa"/>
            <w:shd w:val="clear" w:color="auto" w:fill="D9D9D9" w:themeFill="background1" w:themeFillShade="D9"/>
          </w:tcPr>
          <w:p w:rsidR="003254AA" w:rsidRPr="0034175A" w:rsidRDefault="00450E6B" w:rsidP="004043F1">
            <w:pPr>
              <w:spacing w:after="0" w:line="240" w:lineRule="auto"/>
              <w:contextualSpacing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  <w:r w:rsidR="003254AA"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54AA"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="003254AA"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="003254AA"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="007413E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254AA"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="003254AA"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</w:tc>
        <w:tc>
          <w:tcPr>
            <w:tcW w:w="6009" w:type="dxa"/>
          </w:tcPr>
          <w:p w:rsidR="005835F2" w:rsidRDefault="005835F2" w:rsidP="005835F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 المواقع العلمية والاكاديمية </w:t>
            </w:r>
          </w:p>
          <w:p w:rsidR="003254AA" w:rsidRPr="0034175A" w:rsidRDefault="004D16FD" w:rsidP="005835F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hyperlink r:id="rId7" w:history="1">
              <w:r w:rsidR="005835F2" w:rsidRPr="00CF3638">
                <w:rPr>
                  <w:rStyle w:val="Hyperlink"/>
                  <w:b/>
                  <w:bCs/>
                  <w:sz w:val="24"/>
                  <w:szCs w:val="24"/>
                </w:rPr>
                <w:t>www.esri.com.gisextension</w:t>
              </w:r>
            </w:hyperlink>
          </w:p>
        </w:tc>
      </w:tr>
    </w:tbl>
    <w:p w:rsidR="003254AA" w:rsidRPr="004043F1" w:rsidRDefault="003254AA" w:rsidP="003254AA">
      <w:pPr>
        <w:rPr>
          <w:b/>
          <w:bCs/>
          <w:sz w:val="8"/>
          <w:szCs w:val="8"/>
          <w:rtl/>
        </w:rPr>
      </w:pPr>
    </w:p>
    <w:tbl>
      <w:tblPr>
        <w:bidiVisual/>
        <w:tblW w:w="935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7"/>
      </w:tblGrid>
      <w:tr w:rsidR="003254AA" w:rsidRPr="0034175A" w:rsidTr="004043F1">
        <w:tc>
          <w:tcPr>
            <w:tcW w:w="9357" w:type="dxa"/>
            <w:shd w:val="clear" w:color="auto" w:fill="D9D9D9" w:themeFill="background1" w:themeFillShade="D9"/>
          </w:tcPr>
          <w:p w:rsidR="003254AA" w:rsidRPr="004043F1" w:rsidRDefault="003254AA" w:rsidP="004043F1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4043F1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="004043F1"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="004043F1"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4043F1" w:rsidRPr="004043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</w:tr>
      <w:tr w:rsidR="003254AA" w:rsidRPr="0034175A" w:rsidTr="004043F1">
        <w:trPr>
          <w:trHeight w:val="347"/>
        </w:trPr>
        <w:tc>
          <w:tcPr>
            <w:tcW w:w="9357" w:type="dxa"/>
          </w:tcPr>
          <w:p w:rsidR="003254AA" w:rsidRPr="004043F1" w:rsidRDefault="005835F2" w:rsidP="004043F1">
            <w:pPr>
              <w:pStyle w:val="a5"/>
              <w:rPr>
                <w:b/>
                <w:bCs/>
                <w:sz w:val="24"/>
                <w:szCs w:val="24"/>
              </w:rPr>
            </w:pPr>
            <w:r w:rsidRPr="004043F1">
              <w:rPr>
                <w:rFonts w:hint="cs"/>
                <w:b/>
                <w:bCs/>
                <w:sz w:val="24"/>
                <w:szCs w:val="24"/>
                <w:rtl/>
              </w:rPr>
              <w:t>اضافة 20% من تحديث المنهج بالعلوم الجديدة</w:t>
            </w: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C36369" w:rsidRDefault="0084011F"/>
    <w:sectPr w:rsidR="00C36369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1F" w:rsidRDefault="0084011F">
      <w:pPr>
        <w:spacing w:after="0" w:line="240" w:lineRule="auto"/>
      </w:pPr>
      <w:r>
        <w:separator/>
      </w:r>
    </w:p>
  </w:endnote>
  <w:endnote w:type="continuationSeparator" w:id="1">
    <w:p w:rsidR="0084011F" w:rsidRDefault="0084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4D16FD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4097" type="#_x0000_t107" style="position:absolute;left:0;text-align:left;margin-left:0;margin-top:793.85pt;width:101pt;height:27.0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<v:textbox>
            <w:txbxContent>
              <w:p w:rsidR="00AC7D40" w:rsidRPr="0034175A" w:rsidRDefault="004D16FD">
                <w:pPr>
                  <w:jc w:val="center"/>
                  <w:rPr>
                    <w:color w:val="5B9BD5"/>
                  </w:rPr>
                </w:pPr>
                <w:r w:rsidRPr="004D16FD">
                  <w:fldChar w:fldCharType="begin"/>
                </w:r>
                <w:r w:rsidR="003254AA">
                  <w:instrText xml:space="preserve"> PAGE    \* MERGEFORMAT </w:instrText>
                </w:r>
                <w:r w:rsidRPr="004D16FD">
                  <w:fldChar w:fldCharType="separate"/>
                </w:r>
                <w:r w:rsidR="0084011F" w:rsidRPr="0084011F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1F" w:rsidRDefault="0084011F">
      <w:pPr>
        <w:spacing w:after="0" w:line="240" w:lineRule="auto"/>
      </w:pPr>
      <w:r>
        <w:separator/>
      </w:r>
    </w:p>
  </w:footnote>
  <w:footnote w:type="continuationSeparator" w:id="1">
    <w:p w:rsidR="0084011F" w:rsidRDefault="0084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890"/>
    <w:multiLevelType w:val="hybridMultilevel"/>
    <w:tmpl w:val="BA98FC80"/>
    <w:lvl w:ilvl="0" w:tplc="B1967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842A18"/>
    <w:multiLevelType w:val="hybridMultilevel"/>
    <w:tmpl w:val="18DE666E"/>
    <w:lvl w:ilvl="0" w:tplc="DC62379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254AA"/>
    <w:rsid w:val="000800C3"/>
    <w:rsid w:val="001E3803"/>
    <w:rsid w:val="00292B7E"/>
    <w:rsid w:val="002E6AE4"/>
    <w:rsid w:val="003254AA"/>
    <w:rsid w:val="003C605B"/>
    <w:rsid w:val="003D17DA"/>
    <w:rsid w:val="003F4C10"/>
    <w:rsid w:val="004043F1"/>
    <w:rsid w:val="00450E6B"/>
    <w:rsid w:val="00495C86"/>
    <w:rsid w:val="004D16FD"/>
    <w:rsid w:val="004D18A8"/>
    <w:rsid w:val="004E6A6D"/>
    <w:rsid w:val="004F5615"/>
    <w:rsid w:val="004F58C9"/>
    <w:rsid w:val="005465BB"/>
    <w:rsid w:val="005835F2"/>
    <w:rsid w:val="005F5857"/>
    <w:rsid w:val="00633220"/>
    <w:rsid w:val="007413EE"/>
    <w:rsid w:val="0084011F"/>
    <w:rsid w:val="008C0FF5"/>
    <w:rsid w:val="009242B6"/>
    <w:rsid w:val="00A550DC"/>
    <w:rsid w:val="00A908B8"/>
    <w:rsid w:val="00AA6350"/>
    <w:rsid w:val="00AE713A"/>
    <w:rsid w:val="00B00AEA"/>
    <w:rsid w:val="00B03CB5"/>
    <w:rsid w:val="00B921D9"/>
    <w:rsid w:val="00BE73F7"/>
    <w:rsid w:val="00C226C8"/>
    <w:rsid w:val="00C34B5D"/>
    <w:rsid w:val="00C42674"/>
    <w:rsid w:val="00CA064D"/>
    <w:rsid w:val="00D3377D"/>
    <w:rsid w:val="00D4647F"/>
    <w:rsid w:val="00D60B09"/>
    <w:rsid w:val="00DD51C3"/>
    <w:rsid w:val="00E95DC4"/>
    <w:rsid w:val="00F42064"/>
    <w:rsid w:val="00FF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3254A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BE73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835F2"/>
    <w:rPr>
      <w:color w:val="0563C1" w:themeColor="hyperlink"/>
      <w:u w:val="single"/>
    </w:rPr>
  </w:style>
  <w:style w:type="paragraph" w:styleId="a5">
    <w:name w:val="No Spacing"/>
    <w:link w:val="Char0"/>
    <w:uiPriority w:val="1"/>
    <w:qFormat/>
    <w:rsid w:val="007413EE"/>
    <w:pPr>
      <w:bidi/>
      <w:spacing w:after="0" w:line="240" w:lineRule="auto"/>
    </w:pPr>
  </w:style>
  <w:style w:type="character" w:customStyle="1" w:styleId="Char0">
    <w:name w:val="بلا تباعد Char"/>
    <w:link w:val="a5"/>
    <w:uiPriority w:val="1"/>
    <w:rsid w:val="00741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A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E7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5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ri.com.gisexten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Dr.Sawsan</cp:lastModifiedBy>
  <cp:revision>2</cp:revision>
  <dcterms:created xsi:type="dcterms:W3CDTF">2021-02-06T09:10:00Z</dcterms:created>
  <dcterms:modified xsi:type="dcterms:W3CDTF">2021-02-06T09:10:00Z</dcterms:modified>
</cp:coreProperties>
</file>