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7E98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bCs/>
          <w:sz w:val="28"/>
          <w:szCs w:val="28"/>
          <w:lang w:bidi="ar-IQ"/>
        </w:rPr>
      </w:pPr>
      <w:r>
        <w:rPr>
          <w:rFonts w:ascii="TimesNewRomanPSMT" w:cs="TimesNewRomanPSMT" w:hint="cs"/>
          <w:b/>
          <w:bCs/>
          <w:sz w:val="28"/>
          <w:szCs w:val="28"/>
          <w:rtl/>
          <w:lang w:bidi="ar-IQ"/>
        </w:rPr>
        <w:t>الوصف الأكاديمي لمادة المناخ الزراعي – ماجستير (  2021 )</w:t>
      </w:r>
    </w:p>
    <w:p w14:paraId="427B7F8F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  <w:lang w:bidi="ar-IQ"/>
        </w:rPr>
      </w:pPr>
    </w:p>
    <w:p w14:paraId="16D971FC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b/>
          <w:bCs/>
          <w:sz w:val="28"/>
          <w:szCs w:val="28"/>
          <w:rtl/>
        </w:rPr>
      </w:pPr>
      <w:r>
        <w:rPr>
          <w:rFonts w:ascii="TimesNewRomanPSMT" w:cs="TimesNewRomanPSMT" w:hint="cs"/>
          <w:b/>
          <w:bCs/>
          <w:sz w:val="28"/>
          <w:szCs w:val="28"/>
          <w:rtl/>
        </w:rPr>
        <w:t xml:space="preserve">وصف المقرر </w:t>
      </w:r>
    </w:p>
    <w:p w14:paraId="2EF68CA4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كلية التربية ابن رشد للعلوم الانسانية </w:t>
      </w:r>
    </w:p>
    <w:p w14:paraId="437E3CFB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اسم المقرر : مناخ زراعي </w:t>
      </w:r>
    </w:p>
    <w:p w14:paraId="5CF63502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المرحلة : ماجستير طبيعية </w:t>
      </w:r>
    </w:p>
    <w:p w14:paraId="6C5C8708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اشكال الحضور المتاحة : (نظري) حضوري  + صف الكتروني </w:t>
      </w:r>
    </w:p>
    <w:p w14:paraId="34B54108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عدد الساعات الدراسية : ساعتان اسبوعياً </w:t>
      </w:r>
    </w:p>
    <w:p w14:paraId="288CA4F4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تاريخ اعداد هذا الوصف : 3/2/2021 </w:t>
      </w:r>
    </w:p>
    <w:p w14:paraId="36A0DE56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اسم التدريسي : أ.د علي عبد الزهرة كاظم الوائلي </w:t>
      </w:r>
    </w:p>
    <w:p w14:paraId="547E5DD6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ab/>
      </w:r>
    </w:p>
    <w:p w14:paraId="0EE2B75B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shd w:val="clear" w:color="auto" w:fill="BFBFBF" w:themeFill="background1" w:themeFillShade="BF"/>
          <w:rtl/>
        </w:rPr>
        <w:t>يوفر وصف المقرر ايجازاً مقتضباً لأهم خصائص المقرر ومخرجات المقرر ومخرجات التعلم المتوقعة من الطالب تحقيقها ، مبرهناً عما إذا كان قد حقق الاستفادة من فرص التعلم المتاحة ، ولا بد من الربط بينها وبين وصف البرنامج</w:t>
      </w:r>
      <w:r>
        <w:rPr>
          <w:rFonts w:ascii="TimesNewRomanPSMT" w:cs="TimesNewRomanPSMT" w:hint="cs"/>
          <w:sz w:val="28"/>
          <w:szCs w:val="28"/>
          <w:rtl/>
        </w:rPr>
        <w:t xml:space="preserve"> . </w:t>
      </w:r>
    </w:p>
    <w:p w14:paraId="2AA0E504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</w:p>
    <w:p w14:paraId="797EA4D0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</w:p>
    <w:p w14:paraId="0A85C204" w14:textId="77777777" w:rsidR="00F22583" w:rsidRDefault="00F22583" w:rsidP="00F22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b/>
          <w:bCs/>
          <w:sz w:val="28"/>
          <w:szCs w:val="28"/>
          <w:rtl/>
        </w:rPr>
      </w:pPr>
      <w:r>
        <w:rPr>
          <w:rFonts w:ascii="TimesNewRomanPSMT" w:cs="TimesNewRomanPSMT" w:hint="cs"/>
          <w:b/>
          <w:bCs/>
          <w:sz w:val="28"/>
          <w:szCs w:val="28"/>
          <w:rtl/>
        </w:rPr>
        <w:t xml:space="preserve">اهداف المقرر : </w:t>
      </w:r>
    </w:p>
    <w:p w14:paraId="4870D012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>تمكینطلبةالماجستیرمنالحصولعلىالمعرفةوالفھمللإطارالفكريلعلمالمناخالزراعيوالجانبالتطبیقيمنالربطبینعناصرالمناخوالزراعةانتاجوانتاجیةومساحة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EB1A5B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>اعدادطلبةالماجستیراعدادا</w:t>
      </w:r>
      <w:r>
        <w:rPr>
          <w:rFonts w:ascii="TimesNewRomanPSMT" w:cs="TimesNewRomanPSMT" w:hint="cs"/>
          <w:sz w:val="28"/>
          <w:szCs w:val="28"/>
        </w:rPr>
        <w:t xml:space="preserve">" </w:t>
      </w:r>
      <w:r>
        <w:rPr>
          <w:rFonts w:ascii="TimesNewRomanPSMT" w:cs="TimesNewRomanPSMT" w:hint="cs"/>
          <w:sz w:val="28"/>
          <w:szCs w:val="28"/>
          <w:rtl/>
        </w:rPr>
        <w:t>نفسیا</w:t>
      </w:r>
      <w:r>
        <w:rPr>
          <w:rFonts w:ascii="TimesNewRomanPSMT" w:cs="TimesNewRomanPSMT" w:hint="cs"/>
          <w:sz w:val="28"/>
          <w:szCs w:val="28"/>
        </w:rPr>
        <w:t xml:space="preserve">" </w:t>
      </w:r>
      <w:r>
        <w:rPr>
          <w:rFonts w:ascii="TimesNewRomanPSMT" w:cs="TimesNewRomanPSMT" w:hint="cs"/>
          <w:sz w:val="28"/>
          <w:szCs w:val="28"/>
          <w:rtl/>
        </w:rPr>
        <w:t>وتربویا</w:t>
      </w:r>
      <w:r>
        <w:rPr>
          <w:rFonts w:ascii="TimesNewRomanPSMT" w:cs="TimesNewRomanPSMT" w:hint="cs"/>
          <w:sz w:val="28"/>
          <w:szCs w:val="28"/>
        </w:rPr>
        <w:t xml:space="preserve">" </w:t>
      </w:r>
      <w:r>
        <w:rPr>
          <w:rFonts w:ascii="TimesNewRomanPSMT" w:cs="TimesNewRomanPSMT" w:hint="cs"/>
          <w:sz w:val="28"/>
          <w:szCs w:val="28"/>
          <w:rtl/>
        </w:rPr>
        <w:t xml:space="preserve">لمھنةتدریسالموادالجغرافیة، المناخ الزراعي وخاصةً الجانب العملي في الجامعات والمعاهد والوحدات والمراكز البحثية . </w:t>
      </w:r>
    </w:p>
    <w:p w14:paraId="185EEA68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>اجراء البحوث والدراسات في الجغرافية التطبيقية خاصةً المناخ الزراعي لحل المشاكل والتحديات التي تواجه المجتمع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346FD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>إعداد باحثين علميين في مجال البحث في البحوث الجغرافية المناخية التطبيقية وعلى راسها المناخ الزراعي</w:t>
      </w:r>
      <w:r>
        <w:rPr>
          <w:rFonts w:ascii="TimesNewRomanPSMT" w:cs="TimesNewRomanPSMT" w:hint="cs"/>
          <w:sz w:val="28"/>
          <w:szCs w:val="28"/>
        </w:rPr>
        <w:t xml:space="preserve"> .</w:t>
      </w:r>
    </w:p>
    <w:p w14:paraId="71D71C04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>اجراءالبحوثفيجغرافیةالمناخالزراعيلحلالمشكلاتالتيتواج</w:t>
      </w:r>
      <w:r>
        <w:rPr>
          <w:rFonts w:ascii="TimesNewRomanPSMT" w:cs="TimesNewRomanPSMT" w:hint="cs"/>
          <w:sz w:val="28"/>
          <w:szCs w:val="28"/>
          <w:rtl/>
          <w:lang w:bidi="ar-IQ"/>
        </w:rPr>
        <w:t>ه</w:t>
      </w:r>
      <w:r>
        <w:rPr>
          <w:rFonts w:ascii="TimesNewRomanPSMT" w:cs="TimesNewRomanPSMT" w:hint="cs"/>
          <w:sz w:val="28"/>
          <w:szCs w:val="28"/>
          <w:rtl/>
        </w:rPr>
        <w:t>ھذاالقطاعالمھم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5AC9ED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>إعداد كوادر تشارك في صنع القرار مع مجالس التخطيط والتنمية والزراعة في المحافظات كاستشاريين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016856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متابعة ومواكبة الجديد بمواضيع المناخ الزراعي العالمية .  </w:t>
      </w:r>
    </w:p>
    <w:p w14:paraId="730C598C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دراسة علاقة واسباب ونتائج هذه العلاقة بين عناصر المناخ والنباتات. </w:t>
      </w:r>
    </w:p>
    <w:p w14:paraId="3BD43371" w14:textId="77777777" w:rsidR="00F22583" w:rsidRDefault="00F22583" w:rsidP="00F225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>تسخيرالتكنلوجي التطوير التعليم وعرض المحاضرات عن طريق الحاسب  الالي وشاشة العرض .</w:t>
      </w:r>
    </w:p>
    <w:p w14:paraId="56C638F6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</w:p>
    <w:p w14:paraId="0D841714" w14:textId="77777777" w:rsidR="00F22583" w:rsidRDefault="00F22583" w:rsidP="00F22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b/>
          <w:bCs/>
          <w:sz w:val="28"/>
          <w:szCs w:val="28"/>
          <w:rtl/>
        </w:rPr>
      </w:pPr>
      <w:r>
        <w:rPr>
          <w:rFonts w:ascii="TimesNewRomanPSMT" w:cs="TimesNewRomanPSMT" w:hint="cs"/>
          <w:b/>
          <w:bCs/>
          <w:sz w:val="28"/>
          <w:szCs w:val="28"/>
          <w:rtl/>
        </w:rPr>
        <w:t xml:space="preserve">المعرفة والفهم </w:t>
      </w:r>
    </w:p>
    <w:p w14:paraId="1F760859" w14:textId="77777777" w:rsidR="00F22583" w:rsidRDefault="00F22583" w:rsidP="00F22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  <w:lang w:bidi="ar-IQ"/>
        </w:rPr>
      </w:pPr>
      <w:r>
        <w:rPr>
          <w:rFonts w:ascii="TimesNewRomanPSMT" w:cs="TimesNewRomanPSMT" w:hint="cs"/>
          <w:sz w:val="28"/>
          <w:szCs w:val="28"/>
          <w:rtl/>
          <w:lang w:bidi="ar-IQ"/>
        </w:rPr>
        <w:t>تمكین طلبة الماجستیرمن الحصول على المعرفة والفھم للإطار الفكري لعلم المناخ الزراعي والجانب التطبیقي من الربطبین عناصر المناخ والزراعة (انتاج وانتاجیة ومساحة) .</w:t>
      </w:r>
    </w:p>
    <w:p w14:paraId="0E2B0D03" w14:textId="77777777" w:rsidR="00F22583" w:rsidRDefault="00F22583" w:rsidP="00F22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  <w:lang w:bidi="ar-IQ"/>
        </w:rPr>
      </w:pPr>
      <w:r>
        <w:rPr>
          <w:rFonts w:ascii="TimesNewRomanPSMT" w:cs="TimesNewRomanPSMT" w:hint="cs"/>
          <w:sz w:val="28"/>
          <w:szCs w:val="28"/>
          <w:rtl/>
          <w:lang w:bidi="ar-IQ"/>
        </w:rPr>
        <w:t>اعداد طلبة الماجستیر اعدادا" نفسیا" وتربویا" لمھنة تدریس المواد في الجغرافیة الطبیعیة .</w:t>
      </w:r>
    </w:p>
    <w:p w14:paraId="249ED4EE" w14:textId="77777777" w:rsidR="00F22583" w:rsidRDefault="00F22583" w:rsidP="00F22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  <w:lang w:bidi="ar-IQ"/>
        </w:rPr>
      </w:pPr>
      <w:r>
        <w:rPr>
          <w:rFonts w:ascii="TimesNewRomanPSMT" w:cs="TimesNewRomanPSMT" w:hint="cs"/>
          <w:sz w:val="28"/>
          <w:szCs w:val="28"/>
          <w:rtl/>
          <w:lang w:bidi="ar-IQ"/>
        </w:rPr>
        <w:t>اعدادا لطلبة اعدادا" نفسیا" وتربویا" لمھنة تدریس مادة المناخ التطبیقي في الجامعات .</w:t>
      </w:r>
    </w:p>
    <w:p w14:paraId="7C5B61B5" w14:textId="77777777" w:rsidR="00F22583" w:rsidRDefault="00F22583" w:rsidP="00F22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  <w:lang w:bidi="ar-IQ"/>
        </w:rPr>
      </w:pPr>
      <w:r>
        <w:rPr>
          <w:rFonts w:ascii="TimesNewRomanPSMT" w:cs="TimesNewRomanPSMT" w:hint="cs"/>
          <w:sz w:val="28"/>
          <w:szCs w:val="28"/>
          <w:rtl/>
          <w:lang w:bidi="ar-IQ"/>
        </w:rPr>
        <w:t>تقدیم المشورة في مجال المناخ الزراعي والمشاریع للمؤسسات والاقسام في الوزارات ذات العلاقة .</w:t>
      </w:r>
    </w:p>
    <w:p w14:paraId="58C0663F" w14:textId="77777777" w:rsidR="00F22583" w:rsidRDefault="00F22583" w:rsidP="00F22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  <w:lang w:bidi="ar-IQ"/>
        </w:rPr>
        <w:lastRenderedPageBreak/>
        <w:t>اجراء البحوث في جغرافیة المناخ الزراعي لحل المشكلات التي تواجھا ھذا القطاع المھم</w:t>
      </w:r>
      <w:r>
        <w:rPr>
          <w:rFonts w:ascii="TimesNewRomanPSMT" w:cs="TimesNewRomanPSMT" w:hint="cs"/>
          <w:sz w:val="28"/>
          <w:szCs w:val="28"/>
          <w:rtl/>
        </w:rPr>
        <w:t>.</w:t>
      </w:r>
    </w:p>
    <w:p w14:paraId="681F64B6" w14:textId="77777777" w:rsidR="00F22583" w:rsidRDefault="00F22583" w:rsidP="00F22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إجراء البحوث التطبيقية في مجال المناخ الزراعي لحل المشكلات التي تواجه قطاع الزراعة. </w:t>
      </w:r>
    </w:p>
    <w:p w14:paraId="1767948E" w14:textId="77777777" w:rsidR="00F22583" w:rsidRDefault="00F22583" w:rsidP="00F22583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</w:p>
    <w:p w14:paraId="7BBAB76A" w14:textId="77777777" w:rsidR="00F22583" w:rsidRDefault="00F22583" w:rsidP="00F22583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b/>
          <w:bCs/>
          <w:sz w:val="28"/>
          <w:szCs w:val="28"/>
          <w:rtl/>
        </w:rPr>
      </w:pPr>
      <w:r>
        <w:rPr>
          <w:rFonts w:ascii="TimesNewRomanPSMT" w:cs="TimesNewRomanPSMT" w:hint="cs"/>
          <w:b/>
          <w:bCs/>
          <w:sz w:val="28"/>
          <w:szCs w:val="28"/>
          <w:rtl/>
        </w:rPr>
        <w:t>المھارات الخاصة بالموضوع</w:t>
      </w:r>
    </w:p>
    <w:p w14:paraId="451B67AD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  <w:lang w:bidi="fa-IR"/>
        </w:rPr>
        <w:t>۱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cs="TimesNewRomanPSMT" w:hint="cs"/>
          <w:sz w:val="28"/>
          <w:szCs w:val="28"/>
          <w:rtl/>
        </w:rPr>
        <w:t>المشاركة في اللجان مع الجھات ذات العلاقة</w:t>
      </w:r>
      <w:r>
        <w:rPr>
          <w:rFonts w:ascii="TimesNewRomanPSMT" w:cs="TimesNewRomanPSMT" w:hint="cs"/>
          <w:sz w:val="28"/>
          <w:szCs w:val="28"/>
        </w:rPr>
        <w:t xml:space="preserve"> .</w:t>
      </w:r>
    </w:p>
    <w:p w14:paraId="47652F97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  <w:lang w:bidi="fa-IR"/>
        </w:rPr>
        <w:t>۲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cs="TimesNewRomanPSMT" w:hint="cs"/>
          <w:sz w:val="28"/>
          <w:szCs w:val="28"/>
          <w:rtl/>
        </w:rPr>
        <w:t>المساھمة في معالجة المشكلات التي تواجھا الطلبة في فروع علم الجغرافیة وتوجیھھم توجیھا</w:t>
      </w:r>
      <w:r>
        <w:rPr>
          <w:rFonts w:ascii="TimesNewRomanPSMT" w:cs="TimesNewRomanPSMT" w:hint="cs"/>
          <w:sz w:val="28"/>
          <w:szCs w:val="28"/>
        </w:rPr>
        <w:t xml:space="preserve">" </w:t>
      </w:r>
      <w:r>
        <w:rPr>
          <w:rFonts w:ascii="TimesNewRomanPSMT" w:cs="TimesNewRomanPSMT" w:hint="cs"/>
          <w:sz w:val="28"/>
          <w:szCs w:val="28"/>
          <w:rtl/>
        </w:rPr>
        <w:t>مھنیا</w:t>
      </w:r>
      <w:r>
        <w:rPr>
          <w:rFonts w:ascii="TimesNewRomanPSMT" w:cs="TimesNewRomanPSMT" w:hint="cs"/>
          <w:sz w:val="28"/>
          <w:szCs w:val="28"/>
        </w:rPr>
        <w:t>" .</w:t>
      </w:r>
    </w:p>
    <w:p w14:paraId="0FDF823C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  <w:lang w:bidi="fa-IR"/>
        </w:rPr>
        <w:t>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cs="TimesNewRomanPSMT" w:hint="cs"/>
          <w:sz w:val="28"/>
          <w:szCs w:val="28"/>
          <w:rtl/>
        </w:rPr>
        <w:t>اعداد باحثین علم یین في مجال الجغرافیة المناخیة التطبیقیة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93EB20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21AFEE5D" w14:textId="77777777" w:rsidR="00F22583" w:rsidRDefault="00F22583" w:rsidP="00F22583">
      <w:pPr>
        <w:shd w:val="clear" w:color="auto" w:fill="BFBFBF" w:themeFill="background1" w:themeFillShade="BF"/>
        <w:spacing w:line="240" w:lineRule="auto"/>
        <w:contextualSpacing/>
        <w:rPr>
          <w:rFonts w:ascii="TimesNewRomanPSMT" w:cs="TimesNewRomanPSMT"/>
          <w:b/>
          <w:bCs/>
          <w:sz w:val="28"/>
          <w:szCs w:val="28"/>
        </w:rPr>
      </w:pPr>
      <w:r>
        <w:rPr>
          <w:rFonts w:ascii="TimesNewRomanPSMT" w:cs="TimesNewRomanPSMT" w:hint="cs"/>
          <w:b/>
          <w:bCs/>
          <w:sz w:val="28"/>
          <w:szCs w:val="28"/>
          <w:rtl/>
        </w:rPr>
        <w:t>مخرجات المقرر وطرائق التعليم والتعلم والتقييم</w:t>
      </w:r>
    </w:p>
    <w:p w14:paraId="7558210D" w14:textId="77777777" w:rsidR="00F22583" w:rsidRDefault="00F22583" w:rsidP="00F22583">
      <w:pPr>
        <w:numPr>
          <w:ilvl w:val="0"/>
          <w:numId w:val="12"/>
        </w:numPr>
        <w:spacing w:after="0" w:line="240" w:lineRule="auto"/>
        <w:contextualSpacing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>الأهدافالمعرفية</w:t>
      </w:r>
    </w:p>
    <w:p w14:paraId="50F8E390" w14:textId="77777777" w:rsidR="00F22583" w:rsidRDefault="00F22583" w:rsidP="00F2258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>الاهتمام بالدراسات التي تتضمن المناخ  الزراعي.</w:t>
      </w:r>
    </w:p>
    <w:p w14:paraId="773EDE41" w14:textId="77777777" w:rsidR="00F22583" w:rsidRDefault="00F22583" w:rsidP="00F2258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 تعريف الطلبة بعناصر المناخ المرتبطة بالنباتات.</w:t>
      </w:r>
    </w:p>
    <w:p w14:paraId="41E166BD" w14:textId="77777777" w:rsidR="00F22583" w:rsidRDefault="00F22583" w:rsidP="00F2258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 تعريف الطلبة بالنتائج التي يتحملها النبات بسبب ظروف المناخ.</w:t>
      </w:r>
    </w:p>
    <w:p w14:paraId="7F2F35B3" w14:textId="77777777" w:rsidR="00F22583" w:rsidRDefault="00F22583" w:rsidP="00F2258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 تعليم الطلبة على كيفية معالجة هذه المشاكل المناخية التي يعاني منها النبات.</w:t>
      </w:r>
    </w:p>
    <w:p w14:paraId="512C1A73" w14:textId="77777777" w:rsidR="00F22583" w:rsidRDefault="00F22583" w:rsidP="00F2258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 xml:space="preserve"> تعريف الطلبة بالطرق الحديثة في دراسة المناخ الزراعي ، كدرجة الحرارة المتجمعة الخ. </w:t>
      </w:r>
    </w:p>
    <w:p w14:paraId="23FF8286" w14:textId="77777777" w:rsidR="00F22583" w:rsidRDefault="00F22583" w:rsidP="00F2258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>تعليم الطلبة على الاتجاهات العالمية الحديثة في دراسة نمو المحاصيل الزراعية وعلاقة ذلك بعناصر المناخ .</w:t>
      </w:r>
    </w:p>
    <w:p w14:paraId="1C3F12DE" w14:textId="77777777" w:rsidR="00F22583" w:rsidRDefault="00F22583" w:rsidP="00F22583">
      <w:pPr>
        <w:numPr>
          <w:ilvl w:val="0"/>
          <w:numId w:val="12"/>
        </w:numPr>
        <w:spacing w:after="0" w:line="240" w:lineRule="auto"/>
        <w:contextualSpacing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>الأهدافالمهاراتيةالخاصةبالمقرر.</w:t>
      </w:r>
    </w:p>
    <w:p w14:paraId="3AC38D5D" w14:textId="77777777" w:rsidR="00F22583" w:rsidRDefault="00F22583" w:rsidP="00F22583">
      <w:pPr>
        <w:pStyle w:val="a3"/>
        <w:numPr>
          <w:ilvl w:val="0"/>
          <w:numId w:val="14"/>
        </w:numPr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Calibri" w:eastAsia="Calibri" w:hAnsi="Calibri" w:cs="Arial"/>
          <w:b/>
          <w:bCs/>
          <w:sz w:val="24"/>
          <w:szCs w:val="24"/>
          <w:rtl/>
        </w:rPr>
        <w:t>تعليم الطلبة على كيفية تدريس هذه المادة.</w:t>
      </w:r>
    </w:p>
    <w:p w14:paraId="7B1303E5" w14:textId="77777777" w:rsidR="00F22583" w:rsidRDefault="00F22583" w:rsidP="00F22583">
      <w:pPr>
        <w:pStyle w:val="a3"/>
        <w:numPr>
          <w:ilvl w:val="0"/>
          <w:numId w:val="14"/>
        </w:numPr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4"/>
          <w:szCs w:val="24"/>
          <w:rtl/>
        </w:rPr>
        <w:t xml:space="preserve"> تعليم الطلبة على كيفية عرض المادة باستخدام التقنيات الحديثة كالداتا شو . </w:t>
      </w:r>
    </w:p>
    <w:p w14:paraId="2389639A" w14:textId="77777777" w:rsidR="00F22583" w:rsidRDefault="00F22583" w:rsidP="00F22583">
      <w:pPr>
        <w:pStyle w:val="a3"/>
        <w:numPr>
          <w:ilvl w:val="0"/>
          <w:numId w:val="14"/>
        </w:numPr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Calibri" w:eastAsia="Calibri" w:hAnsi="Calibri" w:cs="Arial"/>
          <w:b/>
          <w:bCs/>
          <w:sz w:val="24"/>
          <w:szCs w:val="24"/>
          <w:rtl/>
        </w:rPr>
        <w:t xml:space="preserve">تعليم الطلبة وتطوير قدراتهم على دراسة عناصر المناخ الزراعي المختلفة الناتجة عن اختلاف عناصر الطقس والمناخ وظواهرهما، او التي تؤثر على الانسان عموماً. </w:t>
      </w:r>
    </w:p>
    <w:p w14:paraId="68BEC4B6" w14:textId="77777777" w:rsidR="00F22583" w:rsidRDefault="00F22583" w:rsidP="00F22583">
      <w:pPr>
        <w:pStyle w:val="a3"/>
        <w:numPr>
          <w:ilvl w:val="0"/>
          <w:numId w:val="14"/>
        </w:numPr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Calibri" w:eastAsia="Calibri" w:hAnsi="Calibri" w:cs="Arial"/>
          <w:b/>
          <w:bCs/>
          <w:sz w:val="24"/>
          <w:szCs w:val="24"/>
          <w:rtl/>
        </w:rPr>
        <w:t>تعليم الطلبة على  تحديد البيانات المناخية مدى دقتها وكيفية استخدامها لدراسة المناخ الزراعي.</w:t>
      </w:r>
    </w:p>
    <w:p w14:paraId="798D7C0A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</w:p>
    <w:p w14:paraId="43DC8A7D" w14:textId="77777777" w:rsidR="00F22583" w:rsidRDefault="00F22583" w:rsidP="00F22583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b/>
          <w:bCs/>
          <w:sz w:val="28"/>
          <w:szCs w:val="28"/>
          <w:rtl/>
        </w:rPr>
      </w:pPr>
      <w:r>
        <w:rPr>
          <w:rFonts w:ascii="TimesNewRomanPSMT" w:cs="TimesNewRomanPSMT" w:hint="cs"/>
          <w:b/>
          <w:bCs/>
          <w:sz w:val="28"/>
          <w:szCs w:val="28"/>
          <w:rtl/>
        </w:rPr>
        <w:t xml:space="preserve">طرائق التقييم </w:t>
      </w:r>
    </w:p>
    <w:p w14:paraId="7EB9A4D0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  <w:lang w:bidi="fa-IR"/>
        </w:rPr>
        <w:t>۱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cs="TimesNewRomanPSMT" w:hint="cs"/>
          <w:sz w:val="28"/>
          <w:szCs w:val="28"/>
          <w:rtl/>
        </w:rPr>
        <w:t>امتحاناتیومیةبأسئلةمتعددةالخیاراتالتيتتطلبمھاراتعملیة</w:t>
      </w:r>
      <w:r>
        <w:rPr>
          <w:rFonts w:ascii="TimesNewRomanPSMT" w:cs="TimesNewRomanPSMT" w:hint="cs"/>
          <w:sz w:val="28"/>
          <w:szCs w:val="28"/>
        </w:rPr>
        <w:t xml:space="preserve"> .</w:t>
      </w:r>
    </w:p>
    <w:p w14:paraId="32F4C3BD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  <w:lang w:bidi="fa-IR"/>
        </w:rPr>
        <w:t>۲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cs="TimesNewRomanPSMT" w:hint="cs"/>
          <w:sz w:val="28"/>
          <w:szCs w:val="28"/>
          <w:rtl/>
        </w:rPr>
        <w:t>امتحاناتیومیةبأسئلةعملیةلتنمیةالتفكیرالابداعيلدىالطلبة</w:t>
      </w:r>
      <w:r>
        <w:rPr>
          <w:rFonts w:ascii="TimesNewRomanPSMT" w:cs="TimesNewRomanPSMT" w:hint="cs"/>
          <w:sz w:val="28"/>
          <w:szCs w:val="28"/>
        </w:rPr>
        <w:t>.</w:t>
      </w:r>
    </w:p>
    <w:p w14:paraId="7305ED05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  <w:lang w:bidi="fa-IR"/>
        </w:rPr>
        <w:t>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cs="TimesNewRomanPSMT" w:hint="cs"/>
          <w:sz w:val="28"/>
          <w:szCs w:val="28"/>
          <w:rtl/>
        </w:rPr>
        <w:t>درجاتمشاركةالاسئلةالمنافسةللمواضیعالدراسیة</w:t>
      </w:r>
      <w:r>
        <w:rPr>
          <w:rFonts w:ascii="TimesNewRomanPSMT" w:cs="TimesNewRomanPSMT" w:hint="cs"/>
          <w:sz w:val="28"/>
          <w:szCs w:val="28"/>
        </w:rPr>
        <w:t xml:space="preserve"> .</w:t>
      </w:r>
    </w:p>
    <w:p w14:paraId="4562BDF8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</w:rPr>
      </w:pPr>
      <w:r>
        <w:rPr>
          <w:rFonts w:ascii="TimesNewRomanPSMT" w:cs="TimesNewRomanPSMT" w:hint="cs"/>
          <w:sz w:val="28"/>
          <w:szCs w:val="28"/>
          <w:rtl/>
        </w:rPr>
        <w:t>٤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cs="TimesNewRomanPSMT" w:hint="cs"/>
          <w:sz w:val="28"/>
          <w:szCs w:val="28"/>
          <w:rtl/>
        </w:rPr>
        <w:t>وضعدرجاتللواجباتالخاصةبالترجمةوكتابةالتقاریروتحلیلالكتب</w:t>
      </w:r>
    </w:p>
    <w:p w14:paraId="781EB552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-BoldMT" w:cs="Arial-BoldMT" w:hint="cs"/>
          <w:b/>
          <w:bCs/>
          <w:sz w:val="28"/>
          <w:szCs w:val="28"/>
        </w:rPr>
      </w:pPr>
    </w:p>
    <w:p w14:paraId="4D1F1003" w14:textId="77777777" w:rsidR="00F22583" w:rsidRDefault="00F22583" w:rsidP="00F22583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-BoldMT" w:cs="Arial-BoldMT" w:hint="cs"/>
          <w:b/>
          <w:bCs/>
          <w:sz w:val="28"/>
          <w:szCs w:val="28"/>
          <w:rtl/>
        </w:rPr>
        <w:t>الرؤیة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: - </w:t>
      </w:r>
    </w:p>
    <w:p w14:paraId="3BB61B6E" w14:textId="77777777" w:rsidR="00F22583" w:rsidRDefault="00F22583" w:rsidP="00F225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rtl/>
        </w:rPr>
      </w:pPr>
      <w:r>
        <w:rPr>
          <w:rFonts w:ascii="ArialMT" w:cs="ArialMT" w:hint="cs"/>
          <w:sz w:val="28"/>
          <w:szCs w:val="28"/>
          <w:rtl/>
        </w:rPr>
        <w:t xml:space="preserve">تقديم الضمان للجامعات والهيئات بالنسبة للشهادات التي تمنحها الى طلبة الماجستير. </w:t>
      </w:r>
    </w:p>
    <w:p w14:paraId="54472AB8" w14:textId="77777777" w:rsidR="00F22583" w:rsidRDefault="00F22583" w:rsidP="00F225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</w:rPr>
      </w:pPr>
      <w:r>
        <w:rPr>
          <w:rFonts w:ascii="ArialMT" w:cs="ArialMT" w:hint="cs"/>
          <w:sz w:val="28"/>
          <w:szCs w:val="28"/>
          <w:rtl/>
        </w:rPr>
        <w:t xml:space="preserve">ضمان جودة التعليم وتدريس مادة المناخ الزراعي في الدراسات العليا . </w:t>
      </w:r>
    </w:p>
    <w:p w14:paraId="493EB3ED" w14:textId="77777777" w:rsidR="00F22583" w:rsidRDefault="00F22583" w:rsidP="00F225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</w:rPr>
      </w:pPr>
      <w:r>
        <w:rPr>
          <w:rFonts w:ascii="ArialMT" w:cs="ArialMT" w:hint="cs"/>
          <w:sz w:val="28"/>
          <w:szCs w:val="28"/>
          <w:rtl/>
        </w:rPr>
        <w:t xml:space="preserve">كتابة التقارير والمراجعة والمتابعة والاشراف وحفظ الملفات واتخاذ القرارات وفي بعض الاحيان في مواضيع المحاضرة وكيفية تدريسها. </w:t>
      </w:r>
    </w:p>
    <w:p w14:paraId="05897832" w14:textId="77777777" w:rsidR="00F22583" w:rsidRDefault="00F22583" w:rsidP="00F225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</w:rPr>
      </w:pPr>
      <w:r>
        <w:rPr>
          <w:rFonts w:ascii="ArialMT" w:cs="ArialMT" w:hint="cs"/>
          <w:sz w:val="28"/>
          <w:szCs w:val="28"/>
          <w:rtl/>
        </w:rPr>
        <w:t xml:space="preserve">تعليم طالب الدراسات العليا ( الماجستير ) من التواصل مع علماء العالم والحصول على احدث الابحاث العلمية المناخية من خلال المشاركة في مواقع العلماء كـ </w:t>
      </w:r>
      <w:r>
        <w:rPr>
          <w:rFonts w:cs="ArialMT"/>
          <w:sz w:val="28"/>
          <w:szCs w:val="28"/>
        </w:rPr>
        <w:t xml:space="preserve"> Research Get </w:t>
      </w:r>
      <w:r>
        <w:rPr>
          <w:rFonts w:cs="ArialMT" w:hint="cs"/>
          <w:sz w:val="28"/>
          <w:szCs w:val="28"/>
          <w:rtl/>
          <w:lang w:bidi="ar-IQ"/>
        </w:rPr>
        <w:t xml:space="preserve"> و </w:t>
      </w:r>
      <w:r>
        <w:rPr>
          <w:rFonts w:cs="ArialMT"/>
          <w:sz w:val="28"/>
          <w:szCs w:val="28"/>
          <w:lang w:bidi="ar-IQ"/>
        </w:rPr>
        <w:t>Google Scholar</w:t>
      </w:r>
      <w:r>
        <w:rPr>
          <w:rFonts w:cs="ArialMT" w:hint="cs"/>
          <w:sz w:val="28"/>
          <w:szCs w:val="28"/>
          <w:rtl/>
          <w:lang w:bidi="ar-IQ"/>
        </w:rPr>
        <w:t xml:space="preserve"> . </w:t>
      </w:r>
    </w:p>
    <w:p w14:paraId="05D4DBA0" w14:textId="77777777" w:rsidR="00F22583" w:rsidRDefault="00F22583" w:rsidP="00F225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</w:rPr>
      </w:pPr>
      <w:r>
        <w:rPr>
          <w:rFonts w:ascii="ArialMT" w:cs="ArialMT" w:hint="cs"/>
          <w:sz w:val="28"/>
          <w:szCs w:val="28"/>
          <w:rtl/>
        </w:rPr>
        <w:t>تحديدعناصرالمناخالزراعي.</w:t>
      </w:r>
    </w:p>
    <w:p w14:paraId="51FA4B36" w14:textId="77777777" w:rsidR="00F22583" w:rsidRDefault="00F22583" w:rsidP="00F225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  <w:rtl/>
        </w:rPr>
      </w:pPr>
      <w:r>
        <w:rPr>
          <w:rFonts w:ascii="ArialMT" w:cs="ArialMT" w:hint="cs"/>
          <w:sz w:val="28"/>
          <w:szCs w:val="28"/>
          <w:rtl/>
        </w:rPr>
        <w:lastRenderedPageBreak/>
        <w:t xml:space="preserve">التمييزبينتأثيراتالعناصرالمناخيةعلىالمحاصيلالزراعيةوالنباتات،وبينالأساليبوالوسائللتحديدهذهالتأثيرات،وأثرهاعلىدقةالبياناتالمناخية. </w:t>
      </w:r>
    </w:p>
    <w:p w14:paraId="0A243867" w14:textId="77777777" w:rsidR="00F22583" w:rsidRDefault="00F22583" w:rsidP="00F225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  <w:rtl/>
        </w:rPr>
      </w:pPr>
      <w:r>
        <w:rPr>
          <w:rFonts w:ascii="ArialMT" w:cs="ArialMT" w:hint="cs"/>
          <w:sz w:val="28"/>
          <w:szCs w:val="28"/>
          <w:rtl/>
        </w:rPr>
        <w:t>تطويرقدراتالطلبةفيمعرفةعناصرالمناخالزراعي.</w:t>
      </w:r>
    </w:p>
    <w:p w14:paraId="2A947C78" w14:textId="77777777" w:rsidR="00F22583" w:rsidRDefault="00F22583" w:rsidP="00F225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  <w:rtl/>
        </w:rPr>
      </w:pPr>
      <w:r>
        <w:rPr>
          <w:rFonts w:ascii="ArialMT" w:cs="ArialMT" w:hint="cs"/>
          <w:sz w:val="28"/>
          <w:szCs w:val="28"/>
          <w:rtl/>
        </w:rPr>
        <w:t>تحديدنمطالعناصرالمناخيةالسطحيةوكيفيةتأثيرهاعلىنموالنباتورصداتهالفينولوجيةومراحلنضجه،وقديساعدذلكمنخلالقراءةالصورةالجويةوالخرائطالسطحية .</w:t>
      </w:r>
    </w:p>
    <w:p w14:paraId="1D77D226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  <w:rtl/>
        </w:rPr>
      </w:pPr>
    </w:p>
    <w:p w14:paraId="18C5CB62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</w:rPr>
      </w:pPr>
    </w:p>
    <w:p w14:paraId="77181E54" w14:textId="77777777" w:rsidR="00F22583" w:rsidRDefault="00F22583" w:rsidP="00F2258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MT" w:cs="ArialMT" w:hint="cs"/>
          <w:b/>
          <w:bCs/>
          <w:sz w:val="28"/>
          <w:szCs w:val="28"/>
          <w:rtl/>
        </w:rPr>
      </w:pPr>
      <w:r>
        <w:rPr>
          <w:rFonts w:ascii="ArialMT" w:cs="ArialMT" w:hint="cs"/>
          <w:b/>
          <w:bCs/>
          <w:sz w:val="28"/>
          <w:szCs w:val="28"/>
          <w:rtl/>
        </w:rPr>
        <w:t xml:space="preserve">الرسالة :- </w:t>
      </w:r>
    </w:p>
    <w:p w14:paraId="73507167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  <w:rtl/>
        </w:rPr>
      </w:pPr>
      <w:r>
        <w:rPr>
          <w:rFonts w:ascii="ArialMT" w:cs="ArialMT" w:hint="cs"/>
          <w:sz w:val="28"/>
          <w:szCs w:val="28"/>
          <w:rtl/>
        </w:rPr>
        <w:t>تقدیم المعلومات والطرق والتقنیات الحدیثة في مجال المناخ ا لزراعي لطلبة الدراسات العلیا</w:t>
      </w:r>
    </w:p>
    <w:p w14:paraId="701B640B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</w:rPr>
      </w:pPr>
      <w:r>
        <w:rPr>
          <w:rFonts w:ascii="ArialMT" w:cs="ArialMT" w:hint="cs"/>
          <w:sz w:val="28"/>
          <w:szCs w:val="28"/>
          <w:rtl/>
        </w:rPr>
        <w:t>بالنسبة للمستوى الأكادیمي للجامعات والھیئات بحیث تكون كما الجامعات العریقة بالعالم</w:t>
      </w:r>
      <w:r>
        <w:rPr>
          <w:rFonts w:ascii="ArialMT" w:cs="ArialMT" w:hint="cs"/>
          <w:sz w:val="28"/>
          <w:szCs w:val="28"/>
        </w:rPr>
        <w:t xml:space="preserve"> .</w:t>
      </w:r>
    </w:p>
    <w:p w14:paraId="65D9DBED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-BoldMT" w:cs="Arial-BoldMT" w:hint="cs"/>
          <w:b/>
          <w:bCs/>
          <w:sz w:val="28"/>
          <w:szCs w:val="28"/>
          <w:rtl/>
        </w:rPr>
      </w:pPr>
    </w:p>
    <w:p w14:paraId="71D6FC85" w14:textId="77777777" w:rsidR="00F22583" w:rsidRDefault="00F22583" w:rsidP="00F2258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b/>
          <w:bCs/>
          <w:sz w:val="28"/>
          <w:szCs w:val="28"/>
          <w:lang w:bidi="ar-IQ"/>
        </w:rPr>
      </w:pPr>
      <w:r>
        <w:rPr>
          <w:rFonts w:ascii="Arial-BoldMT" w:cs="Arial-BoldMT" w:hint="cs"/>
          <w:b/>
          <w:bCs/>
          <w:sz w:val="28"/>
          <w:szCs w:val="28"/>
          <w:rtl/>
          <w:lang w:bidi="ar-IQ"/>
        </w:rPr>
        <w:t>ا</w:t>
      </w:r>
      <w:r>
        <w:rPr>
          <w:rFonts w:ascii="Arial-BoldMT" w:cs="Arial-BoldMT" w:hint="cs"/>
          <w:b/>
          <w:bCs/>
          <w:sz w:val="28"/>
          <w:szCs w:val="28"/>
          <w:shd w:val="clear" w:color="auto" w:fill="F2F2F2" w:themeFill="background1" w:themeFillShade="F2"/>
          <w:rtl/>
          <w:lang w:bidi="ar-IQ"/>
        </w:rPr>
        <w:t xml:space="preserve">لهدف </w:t>
      </w:r>
    </w:p>
    <w:p w14:paraId="5FA269F5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rtl/>
        </w:rPr>
      </w:pPr>
      <w:r>
        <w:rPr>
          <w:rFonts w:ascii="ArialMT" w:cs="ArialMT" w:hint="cs"/>
          <w:sz w:val="28"/>
          <w:szCs w:val="28"/>
          <w:rtl/>
        </w:rPr>
        <w:t xml:space="preserve">خلق بيئة مناسبة تساعد على الارتقاء بطالب الدراسات العليا ( الماجستير ) وتطويره ليدرك الاهمية العلمية لما يدرسه من مفردات مناخية تدرّس في اعرق الجامعات العالمية . </w:t>
      </w:r>
    </w:p>
    <w:p w14:paraId="74C7CEB7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8"/>
          <w:szCs w:val="28"/>
          <w:rtl/>
        </w:rPr>
      </w:pPr>
    </w:p>
    <w:tbl>
      <w:tblPr>
        <w:bidiVisual/>
        <w:tblW w:w="978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709"/>
        <w:gridCol w:w="3117"/>
        <w:gridCol w:w="1843"/>
        <w:gridCol w:w="1418"/>
        <w:gridCol w:w="1277"/>
      </w:tblGrid>
      <w:tr w:rsidR="00F22583" w14:paraId="5F5C1F51" w14:textId="77777777" w:rsidTr="00F22583">
        <w:trPr>
          <w:trHeight w:val="63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24635" w14:textId="77777777" w:rsidR="00F22583" w:rsidRDefault="00F2258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Arial-BoldMT" w:cs="Arial-BoldMT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-BoldMT" w:cs="Arial-BoldMT" w:hint="cs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F22583" w14:paraId="2FAFBE59" w14:textId="77777777" w:rsidTr="00F22583">
        <w:trPr>
          <w:trHeight w:val="63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2A4BE0" w14:textId="77777777" w:rsidR="00F22583" w:rsidRDefault="00F22583">
            <w:pPr>
              <w:spacing w:after="0" w:line="240" w:lineRule="auto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ADCE55" w14:textId="77777777" w:rsidR="00F22583" w:rsidRDefault="00F2258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D15363" w14:textId="77777777" w:rsidR="00F22583" w:rsidRDefault="00F2258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C790C3B" w14:textId="77777777" w:rsidR="00F22583" w:rsidRDefault="00F2258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اسم الوحدة أو الموضوع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D6F24C" w14:textId="77777777" w:rsidR="00F22583" w:rsidRDefault="00F2258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A36A8" w14:textId="77777777" w:rsidR="00F22583" w:rsidRDefault="00F2258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طريقةالتقييم</w:t>
            </w:r>
          </w:p>
        </w:tc>
      </w:tr>
      <w:tr w:rsidR="00F22583" w14:paraId="4E90EE4B" w14:textId="77777777" w:rsidTr="00F22583">
        <w:trPr>
          <w:trHeight w:val="1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42624B7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الأول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B45CA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9130E6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مقدمة عن المناخ التطبيقي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DAB36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37A5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وشرح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5986B0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بداية</w:t>
            </w:r>
          </w:p>
        </w:tc>
      </w:tr>
      <w:tr w:rsidR="00F22583" w14:paraId="482D5E0A" w14:textId="77777777" w:rsidTr="00F22583">
        <w:trPr>
          <w:trHeight w:val="1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12A3B7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6F9B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97C21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التطور التاريخي لعلم المناخ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EBCA44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BB6919" w14:textId="77777777" w:rsidR="00F22583" w:rsidRDefault="00F22583">
            <w:pPr>
              <w:pStyle w:val="a4"/>
              <w:spacing w:line="276" w:lineRule="auto"/>
              <w:ind w:firstLine="34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بو بوينت وشرح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BBA81D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نشاط يومي</w:t>
            </w:r>
          </w:p>
        </w:tc>
      </w:tr>
      <w:tr w:rsidR="00F22583" w14:paraId="5BCF1EAD" w14:textId="77777777" w:rsidTr="00F22583">
        <w:trPr>
          <w:trHeight w:val="22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F7D88FE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FD2634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F7FFE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العناصر المناخية المؤثرة والمرتبطة بالزراعة ضوء الشمس شدة الضوء + طول الفترة الضوئية + طول الموجه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E0AB8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7DE759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فلم  وشرح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210525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نشاط يومي </w:t>
            </w:r>
          </w:p>
        </w:tc>
      </w:tr>
      <w:tr w:rsidR="00F22583" w14:paraId="2368F268" w14:textId="77777777" w:rsidTr="00F22583">
        <w:trPr>
          <w:trHeight w:val="2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D8C291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07D9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DB23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درجات الحرارة ( الحدود الدنيا + الحدود العليا + الحدود المثلى + السكون + درجة حرارة التربة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963E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C222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بو بوينت وشرح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0964B3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نشاط يومي</w:t>
            </w:r>
          </w:p>
        </w:tc>
      </w:tr>
      <w:tr w:rsidR="00F22583" w14:paraId="2E38E1AD" w14:textId="77777777" w:rsidTr="00F22583">
        <w:trPr>
          <w:trHeight w:val="2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284F49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الخامس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4C49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938CE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درجة الحرارة المتجمعة + فصل النمو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F7BA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6517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شرح مع تطبيق على معادلات الحرارة المتجمعة مع عرض فلم عن فصل النمو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32DC44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نشاط يومي </w:t>
            </w:r>
          </w:p>
        </w:tc>
      </w:tr>
      <w:tr w:rsidR="00F22583" w14:paraId="5BF41868" w14:textId="77777777" w:rsidTr="00F22583">
        <w:trPr>
          <w:trHeight w:val="2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36782F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السادس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D8C76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63E2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الضغط الجوي ( التدرج + كوريوليس + الاحتكاك + الضغط والنبات 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A6D9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B330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فلم  وشرح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7E28E8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نشاط يومي </w:t>
            </w:r>
          </w:p>
        </w:tc>
      </w:tr>
      <w:tr w:rsidR="00F22583" w14:paraId="031B8B4C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E593C9A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السابع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AC3A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DD19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الرياح والنبات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F27B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A3B4A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فلم وشرح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A16139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نشاط يومي</w:t>
            </w:r>
          </w:p>
        </w:tc>
      </w:tr>
      <w:tr w:rsidR="00F22583" w14:paraId="19D69349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BB8FF1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الثامن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E646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CE1D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الرطوبة ( أنواع الرطوبة + رطوبة التربة + المتطلبات المائية + عمق الأرض وانحدار السطح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21B4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BC4D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بو بوينت وشرح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AC9B82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كوز</w:t>
            </w:r>
          </w:p>
        </w:tc>
      </w:tr>
      <w:tr w:rsidR="00F22583" w14:paraId="48F59306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DD0ED1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التاسع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43B6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8A84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التكاثف والتساقط ( حالات الماء والتكاثف + أنواع التكاثف + الأمطار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A4EB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1C9B3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فلم و بو بوينت وشرح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C3BB4F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نشاط يومي </w:t>
            </w:r>
          </w:p>
        </w:tc>
      </w:tr>
      <w:tr w:rsidR="00F22583" w14:paraId="0A180B92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0163868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العاشر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E9E7C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D76E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التبخر ( دورة الماء في الطبيعة + العوامل المؤثرة على التبخر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95BD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05A64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شرح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862ED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نشاط يومي</w:t>
            </w:r>
          </w:p>
        </w:tc>
      </w:tr>
      <w:tr w:rsidR="00F22583" w14:paraId="4BD69E4E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80A20D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الحادي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A788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124E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المعادلات التجريبية للتبخر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0497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EEEB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تطبيق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3693F2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كوز</w:t>
            </w:r>
          </w:p>
        </w:tc>
      </w:tr>
      <w:tr w:rsidR="00F22583" w14:paraId="0E2E4739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383E5B0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الثاني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F521F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E7083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الجفاف ( معاملات وأدلة الجفاف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382B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96A6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عرض فلم  وشرح  وتطبيق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D22DA8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نشاط يومي </w:t>
            </w:r>
          </w:p>
        </w:tc>
      </w:tr>
      <w:tr w:rsidR="00F22583" w14:paraId="02AEA000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06F0A3C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الثالث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5FEF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54040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الموازنة المائية المناخية ( مفهومها + أهميتها + اغراض استخداماتها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845C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7E3C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عرض بور بوينت  وشرح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6FA236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نشاط يومي</w:t>
            </w:r>
          </w:p>
        </w:tc>
      </w:tr>
      <w:tr w:rsidR="00F22583" w14:paraId="799E1411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03CE430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الرابع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C428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FE48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معادلات وطرق استخراج الموازنة المائية المناخية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CBE0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نفس المخرجات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214C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تطبيق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A410A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نشاط يومي </w:t>
            </w:r>
          </w:p>
        </w:tc>
      </w:tr>
      <w:tr w:rsidR="00F22583" w14:paraId="4034503F" w14:textId="77777777" w:rsidTr="00F2258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074BEB2" w14:textId="77777777" w:rsidR="00F22583" w:rsidRDefault="00F22583">
            <w:pPr>
              <w:pStyle w:val="a4"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الخامس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C48981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DC07B5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امتحان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208F89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نفس المخرجات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2F3A01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D14441" w14:textId="77777777" w:rsidR="00F22583" w:rsidRDefault="00F22583">
            <w:pPr>
              <w:pStyle w:val="a4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-</w:t>
            </w:r>
          </w:p>
        </w:tc>
      </w:tr>
    </w:tbl>
    <w:p w14:paraId="31F76A89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rtl/>
        </w:rPr>
      </w:pPr>
    </w:p>
    <w:p w14:paraId="7BBEE7F3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</w:p>
    <w:p w14:paraId="65D561D7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8"/>
          <w:szCs w:val="28"/>
          <w:rtl/>
        </w:rPr>
      </w:pPr>
      <w:r>
        <w:rPr>
          <w:rFonts w:ascii="TimesNewRomanPSMT" w:cs="TimesNewRomanPSMT" w:hint="cs"/>
          <w:sz w:val="28"/>
          <w:szCs w:val="28"/>
          <w:rtl/>
        </w:rPr>
        <w:t>المصادر المعتمدة في مادة المناخ الزراعي لمرحلة الماجستیر طبیعیة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PSMT" w:cs="TimesNewRomanPSMT" w:hint="cs"/>
          <w:sz w:val="28"/>
          <w:szCs w:val="28"/>
          <w:rtl/>
        </w:rPr>
        <w:t>الكورس الاول</w:t>
      </w:r>
    </w:p>
    <w:p w14:paraId="46176C04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Agrometeorology, Authors:Professor Dr. J. Seemann, Professor Dr. Y. I. Chirkov, Professor Dr. J. Lomas, Dr. B. Primault , ISBN: 978-3-642-67290-3 (Print) 978-3-642-67288-0 .</w:t>
      </w:r>
    </w:p>
    <w:p w14:paraId="0B97B969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AGRICULTURAL CLIMATOLOGY , Kenneth G. Hubbard , High Plains Regional Climate Center,The University of Nebraska, Journal of Service Climatology , 2007.</w:t>
      </w:r>
    </w:p>
    <w:p w14:paraId="56B0B075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Climatology, From Wikipedia, the free encyclopedia.</w:t>
      </w:r>
    </w:p>
    <w:p w14:paraId="536E6500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Agricultural climatology of Australia ,Authors: Griffith Taylor</w:t>
      </w:r>
    </w:p>
    <w:p w14:paraId="4D258B70" w14:textId="77777777" w:rsidR="00F22583" w:rsidRDefault="00F22583" w:rsidP="00F22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D.Sc., B.A.(Cantab.), F.G.S., F.R.G.S.</w:t>
      </w:r>
    </w:p>
    <w:p w14:paraId="27B4327F" w14:textId="34632ABE" w:rsidR="005A3046" w:rsidRPr="00880682" w:rsidRDefault="00F22583" w:rsidP="00F22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Agricultural Farm Poly Hoop Polycarbonate Tunnel Greenhouse For Tomato, http</w:t>
      </w:r>
      <w:r w:rsidR="005A3046" w:rsidRPr="00880682">
        <w:rPr>
          <w:rFonts w:ascii="Times New Roman" w:hAnsi="Times New Roman" w:cs="Times New Roman"/>
          <w:sz w:val="28"/>
          <w:szCs w:val="28"/>
        </w:rPr>
        <w:t>ps://www.alibaba.com.</w:t>
      </w:r>
    </w:p>
    <w:sectPr w:rsidR="005A3046" w:rsidRPr="00880682" w:rsidSect="00A37F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A6976"/>
    <w:multiLevelType w:val="hybridMultilevel"/>
    <w:tmpl w:val="5F90871C"/>
    <w:lvl w:ilvl="0" w:tplc="0DD85C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2B9E"/>
    <w:multiLevelType w:val="hybridMultilevel"/>
    <w:tmpl w:val="1966AF8E"/>
    <w:lvl w:ilvl="0" w:tplc="C9FEA53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4720"/>
    <w:multiLevelType w:val="hybridMultilevel"/>
    <w:tmpl w:val="7868C784"/>
    <w:lvl w:ilvl="0" w:tplc="98E86A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971"/>
    <w:multiLevelType w:val="hybridMultilevel"/>
    <w:tmpl w:val="EA3A566A"/>
    <w:lvl w:ilvl="0" w:tplc="B8E4AB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566D2"/>
    <w:multiLevelType w:val="hybridMultilevel"/>
    <w:tmpl w:val="D0B2D4C0"/>
    <w:lvl w:ilvl="0" w:tplc="088672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85816"/>
    <w:multiLevelType w:val="hybridMultilevel"/>
    <w:tmpl w:val="84C87F44"/>
    <w:lvl w:ilvl="0" w:tplc="AA0E5C8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03AA"/>
    <w:multiLevelType w:val="hybridMultilevel"/>
    <w:tmpl w:val="1C400A7C"/>
    <w:lvl w:ilvl="0" w:tplc="A5F41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3C"/>
    <w:rsid w:val="002256C8"/>
    <w:rsid w:val="002A5546"/>
    <w:rsid w:val="002D63C3"/>
    <w:rsid w:val="00334689"/>
    <w:rsid w:val="004A0CD5"/>
    <w:rsid w:val="005A3046"/>
    <w:rsid w:val="00635A4D"/>
    <w:rsid w:val="00880682"/>
    <w:rsid w:val="00993C71"/>
    <w:rsid w:val="009F6ABA"/>
    <w:rsid w:val="00A37F23"/>
    <w:rsid w:val="00AD5265"/>
    <w:rsid w:val="00D133A2"/>
    <w:rsid w:val="00F22583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431B8"/>
  <w15:docId w15:val="{5C35A391-4838-5D40-9002-2FA032D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4D"/>
    <w:pPr>
      <w:ind w:left="720"/>
      <w:contextualSpacing/>
    </w:pPr>
  </w:style>
  <w:style w:type="character" w:customStyle="1" w:styleId="Char">
    <w:name w:val="بلا تباعد Char"/>
    <w:link w:val="a4"/>
    <w:uiPriority w:val="1"/>
    <w:locked/>
    <w:rsid w:val="004A0CD5"/>
    <w:rPr>
      <w:rFonts w:ascii="Calibri" w:hAnsi="Calibri" w:cs="Arial"/>
    </w:rPr>
  </w:style>
  <w:style w:type="paragraph" w:styleId="a4">
    <w:name w:val="No Spacing"/>
    <w:link w:val="Char"/>
    <w:uiPriority w:val="1"/>
    <w:qFormat/>
    <w:rsid w:val="004A0CD5"/>
    <w:pPr>
      <w:bidi/>
      <w:spacing w:after="0" w:line="240" w:lineRule="auto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الساهر للحاسبات</dc:creator>
  <cp:lastModifiedBy>Areej Bahjat</cp:lastModifiedBy>
  <cp:revision>4</cp:revision>
  <cp:lastPrinted>2021-02-06T06:07:00Z</cp:lastPrinted>
  <dcterms:created xsi:type="dcterms:W3CDTF">2021-02-06T06:59:00Z</dcterms:created>
  <dcterms:modified xsi:type="dcterms:W3CDTF">2021-02-06T18:47:00Z</dcterms:modified>
</cp:coreProperties>
</file>