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0BA3C" w14:textId="77777777" w:rsidR="00BB2065" w:rsidRPr="00E07C8E" w:rsidRDefault="00BB20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Bidi"/>
          <w:lang w:bidi="ar-IQ"/>
        </w:rPr>
      </w:pPr>
    </w:p>
    <w:p w14:paraId="79B55B3F" w14:textId="77777777" w:rsidR="00BB2065" w:rsidRDefault="00D07542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نموذج وصف المقرر</w:t>
      </w:r>
    </w:p>
    <w:p w14:paraId="3D7A7CB8" w14:textId="77777777" w:rsidR="00BB2065" w:rsidRDefault="00BB2065">
      <w:pPr>
        <w:jc w:val="center"/>
        <w:rPr>
          <w:b/>
          <w:sz w:val="24"/>
          <w:szCs w:val="24"/>
        </w:rPr>
      </w:pPr>
    </w:p>
    <w:p w14:paraId="1F0F6A00" w14:textId="77777777" w:rsidR="00BB2065" w:rsidRDefault="00D07542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وصف المقرر</w:t>
      </w:r>
    </w:p>
    <w:p w14:paraId="2D623C98" w14:textId="5D343006" w:rsidR="00BB2065" w:rsidRDefault="00D07542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اسم المادة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   </w:t>
      </w:r>
      <w:r w:rsidR="00E07C8E">
        <w:rPr>
          <w:rFonts w:cs="Times New Roman" w:hint="cs"/>
          <w:b/>
          <w:sz w:val="24"/>
          <w:szCs w:val="24"/>
          <w:rtl/>
        </w:rPr>
        <w:t xml:space="preserve">استماع وتحدث متقدم </w:t>
      </w:r>
      <w:r>
        <w:rPr>
          <w:rFonts w:cs="Times New Roman"/>
          <w:b/>
          <w:sz w:val="24"/>
          <w:szCs w:val="24"/>
          <w:rtl/>
        </w:rPr>
        <w:t xml:space="preserve">                                       </w:t>
      </w:r>
    </w:p>
    <w:p w14:paraId="2CBB6EB5" w14:textId="5C00082C" w:rsidR="00BB2065" w:rsidRPr="00E07C8E" w:rsidRDefault="00D07542">
      <w:pPr>
        <w:rPr>
          <w:rFonts w:cs="Arial"/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         اسم التدريسي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E07C8E">
        <w:rPr>
          <w:rFonts w:cs="Arial" w:hint="cs"/>
          <w:b/>
          <w:sz w:val="24"/>
          <w:szCs w:val="24"/>
          <w:rtl/>
        </w:rPr>
        <w:t xml:space="preserve">م. منى إبراهيم احمد </w:t>
      </w:r>
    </w:p>
    <w:p w14:paraId="2D92E747" w14:textId="11D91852" w:rsidR="00BB2065" w:rsidRDefault="00D07542" w:rsidP="00E07C8E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المرحلة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E07C8E">
        <w:rPr>
          <w:rFonts w:cs="Times New Roman" w:hint="cs"/>
          <w:b/>
          <w:sz w:val="24"/>
          <w:szCs w:val="24"/>
          <w:rtl/>
        </w:rPr>
        <w:t>الرابعة</w:t>
      </w:r>
    </w:p>
    <w:tbl>
      <w:tblPr>
        <w:tblStyle w:val="a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BB2065" w14:paraId="02F5F95C" w14:textId="77777777">
        <w:tc>
          <w:tcPr>
            <w:tcW w:w="8528" w:type="dxa"/>
            <w:gridSpan w:val="2"/>
          </w:tcPr>
          <w:p w14:paraId="77BF5A3E" w14:textId="77777777" w:rsidR="00BB2065" w:rsidRDefault="00D075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</w:t>
            </w:r>
            <w:r>
              <w:rPr>
                <w:b/>
                <w:sz w:val="24"/>
                <w:szCs w:val="24"/>
                <w:rtl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ولابد من الربط بينها وبين وصف البرنامج ؛</w:t>
            </w:r>
          </w:p>
        </w:tc>
      </w:tr>
      <w:tr w:rsidR="00BB2065" w14:paraId="52D46D95" w14:textId="77777777">
        <w:trPr>
          <w:trHeight w:val="980"/>
        </w:trPr>
        <w:tc>
          <w:tcPr>
            <w:tcW w:w="8528" w:type="dxa"/>
            <w:gridSpan w:val="2"/>
          </w:tcPr>
          <w:p w14:paraId="316BE336" w14:textId="77777777" w:rsidR="00BB2065" w:rsidRDefault="00D075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2F86F94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FDD4CE4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7DBB5A6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B2065" w14:paraId="7CC0751D" w14:textId="77777777">
        <w:tc>
          <w:tcPr>
            <w:tcW w:w="4060" w:type="dxa"/>
          </w:tcPr>
          <w:p w14:paraId="3A7CC386" w14:textId="77777777" w:rsidR="00BB2065" w:rsidRPr="00E07C8E" w:rsidRDefault="00D07542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E07C8E">
              <w:rPr>
                <w:rFonts w:cs="Times New Roman"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14:paraId="5F65AFB7" w14:textId="77777777" w:rsidR="00BB2065" w:rsidRPr="00E07C8E" w:rsidRDefault="00BB206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5B12D69F" w14:textId="4283FFDD" w:rsidR="00BB2065" w:rsidRPr="00E07C8E" w:rsidRDefault="00E07C8E">
            <w:pPr>
              <w:spacing w:after="0" w:line="240" w:lineRule="auto"/>
              <w:rPr>
                <w:rFonts w:cs="Arial"/>
                <w:bCs/>
              </w:rPr>
            </w:pPr>
            <w:r w:rsidRPr="00E07C8E">
              <w:rPr>
                <w:rFonts w:cs="Arial" w:hint="cs"/>
                <w:bCs/>
                <w:rtl/>
              </w:rPr>
              <w:t>جامعة بغداد \كلية التربية \ابن رشد للعلوم الانسانية</w:t>
            </w:r>
          </w:p>
        </w:tc>
      </w:tr>
      <w:tr w:rsidR="00BB2065" w14:paraId="24CC4F4F" w14:textId="77777777">
        <w:tc>
          <w:tcPr>
            <w:tcW w:w="4060" w:type="dxa"/>
          </w:tcPr>
          <w:p w14:paraId="7E59D430" w14:textId="77777777" w:rsidR="00BB2065" w:rsidRPr="00E07C8E" w:rsidRDefault="00D07542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E07C8E">
              <w:rPr>
                <w:rFonts w:cs="Times New Roman"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14:paraId="572E42FA" w14:textId="34CE9DEB" w:rsidR="00BB2065" w:rsidRPr="00E07C8E" w:rsidRDefault="00E07C8E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t xml:space="preserve">اللغة الإنكليزية </w:t>
            </w:r>
          </w:p>
        </w:tc>
      </w:tr>
      <w:tr w:rsidR="00BB2065" w14:paraId="6A452578" w14:textId="77777777">
        <w:tc>
          <w:tcPr>
            <w:tcW w:w="4060" w:type="dxa"/>
          </w:tcPr>
          <w:p w14:paraId="4D0B3F0C" w14:textId="77777777" w:rsidR="00BB2065" w:rsidRPr="00E07C8E" w:rsidRDefault="00D07542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E07C8E">
              <w:rPr>
                <w:rFonts w:cs="Times New Roman"/>
                <w:bCs/>
                <w:sz w:val="24"/>
                <w:szCs w:val="24"/>
                <w:rtl/>
              </w:rPr>
              <w:t xml:space="preserve">اسم </w:t>
            </w:r>
            <w:r w:rsidRPr="00E07C8E">
              <w:rPr>
                <w:bCs/>
                <w:sz w:val="24"/>
                <w:szCs w:val="24"/>
                <w:rtl/>
              </w:rPr>
              <w:t xml:space="preserve">/ </w:t>
            </w:r>
            <w:r w:rsidRPr="00E07C8E">
              <w:rPr>
                <w:rFonts w:cs="Times New Roman"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4468" w:type="dxa"/>
          </w:tcPr>
          <w:p w14:paraId="437E95C9" w14:textId="6CB9D1B8" w:rsidR="00BB2065" w:rsidRPr="00E07C8E" w:rsidRDefault="00F67E0F" w:rsidP="004D02E0">
            <w:pPr>
              <w:spacing w:after="0" w:line="240" w:lineRule="auto"/>
              <w:rPr>
                <w:rFonts w:cs="Arial"/>
                <w:bCs/>
                <w:sz w:val="24"/>
                <w:szCs w:val="24"/>
                <w:lang w:bidi="ar-IQ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t>استماع وتحدث متقدم</w:t>
            </w:r>
            <w:r w:rsidR="00145878">
              <w:rPr>
                <w:rFonts w:cs="Arial" w:hint="cs"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BB2065" w14:paraId="05432C54" w14:textId="77777777">
        <w:tc>
          <w:tcPr>
            <w:tcW w:w="4060" w:type="dxa"/>
          </w:tcPr>
          <w:p w14:paraId="79BB6A8C" w14:textId="77777777" w:rsidR="00BB2065" w:rsidRPr="00E07C8E" w:rsidRDefault="00D07542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E07C8E">
              <w:rPr>
                <w:rFonts w:cs="Times New Roman"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14:paraId="25F363AA" w14:textId="296C5EC3" w:rsidR="00BB2065" w:rsidRPr="00E07C8E" w:rsidRDefault="00145878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t>الكتروني</w:t>
            </w:r>
          </w:p>
        </w:tc>
      </w:tr>
      <w:tr w:rsidR="00BB2065" w14:paraId="7671A6BE" w14:textId="77777777">
        <w:tc>
          <w:tcPr>
            <w:tcW w:w="4060" w:type="dxa"/>
          </w:tcPr>
          <w:p w14:paraId="7D085580" w14:textId="77777777" w:rsidR="00BB2065" w:rsidRPr="00E07C8E" w:rsidRDefault="00D07542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E07C8E">
              <w:rPr>
                <w:rFonts w:cs="Times New Roman"/>
                <w:bCs/>
                <w:sz w:val="24"/>
                <w:szCs w:val="24"/>
                <w:rtl/>
              </w:rPr>
              <w:t xml:space="preserve">الفصل </w:t>
            </w:r>
            <w:r w:rsidRPr="00E07C8E">
              <w:rPr>
                <w:bCs/>
                <w:sz w:val="24"/>
                <w:szCs w:val="24"/>
                <w:rtl/>
              </w:rPr>
              <w:t xml:space="preserve">/ </w:t>
            </w:r>
            <w:r w:rsidRPr="00E07C8E">
              <w:rPr>
                <w:rFonts w:cs="Times New Roman"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4468" w:type="dxa"/>
          </w:tcPr>
          <w:p w14:paraId="43C4F82D" w14:textId="5C343CEB" w:rsidR="00BB2065" w:rsidRPr="00E07C8E" w:rsidRDefault="00E07C8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2021</w:t>
            </w:r>
          </w:p>
        </w:tc>
      </w:tr>
      <w:tr w:rsidR="00BB2065" w14:paraId="500BB2FD" w14:textId="77777777">
        <w:tc>
          <w:tcPr>
            <w:tcW w:w="4060" w:type="dxa"/>
          </w:tcPr>
          <w:p w14:paraId="0116C369" w14:textId="77777777" w:rsidR="00BB2065" w:rsidRPr="00E07C8E" w:rsidRDefault="00D07542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E07C8E">
              <w:rPr>
                <w:rFonts w:cs="Times New Roman"/>
                <w:bCs/>
                <w:sz w:val="24"/>
                <w:szCs w:val="24"/>
                <w:rtl/>
              </w:rPr>
              <w:t xml:space="preserve">عدد الساعات الدراسية </w:t>
            </w:r>
            <w:r w:rsidRPr="00E07C8E">
              <w:rPr>
                <w:bCs/>
                <w:sz w:val="24"/>
                <w:szCs w:val="24"/>
                <w:rtl/>
              </w:rPr>
              <w:t>(</w:t>
            </w:r>
            <w:r w:rsidRPr="00E07C8E">
              <w:rPr>
                <w:rFonts w:cs="Times New Roman"/>
                <w:bCs/>
                <w:sz w:val="24"/>
                <w:szCs w:val="24"/>
                <w:rtl/>
              </w:rPr>
              <w:t>الكلي</w:t>
            </w:r>
            <w:r w:rsidRPr="00E07C8E">
              <w:rPr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468" w:type="dxa"/>
          </w:tcPr>
          <w:p w14:paraId="61533456" w14:textId="5B11FC87" w:rsidR="00BB2065" w:rsidRPr="00E07C8E" w:rsidRDefault="00E07C8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2</w:t>
            </w:r>
          </w:p>
        </w:tc>
      </w:tr>
      <w:tr w:rsidR="00BB2065" w14:paraId="38E2F2D2" w14:textId="77777777">
        <w:tc>
          <w:tcPr>
            <w:tcW w:w="4060" w:type="dxa"/>
          </w:tcPr>
          <w:p w14:paraId="6BDE80DB" w14:textId="77777777" w:rsidR="00BB2065" w:rsidRPr="00E07C8E" w:rsidRDefault="00D07542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E07C8E">
              <w:rPr>
                <w:rFonts w:cs="Times New Roman"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14:paraId="52022F71" w14:textId="5C11BC3B" w:rsidR="00BB2065" w:rsidRPr="00E07C8E" w:rsidRDefault="00E07C8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12\2\2021</w:t>
            </w:r>
          </w:p>
        </w:tc>
      </w:tr>
      <w:tr w:rsidR="00BB2065" w14:paraId="12C6DEA0" w14:textId="77777777">
        <w:tc>
          <w:tcPr>
            <w:tcW w:w="4060" w:type="dxa"/>
          </w:tcPr>
          <w:p w14:paraId="758A23EC" w14:textId="77777777" w:rsidR="00BB2065" w:rsidRPr="00E07C8E" w:rsidRDefault="00D07542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E07C8E">
              <w:rPr>
                <w:rFonts w:cs="Times New Roman"/>
                <w:bCs/>
                <w:sz w:val="24"/>
                <w:szCs w:val="24"/>
                <w:rtl/>
              </w:rPr>
              <w:t>اهداف المقرر</w:t>
            </w:r>
          </w:p>
          <w:p w14:paraId="4F91196F" w14:textId="77777777" w:rsidR="00BB2065" w:rsidRPr="00E07C8E" w:rsidRDefault="00BB206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0C89852E" w14:textId="1F583E18" w:rsidR="00BB2065" w:rsidRPr="00F67E0F" w:rsidRDefault="00F67E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7E0F">
              <w:rPr>
                <w:b/>
                <w:sz w:val="24"/>
                <w:szCs w:val="24"/>
              </w:rPr>
              <w:t xml:space="preserve">The book aims to develop student's speaking and listening skills up to and beyond level 7 score in modules of the academic IELTS. </w:t>
            </w:r>
          </w:p>
        </w:tc>
      </w:tr>
      <w:tr w:rsidR="00BB2065" w14:paraId="13F45FDC" w14:textId="77777777">
        <w:trPr>
          <w:trHeight w:val="300"/>
        </w:trPr>
        <w:tc>
          <w:tcPr>
            <w:tcW w:w="4060" w:type="dxa"/>
          </w:tcPr>
          <w:p w14:paraId="72575A57" w14:textId="77777777" w:rsidR="00BB2065" w:rsidRDefault="00BB206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1C31C0FB" w14:textId="77777777" w:rsidR="00BB2065" w:rsidRDefault="00BB206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3BC51CF3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B2065" w14:paraId="08695A1F" w14:textId="77777777">
        <w:trPr>
          <w:trHeight w:val="300"/>
        </w:trPr>
        <w:tc>
          <w:tcPr>
            <w:tcW w:w="4060" w:type="dxa"/>
          </w:tcPr>
          <w:p w14:paraId="210E3CA3" w14:textId="77777777" w:rsidR="00BB2065" w:rsidRDefault="00BB206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3A38F828" w14:textId="77777777" w:rsidR="00BB2065" w:rsidRDefault="00BB206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3694E030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B2065" w14:paraId="2F0DCD2A" w14:textId="77777777">
        <w:trPr>
          <w:trHeight w:val="340"/>
        </w:trPr>
        <w:tc>
          <w:tcPr>
            <w:tcW w:w="4060" w:type="dxa"/>
          </w:tcPr>
          <w:p w14:paraId="4CB31214" w14:textId="77777777" w:rsidR="00BB2065" w:rsidRDefault="00BB206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0CC979A9" w14:textId="77777777" w:rsidR="00BB2065" w:rsidRDefault="00BB206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284D0D8E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B2065" w14:paraId="44709460" w14:textId="77777777">
        <w:trPr>
          <w:trHeight w:val="300"/>
        </w:trPr>
        <w:tc>
          <w:tcPr>
            <w:tcW w:w="4060" w:type="dxa"/>
          </w:tcPr>
          <w:p w14:paraId="3F849029" w14:textId="77777777" w:rsidR="00BB2065" w:rsidRDefault="00BB206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5B9B4ECF" w14:textId="77777777" w:rsidR="00BB2065" w:rsidRDefault="00BB206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702B33D6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B2065" w14:paraId="074FD92B" w14:textId="77777777">
        <w:tc>
          <w:tcPr>
            <w:tcW w:w="4060" w:type="dxa"/>
          </w:tcPr>
          <w:p w14:paraId="2DF8F5A0" w14:textId="77777777" w:rsidR="00BB2065" w:rsidRDefault="00BB206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42F3D14B" w14:textId="77777777" w:rsidR="00BB2065" w:rsidRDefault="00BB206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1EB0FFBE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B2065" w14:paraId="3C05BCCC" w14:textId="77777777">
        <w:tc>
          <w:tcPr>
            <w:tcW w:w="4060" w:type="dxa"/>
          </w:tcPr>
          <w:p w14:paraId="1D4B027E" w14:textId="77777777" w:rsidR="00BB2065" w:rsidRDefault="00BB206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61AB5445" w14:textId="77777777" w:rsidR="00BB2065" w:rsidRDefault="00BB206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04CCB343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B2065" w14:paraId="48A00FD8" w14:textId="77777777">
        <w:tc>
          <w:tcPr>
            <w:tcW w:w="4060" w:type="dxa"/>
          </w:tcPr>
          <w:p w14:paraId="4328C570" w14:textId="77777777" w:rsidR="00BB2065" w:rsidRDefault="00BB206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0E2B1FAD" w14:textId="77777777" w:rsidR="00BB2065" w:rsidRDefault="00BB206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276AD5FD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B2065" w14:paraId="1890D780" w14:textId="77777777">
        <w:trPr>
          <w:trHeight w:val="540"/>
        </w:trPr>
        <w:tc>
          <w:tcPr>
            <w:tcW w:w="4060" w:type="dxa"/>
          </w:tcPr>
          <w:p w14:paraId="3F8CAF81" w14:textId="77777777" w:rsidR="00BB2065" w:rsidRDefault="00BB206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1335C022" w14:textId="77777777" w:rsidR="00BB2065" w:rsidRDefault="00BB206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10188AC8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B2065" w14:paraId="33456F95" w14:textId="77777777">
        <w:trPr>
          <w:trHeight w:val="540"/>
        </w:trPr>
        <w:tc>
          <w:tcPr>
            <w:tcW w:w="4060" w:type="dxa"/>
          </w:tcPr>
          <w:p w14:paraId="07A80FDD" w14:textId="77777777" w:rsidR="00BB2065" w:rsidRDefault="00BB206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557533E7" w14:textId="77777777" w:rsidR="00BB2065" w:rsidRDefault="00BB206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0C54FB9D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B2065" w14:paraId="326E2220" w14:textId="77777777">
        <w:trPr>
          <w:trHeight w:val="4760"/>
        </w:trPr>
        <w:tc>
          <w:tcPr>
            <w:tcW w:w="8528" w:type="dxa"/>
            <w:gridSpan w:val="2"/>
          </w:tcPr>
          <w:p w14:paraId="09D66DCA" w14:textId="77777777" w:rsidR="00BB2065" w:rsidRPr="00F67E0F" w:rsidRDefault="00D0754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10- </w:t>
            </w:r>
            <w:r w:rsidRPr="00F67E0F">
              <w:rPr>
                <w:rFonts w:cs="Times New Roman"/>
                <w:bCs/>
                <w:sz w:val="24"/>
                <w:szCs w:val="24"/>
                <w:rtl/>
              </w:rPr>
              <w:t xml:space="preserve">مخرجات المقرر وطرائق التعليم والتعلم والتقييم </w:t>
            </w:r>
          </w:p>
          <w:p w14:paraId="023E9CE1" w14:textId="77777777" w:rsidR="00BB2065" w:rsidRPr="00F67E0F" w:rsidRDefault="00D07542">
            <w:pPr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F67E0F">
              <w:rPr>
                <w:rFonts w:cs="Times New Roman"/>
                <w:bCs/>
                <w:sz w:val="24"/>
                <w:szCs w:val="24"/>
                <w:rtl/>
              </w:rPr>
              <w:t xml:space="preserve">الأهداف المعرفية </w:t>
            </w:r>
          </w:p>
          <w:p w14:paraId="37150395" w14:textId="1752D053" w:rsidR="00BB2065" w:rsidRPr="00F67E0F" w:rsidRDefault="00D07542">
            <w:pPr>
              <w:spacing w:after="0" w:line="240" w:lineRule="auto"/>
              <w:ind w:left="720"/>
              <w:rPr>
                <w:rFonts w:cstheme="minorBidi"/>
                <w:bCs/>
                <w:sz w:val="24"/>
                <w:szCs w:val="24"/>
                <w:rtl/>
                <w:lang w:bidi="ar-IQ"/>
              </w:rPr>
            </w:pPr>
            <w:r w:rsidRPr="00F67E0F">
              <w:rPr>
                <w:rFonts w:cs="Times New Roman"/>
                <w:bCs/>
                <w:sz w:val="24"/>
                <w:szCs w:val="24"/>
                <w:rtl/>
              </w:rPr>
              <w:t>أ</w:t>
            </w:r>
            <w:r w:rsidRPr="00F67E0F">
              <w:rPr>
                <w:bCs/>
                <w:sz w:val="24"/>
                <w:szCs w:val="24"/>
                <w:rtl/>
              </w:rPr>
              <w:t xml:space="preserve">1- </w:t>
            </w:r>
            <w:r w:rsidR="00F67E0F">
              <w:rPr>
                <w:rFonts w:cstheme="minorBidi" w:hint="cs"/>
                <w:bCs/>
                <w:sz w:val="24"/>
                <w:szCs w:val="24"/>
                <w:rtl/>
                <w:lang w:bidi="ar-IQ"/>
              </w:rPr>
              <w:t>تطوير امكانياتهم في المهارات اللغوية وخاصة في الاستماع والتحدث</w:t>
            </w:r>
          </w:p>
          <w:p w14:paraId="3C374C8A" w14:textId="5F0EBD11" w:rsidR="00BB2065" w:rsidRPr="00F67E0F" w:rsidRDefault="00D075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  <w:r w:rsidRPr="00F67E0F">
              <w:rPr>
                <w:rFonts w:cs="Times New Roman"/>
                <w:bCs/>
                <w:sz w:val="24"/>
                <w:szCs w:val="24"/>
                <w:rtl/>
              </w:rPr>
              <w:t>أ</w:t>
            </w:r>
            <w:r w:rsidRPr="00F67E0F">
              <w:rPr>
                <w:bCs/>
                <w:sz w:val="24"/>
                <w:szCs w:val="24"/>
                <w:rtl/>
              </w:rPr>
              <w:t>2-</w:t>
            </w:r>
            <w:r w:rsidR="00F67E0F">
              <w:rPr>
                <w:rFonts w:hint="cs"/>
                <w:bCs/>
                <w:sz w:val="24"/>
                <w:szCs w:val="24"/>
                <w:rtl/>
              </w:rPr>
              <w:t xml:space="preserve"> تطوير التمييز في الادراك السمعي وقابلية التحدث</w:t>
            </w:r>
          </w:p>
          <w:p w14:paraId="308019B5" w14:textId="77777777" w:rsidR="00BB2065" w:rsidRPr="00F67E0F" w:rsidRDefault="00D075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  <w:r w:rsidRPr="00F67E0F">
              <w:rPr>
                <w:rFonts w:cs="Times New Roman"/>
                <w:bCs/>
                <w:sz w:val="24"/>
                <w:szCs w:val="24"/>
                <w:rtl/>
              </w:rPr>
              <w:t>أ</w:t>
            </w:r>
            <w:r w:rsidRPr="00F67E0F">
              <w:rPr>
                <w:bCs/>
                <w:sz w:val="24"/>
                <w:szCs w:val="24"/>
                <w:rtl/>
              </w:rPr>
              <w:t>3-</w:t>
            </w:r>
          </w:p>
          <w:p w14:paraId="3D670AD9" w14:textId="77777777" w:rsidR="00BB2065" w:rsidRPr="00F67E0F" w:rsidRDefault="00D075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  <w:r w:rsidRPr="00F67E0F">
              <w:rPr>
                <w:rFonts w:cs="Times New Roman"/>
                <w:bCs/>
                <w:sz w:val="24"/>
                <w:szCs w:val="24"/>
                <w:rtl/>
              </w:rPr>
              <w:t>أ</w:t>
            </w:r>
            <w:r w:rsidRPr="00F67E0F">
              <w:rPr>
                <w:bCs/>
                <w:sz w:val="24"/>
                <w:szCs w:val="24"/>
                <w:rtl/>
              </w:rPr>
              <w:t>4-</w:t>
            </w:r>
          </w:p>
          <w:p w14:paraId="3517F55C" w14:textId="77777777" w:rsidR="00BB2065" w:rsidRPr="00F67E0F" w:rsidRDefault="00D075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  <w:r w:rsidRPr="00F67E0F">
              <w:rPr>
                <w:rFonts w:cs="Times New Roman"/>
                <w:bCs/>
                <w:sz w:val="24"/>
                <w:szCs w:val="24"/>
                <w:rtl/>
              </w:rPr>
              <w:t>أ</w:t>
            </w:r>
            <w:r w:rsidRPr="00F67E0F">
              <w:rPr>
                <w:bCs/>
                <w:sz w:val="24"/>
                <w:szCs w:val="24"/>
                <w:rtl/>
              </w:rPr>
              <w:t>-5</w:t>
            </w:r>
          </w:p>
          <w:p w14:paraId="732C8BAE" w14:textId="77777777" w:rsidR="00BB2065" w:rsidRPr="00F67E0F" w:rsidRDefault="00D07542">
            <w:pPr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F67E0F">
              <w:rPr>
                <w:rFonts w:cs="Times New Roman"/>
                <w:bCs/>
                <w:sz w:val="24"/>
                <w:szCs w:val="24"/>
                <w:rtl/>
              </w:rPr>
              <w:t>الأهداف المهاراتية الخاصة بالمقرر</w:t>
            </w:r>
            <w:r w:rsidRPr="00F67E0F">
              <w:rPr>
                <w:bCs/>
                <w:sz w:val="24"/>
                <w:szCs w:val="24"/>
                <w:rtl/>
              </w:rPr>
              <w:t>.</w:t>
            </w:r>
          </w:p>
          <w:p w14:paraId="0EF79A6F" w14:textId="1910F66F" w:rsidR="00BB2065" w:rsidRPr="00F67E0F" w:rsidRDefault="00D075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67E0F">
              <w:rPr>
                <w:rFonts w:cs="Times New Roman"/>
                <w:bCs/>
                <w:sz w:val="24"/>
                <w:szCs w:val="24"/>
                <w:rtl/>
              </w:rPr>
              <w:t xml:space="preserve">     ب</w:t>
            </w:r>
            <w:r w:rsidRPr="00F67E0F">
              <w:rPr>
                <w:bCs/>
                <w:sz w:val="24"/>
                <w:szCs w:val="24"/>
                <w:rtl/>
              </w:rPr>
              <w:t xml:space="preserve">1- </w:t>
            </w:r>
            <w:r w:rsidR="00F67E0F">
              <w:rPr>
                <w:rFonts w:hint="cs"/>
                <w:b/>
                <w:bCs/>
                <w:sz w:val="24"/>
                <w:szCs w:val="24"/>
                <w:rtl/>
              </w:rPr>
              <w:t>عمليات تقييم ذاتي للطلبة</w:t>
            </w:r>
          </w:p>
          <w:p w14:paraId="4BEC507E" w14:textId="29B53299" w:rsidR="00BB2065" w:rsidRPr="00F67E0F" w:rsidRDefault="00D075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67E0F">
              <w:rPr>
                <w:rFonts w:cs="Times New Roman"/>
                <w:bCs/>
                <w:sz w:val="24"/>
                <w:szCs w:val="24"/>
                <w:rtl/>
              </w:rPr>
              <w:t xml:space="preserve">     ب</w:t>
            </w:r>
            <w:r w:rsidRPr="00F67E0F">
              <w:rPr>
                <w:bCs/>
                <w:sz w:val="24"/>
                <w:szCs w:val="24"/>
                <w:rtl/>
              </w:rPr>
              <w:t xml:space="preserve">2- </w:t>
            </w:r>
            <w:r w:rsidR="00F67E0F">
              <w:rPr>
                <w:rFonts w:hint="cs"/>
                <w:b/>
                <w:bCs/>
                <w:sz w:val="24"/>
                <w:szCs w:val="24"/>
                <w:rtl/>
              </w:rPr>
              <w:t>تطبيق الدرس من قبل الطلبة</w:t>
            </w:r>
          </w:p>
          <w:p w14:paraId="43D8C625" w14:textId="77777777" w:rsidR="00BB2065" w:rsidRPr="00F67E0F" w:rsidRDefault="00D075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67E0F">
              <w:rPr>
                <w:rFonts w:cs="Times New Roman"/>
                <w:bCs/>
                <w:sz w:val="24"/>
                <w:szCs w:val="24"/>
                <w:rtl/>
              </w:rPr>
              <w:t xml:space="preserve">     ب</w:t>
            </w:r>
            <w:r w:rsidRPr="00F67E0F">
              <w:rPr>
                <w:bCs/>
                <w:sz w:val="24"/>
                <w:szCs w:val="24"/>
                <w:rtl/>
              </w:rPr>
              <w:t xml:space="preserve">3- </w:t>
            </w:r>
          </w:p>
          <w:p w14:paraId="6E364125" w14:textId="77777777" w:rsidR="00BB2065" w:rsidRDefault="00D075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7E0F">
              <w:rPr>
                <w:rFonts w:cs="Times New Roman"/>
                <w:bCs/>
                <w:sz w:val="24"/>
                <w:szCs w:val="24"/>
                <w:rtl/>
              </w:rPr>
              <w:t xml:space="preserve">     ب</w:t>
            </w:r>
            <w:r w:rsidRPr="00F67E0F">
              <w:rPr>
                <w:bCs/>
                <w:sz w:val="24"/>
                <w:szCs w:val="24"/>
                <w:rtl/>
              </w:rPr>
              <w:t>4-</w:t>
            </w:r>
            <w:r>
              <w:rPr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BB2065" w14:paraId="7F24AD2E" w14:textId="77777777">
        <w:tc>
          <w:tcPr>
            <w:tcW w:w="4060" w:type="dxa"/>
          </w:tcPr>
          <w:p w14:paraId="461FFEDD" w14:textId="77777777" w:rsidR="00BB2065" w:rsidRDefault="00D075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14:paraId="54814AF0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B2065" w14:paraId="5D9604E6" w14:textId="77777777">
        <w:trPr>
          <w:trHeight w:val="1040"/>
        </w:trPr>
        <w:tc>
          <w:tcPr>
            <w:tcW w:w="8528" w:type="dxa"/>
            <w:gridSpan w:val="2"/>
          </w:tcPr>
          <w:p w14:paraId="3D14AF4D" w14:textId="1049D2E8" w:rsidR="00BB2065" w:rsidRDefault="00F67E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امتحانات شفهية وتحريرية والقيام بورش عمل متنوعة</w:t>
            </w:r>
          </w:p>
        </w:tc>
      </w:tr>
      <w:tr w:rsidR="00BB2065" w14:paraId="38B0A9A2" w14:textId="77777777">
        <w:tc>
          <w:tcPr>
            <w:tcW w:w="8528" w:type="dxa"/>
            <w:gridSpan w:val="2"/>
          </w:tcPr>
          <w:p w14:paraId="5F46C2EB" w14:textId="77777777" w:rsidR="00BB2065" w:rsidRDefault="00D075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B2065" w14:paraId="7E2EA7E1" w14:textId="77777777">
        <w:trPr>
          <w:trHeight w:val="1560"/>
        </w:trPr>
        <w:tc>
          <w:tcPr>
            <w:tcW w:w="8528" w:type="dxa"/>
            <w:gridSpan w:val="2"/>
          </w:tcPr>
          <w:p w14:paraId="6C6873C8" w14:textId="6073C1CB" w:rsidR="00BB2065" w:rsidRDefault="00F67E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تقييم شفهي وتقييم تحريري</w:t>
            </w:r>
          </w:p>
        </w:tc>
      </w:tr>
      <w:tr w:rsidR="00BB2065" w14:paraId="6CA96D94" w14:textId="77777777">
        <w:tc>
          <w:tcPr>
            <w:tcW w:w="8528" w:type="dxa"/>
            <w:gridSpan w:val="2"/>
          </w:tcPr>
          <w:p w14:paraId="5EEB560D" w14:textId="77777777" w:rsidR="00BB2065" w:rsidRDefault="00D075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الوجدانية والقيمية </w:t>
            </w:r>
          </w:p>
          <w:p w14:paraId="3D543552" w14:textId="628E55DE" w:rsidR="00F67E0F" w:rsidRPr="0034175A" w:rsidRDefault="00D07542" w:rsidP="00F67E0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1-</w:t>
            </w:r>
            <w:r w:rsidR="00F67E0F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يتحمس الطالب لقراءه ماهو مناط به </w:t>
            </w:r>
          </w:p>
          <w:p w14:paraId="05511F8C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A308D48" w14:textId="13A8DF8C" w:rsidR="00F67E0F" w:rsidRDefault="00D07542" w:rsidP="00F67E0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2-</w:t>
            </w:r>
            <w:r w:rsidR="00F67E0F">
              <w:rPr>
                <w:rFonts w:hint="cs"/>
                <w:b/>
                <w:bCs/>
                <w:sz w:val="24"/>
                <w:szCs w:val="24"/>
                <w:rtl/>
              </w:rPr>
              <w:t xml:space="preserve"> مشاركة الطلبه في شرح الماده العلمية</w:t>
            </w:r>
          </w:p>
          <w:p w14:paraId="1433E3C7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B5F953" w14:textId="77777777" w:rsidR="00BB2065" w:rsidRDefault="00D075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3-</w:t>
            </w:r>
          </w:p>
          <w:p w14:paraId="512AA930" w14:textId="77777777" w:rsidR="00BB2065" w:rsidRDefault="00D075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4-</w:t>
            </w:r>
          </w:p>
        </w:tc>
      </w:tr>
      <w:tr w:rsidR="00BB2065" w14:paraId="64D43BB4" w14:textId="77777777">
        <w:tc>
          <w:tcPr>
            <w:tcW w:w="8528" w:type="dxa"/>
            <w:gridSpan w:val="2"/>
          </w:tcPr>
          <w:p w14:paraId="3ADDAA1F" w14:textId="77777777" w:rsidR="00BB2065" w:rsidRDefault="00D075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B2065" w14:paraId="45241429" w14:textId="77777777">
        <w:trPr>
          <w:trHeight w:val="1040"/>
        </w:trPr>
        <w:tc>
          <w:tcPr>
            <w:tcW w:w="8528" w:type="dxa"/>
            <w:gridSpan w:val="2"/>
          </w:tcPr>
          <w:p w14:paraId="3D035D6E" w14:textId="4D9C6141" w:rsidR="00BB2065" w:rsidRDefault="00F67E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شفهي وتحريري واختبارات صفية متنوعة</w:t>
            </w:r>
          </w:p>
        </w:tc>
      </w:tr>
      <w:tr w:rsidR="00BB2065" w14:paraId="1AD2585C" w14:textId="77777777">
        <w:tc>
          <w:tcPr>
            <w:tcW w:w="8528" w:type="dxa"/>
            <w:gridSpan w:val="2"/>
          </w:tcPr>
          <w:p w14:paraId="14264283" w14:textId="77777777" w:rsidR="00BB2065" w:rsidRDefault="00D075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B2065" w14:paraId="44360C24" w14:textId="77777777">
        <w:tc>
          <w:tcPr>
            <w:tcW w:w="8528" w:type="dxa"/>
            <w:gridSpan w:val="2"/>
          </w:tcPr>
          <w:p w14:paraId="129480D0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61E78A9" w14:textId="17D068CE" w:rsidR="00BB2065" w:rsidRDefault="00F67E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تقييم صفي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واجبات صفية  -اعداد بحوث تقييم تحريري</w:t>
            </w:r>
          </w:p>
          <w:p w14:paraId="3A07E813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C5F0455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B2065" w14:paraId="05DA8BEA" w14:textId="77777777">
        <w:trPr>
          <w:trHeight w:val="1040"/>
        </w:trPr>
        <w:tc>
          <w:tcPr>
            <w:tcW w:w="8528" w:type="dxa"/>
            <w:gridSpan w:val="2"/>
          </w:tcPr>
          <w:p w14:paraId="687CA40E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0AEAB45" w14:textId="77777777" w:rsidR="00BB2065" w:rsidRDefault="00D075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b/>
                <w:sz w:val="24"/>
                <w:szCs w:val="24"/>
                <w:rtl/>
              </w:rPr>
              <w:t>).</w:t>
            </w:r>
          </w:p>
          <w:p w14:paraId="17ED250D" w14:textId="77777777" w:rsidR="00BB2065" w:rsidRDefault="00D075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1-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الموهبة</w:t>
            </w:r>
          </w:p>
          <w:p w14:paraId="7FB312ED" w14:textId="77777777" w:rsidR="00BB2065" w:rsidRDefault="00D075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2-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المتابعة</w:t>
            </w:r>
          </w:p>
          <w:p w14:paraId="13E9F893" w14:textId="4CA42BAD" w:rsidR="00A20600" w:rsidRDefault="00D07542" w:rsidP="00A20600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3-</w:t>
            </w:r>
            <w:r w:rsidR="00A20600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مهارات صفية يقوم بها الطلبة</w:t>
            </w:r>
          </w:p>
          <w:p w14:paraId="512C6217" w14:textId="2B056889" w:rsidR="00A20600" w:rsidRPr="00A20600" w:rsidRDefault="00A20600" w:rsidP="00A2060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 xml:space="preserve">د4-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مهارات تحريرية واداء اختبارات تحريرية</w:t>
            </w:r>
          </w:p>
          <w:p w14:paraId="11F1D73A" w14:textId="040BC3B1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B2065" w14:paraId="02177953" w14:textId="77777777">
        <w:trPr>
          <w:trHeight w:val="1040"/>
        </w:trPr>
        <w:tc>
          <w:tcPr>
            <w:tcW w:w="8528" w:type="dxa"/>
            <w:gridSpan w:val="2"/>
          </w:tcPr>
          <w:p w14:paraId="2C363A32" w14:textId="77777777" w:rsidR="00BB2065" w:rsidRDefault="00D075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بنية المقرر </w:t>
            </w:r>
          </w:p>
          <w:p w14:paraId="37634DC2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bidiVisual/>
              <w:tblW w:w="85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27"/>
              <w:gridCol w:w="1128"/>
              <w:gridCol w:w="127"/>
              <w:gridCol w:w="960"/>
              <w:gridCol w:w="1087"/>
              <w:gridCol w:w="288"/>
              <w:gridCol w:w="799"/>
              <w:gridCol w:w="502"/>
              <w:gridCol w:w="585"/>
              <w:gridCol w:w="593"/>
              <w:gridCol w:w="1087"/>
            </w:tblGrid>
            <w:tr w:rsidR="00BB2065" w14:paraId="358A966C" w14:textId="77777777" w:rsidTr="003C03AB">
              <w:trPr>
                <w:trHeight w:val="62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AACACA" w14:textId="77777777" w:rsidR="00BB2065" w:rsidRDefault="00D0754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3293E0" w14:textId="77777777" w:rsidR="00BB2065" w:rsidRDefault="00D0754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5FF92E" w14:textId="77777777" w:rsidR="00BB2065" w:rsidRDefault="00D0754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E7167A" w14:textId="77777777" w:rsidR="00BB2065" w:rsidRDefault="00D0754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562C12" w14:textId="77777777" w:rsidR="00BB2065" w:rsidRDefault="00D0754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5A227" w14:textId="77777777" w:rsidR="00BB2065" w:rsidRDefault="00D0754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A20600" w14:paraId="122535F0" w14:textId="77777777" w:rsidTr="003C03AB">
              <w:trPr>
                <w:trHeight w:val="1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714795" w14:textId="704E48B4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5D3E7BD" w14:textId="5023444C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D6DF183" w14:textId="53782383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النظرية للمادة العلمية الدراسية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D6FCBD" w14:textId="2C47034B" w:rsidR="003C03AB" w:rsidRPr="003C03AB" w:rsidRDefault="003C03AB" w:rsidP="003C03AB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Personal circumstances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BAAC9CE" w14:textId="6CEC1A2B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120CDA73" w14:textId="38B4C8A0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A20600" w14:paraId="42A56584" w14:textId="77777777" w:rsidTr="003C03AB">
              <w:trPr>
                <w:trHeight w:val="22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2E898" w14:textId="78BBB53D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6F1CFBB" w14:textId="7400078D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BB21D6" w14:textId="42F74204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0DCD9B" w14:textId="2F96C856" w:rsidR="00A20600" w:rsidRPr="003C03AB" w:rsidRDefault="003C03AB" w:rsidP="00A20600">
                  <w:pPr>
                    <w:spacing w:after="0" w:line="240" w:lineRule="auto"/>
                    <w:rPr>
                      <w:rFonts w:cstheme="minorBidi"/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Personal circumstances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7959C5C" w14:textId="0A817646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19C4239" w14:textId="23A30E3C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 عملي واختبار ويومي</w:t>
                  </w:r>
                </w:p>
              </w:tc>
            </w:tr>
            <w:tr w:rsidR="00A20600" w14:paraId="505FF4BD" w14:textId="77777777" w:rsidTr="003C03AB">
              <w:trPr>
                <w:trHeight w:val="22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344681" w14:textId="170CE3AD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6819CA1" w14:textId="402E944C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5629732" w14:textId="22AC5CBC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4F1050" w14:textId="46905A84" w:rsidR="00A20600" w:rsidRDefault="003C03AB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Personal circumstances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E319AEA" w14:textId="4165CD1E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7010D248" w14:textId="797AD003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</w:t>
                  </w:r>
                </w:p>
              </w:tc>
            </w:tr>
            <w:tr w:rsidR="00A20600" w14:paraId="4157EF8F" w14:textId="77777777" w:rsidTr="003C03AB">
              <w:trPr>
                <w:trHeight w:val="24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3CD5BF" w14:textId="64872CAD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0C71F" w14:textId="55FC0CFD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43B5B9" w14:textId="496E6480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الجانب النظري للمادة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9F3C4B" w14:textId="013E706D" w:rsidR="00A20600" w:rsidRPr="003C03AB" w:rsidRDefault="003C03AB" w:rsidP="00A20600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Leisure interests 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D8EB07" w14:textId="77777777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5DBD46F4" w14:textId="778AF44E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شفهي </w:t>
                  </w:r>
                </w:p>
              </w:tc>
            </w:tr>
            <w:tr w:rsidR="00A20600" w14:paraId="114EF0D1" w14:textId="77777777" w:rsidTr="003C03AB">
              <w:trPr>
                <w:trHeight w:val="28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8E1085" w14:textId="30C9D7F8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1CBAC6" w14:textId="418B1689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360C74" w14:textId="2B1251ED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الجانب النظري للمادة الدراسة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8A5C5" w14:textId="56FC9DC7" w:rsidR="00A20600" w:rsidRPr="003C03AB" w:rsidRDefault="003C03AB" w:rsidP="00A20600">
                  <w:pPr>
                    <w:spacing w:after="0" w:line="240" w:lineRule="auto"/>
                    <w:rPr>
                      <w:rFonts w:cstheme="minorBidi"/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Leisure interests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4C320F" w14:textId="28CB3FDC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 وعملي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E294BD4" w14:textId="185DA794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</w:t>
                  </w:r>
                </w:p>
              </w:tc>
            </w:tr>
            <w:tr w:rsidR="00A20600" w14:paraId="4E292B1E" w14:textId="77777777" w:rsidTr="003C03AB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792B83" w14:textId="4A6F06E1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871329" w14:textId="0FEC4A55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F6EC2E" w14:textId="78DDB940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الجانب النظري للمادة الدراسية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CF63EC" w14:textId="27745013" w:rsidR="00A20600" w:rsidRDefault="003C03AB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assignment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92BF3" w14:textId="5BF28546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957F39A" w14:textId="01EFA43A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 متنوعة</w:t>
                  </w:r>
                </w:p>
              </w:tc>
            </w:tr>
            <w:tr w:rsidR="00A20600" w14:paraId="3D357CD1" w14:textId="77777777" w:rsidTr="003C03AB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80560" w14:textId="2067D203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307CB" w14:textId="76EC5A12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6EE15E" w14:textId="6D18C961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الجانب النظري لماده الدراسية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C8BF33" w14:textId="3D3AC89C" w:rsidR="00A20600" w:rsidRDefault="003C03AB" w:rsidP="00A2060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>
                    <w:rPr>
                      <w:rFonts w:ascii="Arial" w:eastAsia="Arial" w:hAnsi="Arial" w:cs="Arial"/>
                      <w:b/>
                      <w:lang w:bidi="ar-IQ"/>
                    </w:rPr>
                    <w:t>Monthly exam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5BB827" w14:textId="617BF7B8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BB4ABF3" w14:textId="77777777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20600" w14:paraId="47E8417E" w14:textId="77777777" w:rsidTr="003C03AB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023B36" w14:textId="49F0829F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A665EE" w14:textId="64485168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A110BC" w14:textId="6AF27543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BDBC2" w14:textId="48A9F199" w:rsidR="00A20600" w:rsidRDefault="003C03AB" w:rsidP="00A2060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>
                    <w:rPr>
                      <w:rFonts w:ascii="Arial" w:eastAsia="Arial" w:hAnsi="Arial" w:cs="Arial"/>
                      <w:b/>
                      <w:lang w:bidi="ar-IQ"/>
                    </w:rPr>
                    <w:t>Finding your own path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FA64B0" w14:textId="6BDB45F4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تطبيقات مختلفة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5F58B27" w14:textId="56179900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بالمادة النظرية</w:t>
                  </w:r>
                </w:p>
              </w:tc>
            </w:tr>
            <w:tr w:rsidR="00A20600" w14:paraId="29DAD5B2" w14:textId="77777777" w:rsidTr="003C03AB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254EF3" w14:textId="2ACFFD2F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528165" w14:textId="45680023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3AAD3F" w14:textId="77777777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153482" w14:textId="5965F36C" w:rsidR="00A20600" w:rsidRDefault="003C03AB" w:rsidP="00A2060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>
                    <w:rPr>
                      <w:rFonts w:ascii="Arial" w:eastAsia="Arial" w:hAnsi="Arial" w:cs="Arial"/>
                      <w:b/>
                      <w:lang w:bidi="ar-IQ"/>
                    </w:rPr>
                    <w:t>Finding your own path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8C4B58" w14:textId="62557C79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تطبيقات مختلفة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D33734B" w14:textId="0495283E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تمارين شفهية</w:t>
                  </w:r>
                </w:p>
              </w:tc>
            </w:tr>
            <w:tr w:rsidR="00A20600" w14:paraId="0D9187D4" w14:textId="77777777" w:rsidTr="003C03AB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44D226" w14:textId="0830AB60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3ED665" w14:textId="41DA1422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B3AB52" w14:textId="72898240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معرفة الجوانب النظرية للمادة الدراسية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C03F55" w14:textId="507DD20B" w:rsidR="00A20600" w:rsidRDefault="003C03AB" w:rsidP="00A2060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Assignment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4A71DA" w14:textId="693596C8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6FE8719" w14:textId="47E662B4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تحريرية</w:t>
                  </w:r>
                </w:p>
              </w:tc>
            </w:tr>
            <w:tr w:rsidR="00A20600" w14:paraId="3682259A" w14:textId="77777777" w:rsidTr="003C03AB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1476E8" w14:textId="4E2B374C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2602C" w14:textId="664338E3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D0532C" w14:textId="77777777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139AFF" w14:textId="181C4519" w:rsidR="00A20600" w:rsidRDefault="003C03AB" w:rsidP="00A2060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lang w:bidi="ar-IQ"/>
                    </w:rPr>
                    <w:t>Work_life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lang w:bidi="ar-IQ"/>
                    </w:rPr>
                    <w:t xml:space="preserve"> balance and salaries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E0493" w14:textId="6C656A61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وعملي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272505F" w14:textId="09AF0706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تمارين شفهية</w:t>
                  </w:r>
                </w:p>
              </w:tc>
            </w:tr>
            <w:tr w:rsidR="00A20600" w14:paraId="24D657A2" w14:textId="77777777" w:rsidTr="003C03AB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E95DA9" w14:textId="6AF54C01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BAF8A2" w14:textId="3BEA42D1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E12955" w14:textId="2056B548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FB6A7D" w14:textId="517206DB" w:rsidR="00A20600" w:rsidRDefault="003C03AB" w:rsidP="00A2060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lang w:bidi="ar-IQ"/>
                    </w:rPr>
                    <w:t>Work_life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lang w:bidi="ar-IQ"/>
                    </w:rPr>
                    <w:t xml:space="preserve"> balance and salaries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30F142" w14:textId="1AAD275B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تمارين شفهية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3A4657E" w14:textId="77777777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20600" w14:paraId="656666E4" w14:textId="77777777" w:rsidTr="003C03AB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ECB8EB" w14:textId="5F71A3B2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7EEBC3" w14:textId="25122A6A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749E4" w14:textId="39755184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معرفة الجانب النظري للمنهج الدراسي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4A968E" w14:textId="51C3FA1B" w:rsidR="00A20600" w:rsidRDefault="003C03AB" w:rsidP="00A2060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Assignment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7EA08C" w14:textId="7FCB8E0B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شفهي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7E20854" w14:textId="3F1540D8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 شفوية و تحريرية</w:t>
                  </w:r>
                </w:p>
              </w:tc>
            </w:tr>
            <w:tr w:rsidR="00A20600" w14:paraId="62FA8D07" w14:textId="77777777" w:rsidTr="003C03AB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8613A5" w14:textId="25A1BBB5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AC5A1D" w14:textId="44F1D9DB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09D4B6" w14:textId="77777777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324393" w14:textId="5F123880" w:rsidR="00A20600" w:rsidRDefault="003C03AB" w:rsidP="003C03AB">
                  <w:pPr>
                    <w:tabs>
                      <w:tab w:val="left" w:pos="876"/>
                    </w:tabs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rtl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lang w:bidi="ar-IQ"/>
                    </w:rPr>
                    <w:t>Monthly exam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574919" w14:textId="77777777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B9C3718" w14:textId="77777777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20600" w14:paraId="0F999EF1" w14:textId="77777777" w:rsidTr="003C03AB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012261" w14:textId="31F7CF9A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90BF19" w14:textId="0D3F8CFD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001672" w14:textId="2533E681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الجانب النظري للمادة الدراسية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69F09F" w14:textId="71068B80" w:rsidR="00A20600" w:rsidRDefault="003C03AB" w:rsidP="00A2060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>
                    <w:rPr>
                      <w:rFonts w:ascii="Arial" w:eastAsia="Arial" w:hAnsi="Arial" w:cs="Arial"/>
                      <w:b/>
                      <w:lang w:bidi="ar-IQ"/>
                    </w:rPr>
                    <w:t>Equal opportunities?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410276" w14:textId="2D657A42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شفهي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5086F10" w14:textId="290FFD03" w:rsidR="00A20600" w:rsidRDefault="00A20600" w:rsidP="00A2060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 تحريرية</w:t>
                  </w:r>
                </w:p>
              </w:tc>
            </w:tr>
            <w:tr w:rsidR="00311FF2" w14:paraId="1C9BEF63" w14:textId="77777777" w:rsidTr="005F7C16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734D22" w14:textId="0AE42403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السادس عشر  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62D310" w14:textId="5A108500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47F21D" w14:textId="531EA879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الجانب النظري للمادة         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20328E" w14:textId="01B6CC43" w:rsidR="00311FF2" w:rsidRDefault="00311FF2" w:rsidP="00311FF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>
                    <w:rPr>
                      <w:rFonts w:ascii="Arial" w:eastAsia="Arial" w:hAnsi="Arial" w:cs="Arial"/>
                      <w:b/>
                      <w:lang w:bidi="ar-IQ"/>
                    </w:rPr>
                    <w:t>Equal opportunities?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C403A58" w14:textId="3DE65AFC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0B03C2" w14:textId="77777777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11FF2" w14:paraId="019164EA" w14:textId="77777777" w:rsidTr="005F7C16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3B6E80" w14:textId="6D462B21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السابع عشر      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0AED8D" w14:textId="46CB2897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83E3F" w14:textId="5A31F9FB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دراسة الجانب انظري للمادة           </w:t>
                  </w: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88D2D4" w14:textId="0B00D5FA" w:rsidR="00311FF2" w:rsidRDefault="00311FF2" w:rsidP="00311FF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Assignment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40CBDA0" w14:textId="493D4066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7D355D9" w14:textId="63AE54A2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GB" w:bidi="ar-IQ"/>
                    </w:rPr>
                    <w:t xml:space="preserve">اختبارات يومية </w:t>
                  </w:r>
                </w:p>
              </w:tc>
            </w:tr>
            <w:tr w:rsidR="00311FF2" w14:paraId="5F0FE8C1" w14:textId="77777777" w:rsidTr="005F7C16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D91AE2" w14:textId="37F178FD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الثامن عشر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E91A95" w14:textId="7AE10FA7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AD9A33" w14:textId="4A4FEBB9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دراسة الجانب النظري للمادة          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168BA" w14:textId="6F3A3F02" w:rsidR="00311FF2" w:rsidRDefault="00311FF2" w:rsidP="00311FF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Getting from A to B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51B6502" w14:textId="4DDC7480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1F1BEB1" w14:textId="77777777" w:rsidR="00311FF2" w:rsidRPr="0034175A" w:rsidRDefault="00311FF2" w:rsidP="00311FF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تمارين عامة</w:t>
                  </w:r>
                </w:p>
                <w:p w14:paraId="66FEFBD4" w14:textId="77777777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11FF2" w14:paraId="437A4BB2" w14:textId="77777777" w:rsidTr="005F7C16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610DCF" w14:textId="45BB603F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التاس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عشر     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B5B93" w14:textId="272281F7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4D1AD" w14:textId="7712F45E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دراسة الجانب النظري للمادة  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C8F59" w14:textId="67A78CF0" w:rsidR="00311FF2" w:rsidRDefault="00311FF2" w:rsidP="00311FF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Getting from A to B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9941756" w14:textId="77777777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14FF518" w14:textId="222D5F19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اختبارات يومية</w:t>
                  </w:r>
                </w:p>
              </w:tc>
            </w:tr>
            <w:tr w:rsidR="00311FF2" w14:paraId="5E916E0B" w14:textId="77777777" w:rsidTr="005F7C16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B6CB6C" w14:textId="40681EAA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العشرون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A6CD52" w14:textId="71E0A3CA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F8985" w14:textId="2D35A406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دراسة الجانب النظري للمادة                              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EB9F23" w14:textId="29DC06B1" w:rsidR="00311FF2" w:rsidRDefault="00311FF2" w:rsidP="00311FF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Getting from A to B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4EA2B" w14:textId="1D6E3E79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 وعملي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6D82F09" w14:textId="77777777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11FF2" w14:paraId="422099B8" w14:textId="77777777" w:rsidTr="003C03AB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378CEB" w14:textId="756D2810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احدى وعشرون    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25BC95" w14:textId="51F86C06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C07639" w14:textId="7DE246FA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دراسة الجانب النظري للمادة              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84373C" w14:textId="21D453B9" w:rsidR="00311FF2" w:rsidRDefault="00311FF2" w:rsidP="00311FF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Assignment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47BA10" w14:textId="295F77FB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1A610E8" w14:textId="77777777" w:rsidR="00311FF2" w:rsidRDefault="00311FF2" w:rsidP="00311FF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تمارين متنوعة</w:t>
                  </w:r>
                </w:p>
                <w:p w14:paraId="6FB9B34E" w14:textId="77777777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11FF2" w14:paraId="06F8BA7D" w14:textId="77777777" w:rsidTr="003C03AB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B5EE59" w14:textId="77A6D283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اثنا وعشرون      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85C99D" w14:textId="425514E5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45A7C" w14:textId="6CC9EBFD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دراسة الجانب النظري للمادة                      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6027B5" w14:textId="7D1861A3" w:rsidR="00311FF2" w:rsidRDefault="00311FF2" w:rsidP="00311FF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lang w:bidi="ar-IQ"/>
                    </w:rPr>
                    <w:t>Monthly exam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00A5E" w14:textId="4E8AB1B9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6FA9A27" w14:textId="1AE3716B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اختبارات شفوية </w:t>
                  </w:r>
                </w:p>
              </w:tc>
            </w:tr>
            <w:tr w:rsidR="00311FF2" w14:paraId="29D6A117" w14:textId="77777777" w:rsidTr="003C03AB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170BAE" w14:textId="55E6F096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الثالث والعشرون        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7C385" w14:textId="550F728D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84665C" w14:textId="77777777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57B53C" w14:textId="67B77CBD" w:rsidR="00311FF2" w:rsidRDefault="00311FF2" w:rsidP="00311FF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Getting things sorted out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D09929" w14:textId="39D0E25F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تطبيقات مختلفة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49095FC" w14:textId="2282E73F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تمارين عامة</w:t>
                  </w:r>
                </w:p>
              </w:tc>
            </w:tr>
            <w:tr w:rsidR="00311FF2" w14:paraId="74DD3B97" w14:textId="77777777" w:rsidTr="003C03AB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EEC034" w14:textId="17A89438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الرابع والعشرون       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50645B" w14:textId="4CAA7180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26CC40" w14:textId="77777777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76A13E" w14:textId="46BBDE8E" w:rsidR="00311FF2" w:rsidRDefault="00311FF2" w:rsidP="00311FF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Getting things sorted out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14BA3D" w14:textId="1D891A06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تطبيقات مختلفة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D399386" w14:textId="12EE1968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تمارين عامة</w:t>
                  </w:r>
                </w:p>
              </w:tc>
            </w:tr>
            <w:tr w:rsidR="00311FF2" w14:paraId="59CC84EC" w14:textId="77777777" w:rsidTr="003C03AB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40DBC" w14:textId="394AE722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الخامس والعشرون       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CFC521" w14:textId="41D11304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CA690A" w14:textId="77777777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2C8D9C" w14:textId="4B97131A" w:rsidR="00311FF2" w:rsidRDefault="00311FF2" w:rsidP="00311FF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Assignment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415F82" w14:textId="2FB824E8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AF9BCCA" w14:textId="53516320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مراجعة عامة</w:t>
                  </w:r>
                </w:p>
              </w:tc>
            </w:tr>
            <w:tr w:rsidR="00311FF2" w14:paraId="1278A0E4" w14:textId="77777777" w:rsidTr="003C03AB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142F2C" w14:textId="0991E570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السادس والعشرون      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271DE" w14:textId="7B78C912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B7250C" w14:textId="77777777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14F734" w14:textId="3789DDA9" w:rsidR="00311FF2" w:rsidRDefault="00311FF2" w:rsidP="00311FF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Looking at the bigger picture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5C686D" w14:textId="466CB21F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وعملي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21ECBAE" w14:textId="77777777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11FF2" w14:paraId="62DB7BB6" w14:textId="77777777" w:rsidTr="003C03AB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0F3AA" w14:textId="3D1BA43F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السابع والعشرون          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509A5F" w14:textId="63C6BCD6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3F11A4" w14:textId="77777777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94A655" w14:textId="0F35C953" w:rsidR="00311FF2" w:rsidRDefault="00311FF2" w:rsidP="00311FF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Looking at the bigger picture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BDD822" w14:textId="52FA20EF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تمارين شفهية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1194E3F" w14:textId="7454B33D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تمارين عامة ومراجعة للمادة</w:t>
                  </w:r>
                </w:p>
              </w:tc>
            </w:tr>
            <w:tr w:rsidR="00311FF2" w14:paraId="0B4E12BB" w14:textId="77777777" w:rsidTr="003C03AB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25D122" w14:textId="6878E551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الثامن والعشرون        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D4BAED" w14:textId="5A473CFA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13EB11" w14:textId="77777777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2DC444" w14:textId="14F92BD7" w:rsidR="00311FF2" w:rsidRDefault="00311FF2" w:rsidP="00311FF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Assignment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CF3D6A" w14:textId="60CE4A36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شفهي 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C740E1B" w14:textId="706D2B96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تتضمن مراجعة يومية</w:t>
                  </w:r>
                </w:p>
              </w:tc>
            </w:tr>
            <w:tr w:rsidR="00311FF2" w14:paraId="0E3B28C6" w14:textId="77777777" w:rsidTr="003C03AB">
              <w:trPr>
                <w:trHeight w:val="360"/>
              </w:trPr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313938" w14:textId="01024BDE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 xml:space="preserve">التاسع والعشرون           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6CF667" w14:textId="79FB177C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5BE30" w14:textId="77777777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CDF927" w14:textId="2237DB40" w:rsidR="00311FF2" w:rsidRDefault="00311FF2" w:rsidP="00311FF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lang w:bidi="ar-IQ"/>
                    </w:rPr>
                    <w:t>Monthly exam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DC0C1B" w14:textId="77777777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3C957D3" w14:textId="272E0039" w:rsidR="00311FF2" w:rsidRDefault="00311FF2" w:rsidP="00311F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مراجعة عامة</w:t>
                  </w:r>
                </w:p>
              </w:tc>
            </w:tr>
            <w:tr w:rsidR="00311FF2" w14:paraId="0E3514C9" w14:textId="2ACB3F62" w:rsidTr="000149AB">
              <w:trPr>
                <w:gridAfter w:val="2"/>
                <w:wAfter w:w="1680" w:type="dxa"/>
                <w:trHeight w:val="360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43482E" w14:textId="77777777" w:rsidR="00311FF2" w:rsidRDefault="00311FF2" w:rsidP="00311FF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7BE11F" w14:textId="06783177" w:rsidR="00311FF2" w:rsidRDefault="00311FF2" w:rsidP="00311FF2">
                  <w:pPr>
                    <w:bidi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087" w:type="dxa"/>
                  <w:gridSpan w:val="2"/>
                </w:tcPr>
                <w:p w14:paraId="524B60AD" w14:textId="77777777" w:rsidR="00311FF2" w:rsidRDefault="00311FF2" w:rsidP="00311FF2">
                  <w:pPr>
                    <w:bidi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</w:tcPr>
                <w:p w14:paraId="30C8B107" w14:textId="77777777" w:rsidR="00311FF2" w:rsidRDefault="00311FF2" w:rsidP="00311FF2">
                  <w:pPr>
                    <w:bidi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gridSpan w:val="2"/>
                </w:tcPr>
                <w:p w14:paraId="1E3C2DC4" w14:textId="77777777" w:rsidR="00311FF2" w:rsidRDefault="00311FF2" w:rsidP="00311FF2">
                  <w:pPr>
                    <w:bidi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6853904" w14:textId="77777777" w:rsidR="00311FF2" w:rsidRDefault="00311FF2" w:rsidP="00311FF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   تمارين ومراجعة  عامة</w:t>
                  </w:r>
                </w:p>
                <w:p w14:paraId="05B471FA" w14:textId="77777777" w:rsidR="00311FF2" w:rsidRDefault="00311FF2" w:rsidP="00311FF2">
                  <w:pPr>
                    <w:bidi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7"/>
              <w:gridCol w:w="59"/>
              <w:gridCol w:w="1028"/>
              <w:gridCol w:w="1087"/>
              <w:gridCol w:w="1087"/>
              <w:gridCol w:w="1087"/>
              <w:gridCol w:w="1087"/>
            </w:tblGrid>
            <w:tr w:rsidR="003C03AB" w14:paraId="297CC4B2" w14:textId="3292AAFE" w:rsidTr="000149AB">
              <w:trPr>
                <w:trHeight w:val="978"/>
              </w:trPr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447971B" w14:textId="77777777" w:rsidR="003C03AB" w:rsidRDefault="003C03AB" w:rsidP="003C03AB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87" w:type="dxa"/>
                  <w:gridSpan w:val="2"/>
                </w:tcPr>
                <w:p w14:paraId="3FB6B34E" w14:textId="77777777" w:rsidR="003C03AB" w:rsidRDefault="003C03AB" w:rsidP="003C03AB">
                  <w:pPr>
                    <w:bidi w:val="0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87" w:type="dxa"/>
                </w:tcPr>
                <w:p w14:paraId="5F0999CA" w14:textId="77777777" w:rsidR="003C03AB" w:rsidRDefault="003C03AB" w:rsidP="003C03AB">
                  <w:pPr>
                    <w:bidi w:val="0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87" w:type="dxa"/>
                </w:tcPr>
                <w:p w14:paraId="0E5DCE26" w14:textId="67798A2D" w:rsidR="003C03AB" w:rsidRDefault="00311FF2" w:rsidP="003C03AB">
                  <w:pPr>
                    <w:bidi w:val="0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lang w:bidi="ar-IQ"/>
                    </w:rPr>
                    <w:t xml:space="preserve">General review </w:t>
                  </w: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–</w:t>
                  </w:r>
                  <w:r>
                    <w:rPr>
                      <w:rFonts w:cs="Simplified Arabic"/>
                      <w:b/>
                      <w:bCs/>
                      <w:sz w:val="28"/>
                      <w:szCs w:val="28"/>
                      <w:lang w:bidi="ar-IQ"/>
                    </w:rPr>
                    <w:t>power point</w:t>
                  </w:r>
                </w:p>
              </w:tc>
              <w:tc>
                <w:tcPr>
                  <w:tcW w:w="1087" w:type="dxa"/>
                </w:tcPr>
                <w:p w14:paraId="3FBA53A2" w14:textId="77777777" w:rsidR="003C03AB" w:rsidRDefault="003C03AB" w:rsidP="003C03AB">
                  <w:pPr>
                    <w:bidi w:val="0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A2740CC" w14:textId="7EEDAEDE" w:rsidR="003C03AB" w:rsidRDefault="003C03AB" w:rsidP="003C03AB">
                  <w:pPr>
                    <w:bidi w:val="0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تمارين عامة</w:t>
                  </w:r>
                </w:p>
              </w:tc>
            </w:tr>
            <w:tr w:rsidR="00A20600" w14:paraId="78290E7B" w14:textId="77777777" w:rsidTr="00865E5F">
              <w:trPr>
                <w:gridAfter w:val="5"/>
                <w:wAfter w:w="5376" w:type="dxa"/>
                <w:trHeight w:val="978"/>
              </w:trPr>
              <w:tc>
                <w:tcPr>
                  <w:tcW w:w="11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C147714" w14:textId="5A1D8B2E" w:rsidR="00A20600" w:rsidRDefault="00A20600" w:rsidP="00A20600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الثلاثون</w:t>
                  </w:r>
                </w:p>
              </w:tc>
            </w:tr>
          </w:tbl>
          <w:p w14:paraId="0E97F5CC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6BD399F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4587089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FE227A3" w14:textId="77777777" w:rsidR="00BB2065" w:rsidRDefault="00BB20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9962836" w14:textId="77777777" w:rsidR="00BB2065" w:rsidRDefault="00BB2065">
      <w:pPr>
        <w:rPr>
          <w:b/>
          <w:sz w:val="24"/>
          <w:szCs w:val="24"/>
        </w:rPr>
      </w:pPr>
    </w:p>
    <w:p w14:paraId="70918F43" w14:textId="77777777" w:rsidR="00BB2065" w:rsidRDefault="00BB2065">
      <w:pPr>
        <w:rPr>
          <w:b/>
          <w:sz w:val="24"/>
          <w:szCs w:val="24"/>
        </w:rPr>
      </w:pPr>
    </w:p>
    <w:tbl>
      <w:tblPr>
        <w:tblStyle w:val="a1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BB2065" w14:paraId="45872A53" w14:textId="77777777">
        <w:tc>
          <w:tcPr>
            <w:tcW w:w="8528" w:type="dxa"/>
            <w:gridSpan w:val="2"/>
          </w:tcPr>
          <w:p w14:paraId="1B31E08C" w14:textId="77777777" w:rsidR="00BB2065" w:rsidRDefault="00D075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البنية التحتية </w:t>
            </w:r>
          </w:p>
          <w:p w14:paraId="63802137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B2065" w14:paraId="5E8E3F1E" w14:textId="77777777">
        <w:tc>
          <w:tcPr>
            <w:tcW w:w="3300" w:type="dxa"/>
          </w:tcPr>
          <w:p w14:paraId="6D6F88D8" w14:textId="77777777" w:rsidR="00BB2065" w:rsidRDefault="00D0754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14:paraId="6AE1A660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6DB89DE5" w14:textId="4CFFA7D8" w:rsidR="00BB2065" w:rsidRPr="00311FF2" w:rsidRDefault="00311FF2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IELTS ADVANTAGE: speaking and listening SKILLS</w:t>
            </w:r>
          </w:p>
        </w:tc>
      </w:tr>
      <w:tr w:rsidR="00BB2065" w14:paraId="26A4D40C" w14:textId="77777777">
        <w:tc>
          <w:tcPr>
            <w:tcW w:w="3300" w:type="dxa"/>
          </w:tcPr>
          <w:p w14:paraId="12185584" w14:textId="77777777" w:rsidR="00BB2065" w:rsidRDefault="00D0754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الرئيسية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  <w:p w14:paraId="4A9566D8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609747A8" w14:textId="06D6F24C" w:rsidR="00BB2065" w:rsidRPr="00311FF2" w:rsidRDefault="00311FF2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 xml:space="preserve">IELTS &amp; TOFEL </w:t>
            </w:r>
          </w:p>
        </w:tc>
      </w:tr>
      <w:tr w:rsidR="00BB2065" w14:paraId="263998BE" w14:textId="77777777">
        <w:tc>
          <w:tcPr>
            <w:tcW w:w="3300" w:type="dxa"/>
          </w:tcPr>
          <w:p w14:paraId="1C6785F0" w14:textId="77777777" w:rsidR="00BB2065" w:rsidRDefault="00D07542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بها </w:t>
            </w:r>
            <w:r>
              <w:rPr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المجلات العلمية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التقارير </w:t>
            </w:r>
            <w:r>
              <w:rPr>
                <w:b/>
                <w:sz w:val="24"/>
                <w:szCs w:val="24"/>
                <w:rtl/>
              </w:rPr>
              <w:t>, ...)</w:t>
            </w:r>
          </w:p>
          <w:p w14:paraId="4A89F6CB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9CDA2D6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50ECC475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B2065" w14:paraId="1FAD217B" w14:textId="77777777">
        <w:tc>
          <w:tcPr>
            <w:tcW w:w="3300" w:type="dxa"/>
          </w:tcPr>
          <w:p w14:paraId="0AA57B81" w14:textId="77777777" w:rsidR="00BB2065" w:rsidRDefault="00D07542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الالكترونية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مواقع الانترنيت </w:t>
            </w:r>
            <w:r>
              <w:rPr>
                <w:b/>
                <w:sz w:val="24"/>
                <w:szCs w:val="24"/>
                <w:rtl/>
              </w:rPr>
              <w:t>...</w:t>
            </w:r>
          </w:p>
          <w:p w14:paraId="097FCC79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D3F1D0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0BF0605A" w14:textId="0E171853" w:rsidR="00BB2065" w:rsidRPr="00311FF2" w:rsidRDefault="00311FF2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 w:rsidRPr="00102EA1">
              <w:rPr>
                <w:sz w:val="32"/>
                <w:szCs w:val="32"/>
              </w:rPr>
              <w:t>Books and internet articles</w:t>
            </w:r>
          </w:p>
        </w:tc>
      </w:tr>
    </w:tbl>
    <w:p w14:paraId="4FEA3BC8" w14:textId="77777777" w:rsidR="00BB2065" w:rsidRDefault="00BB2065">
      <w:pPr>
        <w:rPr>
          <w:b/>
          <w:sz w:val="24"/>
          <w:szCs w:val="24"/>
        </w:rPr>
      </w:pPr>
    </w:p>
    <w:p w14:paraId="68044829" w14:textId="77777777" w:rsidR="00BB2065" w:rsidRDefault="00BB2065">
      <w:pPr>
        <w:rPr>
          <w:b/>
          <w:sz w:val="24"/>
          <w:szCs w:val="24"/>
        </w:rPr>
      </w:pPr>
    </w:p>
    <w:p w14:paraId="07514B4D" w14:textId="77777777" w:rsidR="00BB2065" w:rsidRDefault="00BB2065">
      <w:pPr>
        <w:rPr>
          <w:b/>
          <w:sz w:val="24"/>
          <w:szCs w:val="24"/>
        </w:rPr>
      </w:pPr>
    </w:p>
    <w:tbl>
      <w:tblPr>
        <w:tblStyle w:val="a2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BB2065" w14:paraId="6772C038" w14:textId="77777777">
        <w:tc>
          <w:tcPr>
            <w:tcW w:w="8528" w:type="dxa"/>
          </w:tcPr>
          <w:p w14:paraId="54C28CDB" w14:textId="77777777" w:rsidR="00BB2065" w:rsidRDefault="00D075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خطة تطوير المقرر الدراسي </w:t>
            </w:r>
          </w:p>
          <w:p w14:paraId="46A29D20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B2065" w14:paraId="4EA66B65" w14:textId="77777777">
        <w:trPr>
          <w:trHeight w:val="1040"/>
        </w:trPr>
        <w:tc>
          <w:tcPr>
            <w:tcW w:w="8528" w:type="dxa"/>
          </w:tcPr>
          <w:p w14:paraId="38451E41" w14:textId="77777777" w:rsidR="00BB2065" w:rsidRDefault="00BB20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172DBFA" w14:textId="77777777" w:rsidR="00BB2065" w:rsidRDefault="00BB2065"/>
    <w:sectPr w:rsidR="00BB2065">
      <w:footerReference w:type="default" r:id="rId7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61929" w14:textId="77777777" w:rsidR="00A05A54" w:rsidRDefault="00A05A54">
      <w:pPr>
        <w:spacing w:after="0" w:line="240" w:lineRule="auto"/>
      </w:pPr>
      <w:r>
        <w:separator/>
      </w:r>
    </w:p>
  </w:endnote>
  <w:endnote w:type="continuationSeparator" w:id="0">
    <w:p w14:paraId="10EC65B2" w14:textId="77777777" w:rsidR="00A05A54" w:rsidRDefault="00A0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C0D5E" w14:textId="77777777" w:rsidR="00BB2065" w:rsidRDefault="00BB20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1DC76" w14:textId="77777777" w:rsidR="00A05A54" w:rsidRDefault="00A05A54">
      <w:pPr>
        <w:spacing w:after="0" w:line="240" w:lineRule="auto"/>
      </w:pPr>
      <w:r>
        <w:separator/>
      </w:r>
    </w:p>
  </w:footnote>
  <w:footnote w:type="continuationSeparator" w:id="0">
    <w:p w14:paraId="301E8853" w14:textId="77777777" w:rsidR="00A05A54" w:rsidRDefault="00A05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EAC"/>
    <w:multiLevelType w:val="multilevel"/>
    <w:tmpl w:val="0EEC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0E2C"/>
    <w:multiLevelType w:val="multilevel"/>
    <w:tmpl w:val="D98EBE08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46E"/>
    <w:multiLevelType w:val="multilevel"/>
    <w:tmpl w:val="B750F25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E2D8C"/>
    <w:multiLevelType w:val="multilevel"/>
    <w:tmpl w:val="138C470C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65"/>
    <w:rsid w:val="001208FE"/>
    <w:rsid w:val="00145878"/>
    <w:rsid w:val="00311FF2"/>
    <w:rsid w:val="003C03AB"/>
    <w:rsid w:val="004D02E0"/>
    <w:rsid w:val="00511C77"/>
    <w:rsid w:val="00A05A54"/>
    <w:rsid w:val="00A20600"/>
    <w:rsid w:val="00BB2065"/>
    <w:rsid w:val="00D07542"/>
    <w:rsid w:val="00E07C8E"/>
    <w:rsid w:val="00F6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E3AE"/>
  <w15:docId w15:val="{66C0575D-988E-4833-B1CB-E12A2EEF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Elaf Riyadh</dc:creator>
  <cp:lastModifiedBy>user</cp:lastModifiedBy>
  <cp:revision>6</cp:revision>
  <dcterms:created xsi:type="dcterms:W3CDTF">2021-01-30T10:23:00Z</dcterms:created>
  <dcterms:modified xsi:type="dcterms:W3CDTF">2021-02-19T16:31:00Z</dcterms:modified>
</cp:coreProperties>
</file>