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43546" w14:textId="77777777" w:rsidR="009C1D95" w:rsidRDefault="00646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 w:hint="cs"/>
          <w:color w:val="000000"/>
          <w:sz w:val="36"/>
          <w:szCs w:val="36"/>
          <w:rtl/>
        </w:rPr>
        <w:t>ق</w:t>
      </w: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سم العلوم التربوية والنفسية </w:t>
      </w:r>
    </w:p>
    <w:p w14:paraId="6D5C8708" w14:textId="77777777" w:rsidR="009C1D95" w:rsidRDefault="009C1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36"/>
          <w:szCs w:val="36"/>
        </w:rPr>
      </w:pPr>
    </w:p>
    <w:p w14:paraId="11B53E7D" w14:textId="77777777" w:rsidR="009C1D95" w:rsidRDefault="00646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  <w:rtl/>
        </w:rPr>
        <w:t>كتب تخصص دكتوراه في المناهج وطرائق التدريس امتحان التنافسي</w:t>
      </w:r>
    </w:p>
    <w:p w14:paraId="712AE932" w14:textId="3211D5F9" w:rsidR="009C1D95" w:rsidRDefault="00646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  <w:rtl/>
        </w:rPr>
        <w:t>للعام  الدراسي (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2022</w:t>
      </w:r>
      <w:r>
        <w:rPr>
          <w:rFonts w:ascii="Arial" w:eastAsia="Arial" w:hAnsi="Arial" w:cs="Arial"/>
          <w:color w:val="000000"/>
          <w:sz w:val="36"/>
          <w:szCs w:val="36"/>
          <w:rtl/>
        </w:rPr>
        <w:t>-202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3</w:t>
      </w:r>
      <w:r w:rsidR="0060612B">
        <w:rPr>
          <w:rFonts w:hint="cs"/>
          <w:i/>
          <w:color w:val="000000"/>
          <w:sz w:val="36"/>
          <w:szCs w:val="36"/>
          <w:rtl/>
        </w:rPr>
        <w:t>)</w:t>
      </w:r>
    </w:p>
    <w:tbl>
      <w:tblPr>
        <w:tblStyle w:val="a5"/>
        <w:bidiVisual/>
        <w:tblW w:w="8931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595"/>
        <w:gridCol w:w="2933"/>
        <w:gridCol w:w="992"/>
        <w:gridCol w:w="1844"/>
      </w:tblGrid>
      <w:tr w:rsidR="009C1D95" w14:paraId="13F33C26" w14:textId="7777777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410E5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  <w:rtl/>
              </w:rPr>
              <w:t>ت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EE34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  <w:rtl/>
              </w:rPr>
              <w:t>الكتب</w:t>
            </w:r>
          </w:p>
        </w:tc>
      </w:tr>
      <w:tr w:rsidR="009C1D95" w14:paraId="06ECC395" w14:textId="77777777">
        <w:trPr>
          <w:trHeight w:val="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273D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3A29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لأنطولوجيا التربوية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F90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ا.د. سعد علي زاير</w:t>
            </w:r>
          </w:p>
          <w:p w14:paraId="03C776D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ا.د. داود عبد السلام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C709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6F3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مكتبة نور لحسن</w:t>
            </w:r>
          </w:p>
        </w:tc>
      </w:tr>
      <w:tr w:rsidR="009C1D95" w14:paraId="1F1769A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C9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39CB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طرائق التدريس العامة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1D2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ا.د. سعد علي زاير</w:t>
            </w:r>
          </w:p>
          <w:p w14:paraId="770D428B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ا.د. داود عبد السلام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BA3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BE2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دار الفكر </w:t>
            </w:r>
          </w:p>
          <w:p w14:paraId="49BAD202" w14:textId="77777777" w:rsidR="009C1D95" w:rsidRDefault="009C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9C1D95" w14:paraId="34828E5D" w14:textId="77777777">
        <w:trPr>
          <w:trHeight w:val="10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83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EDC8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.نماذج التعليم /تصميم التدريس لمتعلمي القرن 21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E3C8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ترجمة/مجدي سليمان المشاعلة</w:t>
            </w:r>
          </w:p>
          <w:p w14:paraId="01942622" w14:textId="4AA32859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ومراد علي عيسى /الطبعة </w:t>
            </w:r>
            <w:r w:rsidR="00765C48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BDA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C83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دار الفكر </w:t>
            </w:r>
          </w:p>
          <w:p w14:paraId="2A770EE1" w14:textId="77777777" w:rsidR="009C1D95" w:rsidRDefault="009C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9C1D95" w14:paraId="4FEFB3C4" w14:textId="77777777">
        <w:tc>
          <w:tcPr>
            <w:tcW w:w="567" w:type="dxa"/>
          </w:tcPr>
          <w:p w14:paraId="0F9C65F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595" w:type="dxa"/>
          </w:tcPr>
          <w:p w14:paraId="7E0033D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المدخل البنائي نماذج واستراتيجيات تدريس المفاهيم العلمية</w:t>
            </w:r>
          </w:p>
        </w:tc>
        <w:tc>
          <w:tcPr>
            <w:tcW w:w="2933" w:type="dxa"/>
          </w:tcPr>
          <w:p w14:paraId="68D2B54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واثق عبد الكريم ياسين</w:t>
            </w:r>
          </w:p>
          <w:p w14:paraId="768092E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و زينب حمزة راجي</w:t>
            </w:r>
          </w:p>
        </w:tc>
        <w:tc>
          <w:tcPr>
            <w:tcW w:w="992" w:type="dxa"/>
            <w:vAlign w:val="center"/>
          </w:tcPr>
          <w:p w14:paraId="3D9046F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844" w:type="dxa"/>
            <w:vAlign w:val="center"/>
          </w:tcPr>
          <w:p w14:paraId="62FE46D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 مكتبة </w:t>
            </w:r>
          </w:p>
        </w:tc>
      </w:tr>
      <w:tr w:rsidR="009C1D95" w14:paraId="0F2281BA" w14:textId="77777777">
        <w:trPr>
          <w:trHeight w:val="1025"/>
        </w:trPr>
        <w:tc>
          <w:tcPr>
            <w:tcW w:w="567" w:type="dxa"/>
          </w:tcPr>
          <w:p w14:paraId="39D0390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595" w:type="dxa"/>
          </w:tcPr>
          <w:p w14:paraId="042783D4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استراتيجات وطرائق تدريس حقوق الانسان</w:t>
            </w:r>
          </w:p>
        </w:tc>
        <w:tc>
          <w:tcPr>
            <w:tcW w:w="2933" w:type="dxa"/>
          </w:tcPr>
          <w:p w14:paraId="7AF912C9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ا.د. ناز بدر خان السندي</w:t>
            </w:r>
          </w:p>
        </w:tc>
        <w:tc>
          <w:tcPr>
            <w:tcW w:w="992" w:type="dxa"/>
            <w:vAlign w:val="center"/>
          </w:tcPr>
          <w:p w14:paraId="4052A0C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844" w:type="dxa"/>
            <w:vAlign w:val="center"/>
          </w:tcPr>
          <w:p w14:paraId="3CEDF02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مكتبة نور الحسن </w:t>
            </w:r>
          </w:p>
        </w:tc>
      </w:tr>
    </w:tbl>
    <w:p w14:paraId="39D77E95" w14:textId="77777777" w:rsidR="009C1D95" w:rsidRDefault="009C1D95">
      <w:pPr>
        <w:spacing w:after="0"/>
        <w:rPr>
          <w:lang w:bidi="ar-IQ"/>
        </w:rPr>
      </w:pPr>
    </w:p>
    <w:p w14:paraId="1B1FF4F2" w14:textId="77777777" w:rsidR="009C1D95" w:rsidRDefault="009C1D95">
      <w:pPr>
        <w:spacing w:after="0"/>
      </w:pPr>
    </w:p>
    <w:p w14:paraId="3404A116" w14:textId="6CE12406" w:rsidR="009C1D95" w:rsidRDefault="00646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كتب تخصص ماجستير في المناهج وطرائق التدريس امتحان التنافسي للعام  الدراسي 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(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2022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-202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3</w:t>
      </w:r>
      <w:r w:rsidR="00765C48">
        <w:rPr>
          <w:rFonts w:hint="cs"/>
          <w:i/>
          <w:color w:val="000000"/>
          <w:sz w:val="36"/>
          <w:szCs w:val="36"/>
          <w:rtl/>
        </w:rPr>
        <w:t>)</w:t>
      </w:r>
    </w:p>
    <w:tbl>
      <w:tblPr>
        <w:tblStyle w:val="a6"/>
        <w:bidiVisual/>
        <w:tblW w:w="8932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09"/>
        <w:gridCol w:w="2977"/>
        <w:gridCol w:w="1276"/>
        <w:gridCol w:w="1703"/>
      </w:tblGrid>
      <w:tr w:rsidR="009C1D95" w14:paraId="31BE33F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A4932C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8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ED21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الكتب</w:t>
            </w:r>
          </w:p>
        </w:tc>
      </w:tr>
      <w:tr w:rsidR="009C1D95" w14:paraId="74A55F5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576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D78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الأنطولوجيا التربوية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80B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 xml:space="preserve"> ا.د. سعد علي زاير</w:t>
            </w:r>
          </w:p>
          <w:p w14:paraId="08EC1EC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ا.د. داود عبد السلام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16F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 2020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48A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مكتبة نور الحسن</w:t>
            </w:r>
          </w:p>
        </w:tc>
      </w:tr>
      <w:tr w:rsidR="009C1D95" w14:paraId="6E66C4C3" w14:textId="77777777">
        <w:trPr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98F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7C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استراتيجيات التعليم  والتعلم  وتطبيقاتها العملية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D60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ا.د.شذى عادل و</w:t>
            </w:r>
          </w:p>
          <w:p w14:paraId="2574A9BC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ا.م.د. ازهار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523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BA74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دار الفكر</w:t>
            </w:r>
          </w:p>
        </w:tc>
      </w:tr>
      <w:tr w:rsidR="009C1D95" w14:paraId="10EE8CB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7C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B57A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التربية العملية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B08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ا.د. داود عبد السلام</w:t>
            </w:r>
          </w:p>
          <w:p w14:paraId="230444F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ا.د.ناز بدر خان لسندي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8EF9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EA54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مكتبة نور الحسن</w:t>
            </w:r>
          </w:p>
        </w:tc>
      </w:tr>
      <w:tr w:rsidR="009C1D95" w14:paraId="39D57080" w14:textId="77777777">
        <w:tc>
          <w:tcPr>
            <w:tcW w:w="567" w:type="dxa"/>
          </w:tcPr>
          <w:p w14:paraId="2A99B13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65301ED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اسس التربية</w:t>
            </w:r>
          </w:p>
        </w:tc>
        <w:tc>
          <w:tcPr>
            <w:tcW w:w="2977" w:type="dxa"/>
          </w:tcPr>
          <w:p w14:paraId="021BD6C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ا.د.شذى عادل</w:t>
            </w:r>
          </w:p>
        </w:tc>
        <w:tc>
          <w:tcPr>
            <w:tcW w:w="1276" w:type="dxa"/>
          </w:tcPr>
          <w:p w14:paraId="010A69E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 2020</w:t>
            </w:r>
          </w:p>
        </w:tc>
        <w:tc>
          <w:tcPr>
            <w:tcW w:w="1703" w:type="dxa"/>
          </w:tcPr>
          <w:p w14:paraId="078CA65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مكتبة نور الحسن</w:t>
            </w:r>
          </w:p>
        </w:tc>
      </w:tr>
      <w:tr w:rsidR="009C1D95" w14:paraId="1A40B6FD" w14:textId="77777777">
        <w:tc>
          <w:tcPr>
            <w:tcW w:w="567" w:type="dxa"/>
          </w:tcPr>
          <w:p w14:paraId="4C49A79C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40AFF82B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 xml:space="preserve">المنهج والكتاب المدرسي </w:t>
            </w:r>
          </w:p>
        </w:tc>
        <w:tc>
          <w:tcPr>
            <w:tcW w:w="2977" w:type="dxa"/>
          </w:tcPr>
          <w:p w14:paraId="39D0640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ا.د. داود عبد السلام</w:t>
            </w:r>
          </w:p>
          <w:p w14:paraId="0A9B768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ا.د. زينب حمزه راجي</w:t>
            </w:r>
          </w:p>
        </w:tc>
        <w:tc>
          <w:tcPr>
            <w:tcW w:w="1276" w:type="dxa"/>
          </w:tcPr>
          <w:p w14:paraId="091E11A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3" w:type="dxa"/>
          </w:tcPr>
          <w:p w14:paraId="6197DE8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مكتبة النعيمي</w:t>
            </w:r>
          </w:p>
        </w:tc>
      </w:tr>
    </w:tbl>
    <w:p w14:paraId="3FB8C880" w14:textId="77777777" w:rsidR="009C1D95" w:rsidRDefault="009C1D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  <w:sz w:val="28"/>
          <w:szCs w:val="28"/>
          <w:lang w:bidi="ar-IQ"/>
        </w:rPr>
      </w:pPr>
    </w:p>
    <w:p w14:paraId="2EF0A002" w14:textId="77777777" w:rsidR="009C1D95" w:rsidRDefault="009C1D95">
      <w:pPr>
        <w:spacing w:after="0"/>
      </w:pPr>
    </w:p>
    <w:p w14:paraId="60372778" w14:textId="77777777" w:rsidR="009C1D95" w:rsidRDefault="009C1D95">
      <w:pPr>
        <w:spacing w:after="0"/>
      </w:pPr>
    </w:p>
    <w:p w14:paraId="3EF21005" w14:textId="77777777" w:rsidR="0060612B" w:rsidRDefault="00606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6"/>
          <w:szCs w:val="36"/>
          <w:rtl/>
        </w:rPr>
      </w:pPr>
    </w:p>
    <w:p w14:paraId="675D5918" w14:textId="77777777" w:rsidR="009C1D95" w:rsidRDefault="00646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  <w:rtl/>
        </w:rPr>
        <w:lastRenderedPageBreak/>
        <w:t xml:space="preserve">كتب تخصص ماجستير في علم النفس النمو امتحان التنافسي </w:t>
      </w:r>
    </w:p>
    <w:p w14:paraId="032FE04A" w14:textId="76FA0867" w:rsidR="009C1D95" w:rsidRDefault="00646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36"/>
          <w:szCs w:val="36"/>
          <w:rtl/>
        </w:rPr>
        <w:t>للعام  الدراس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 xml:space="preserve">ي 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(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2022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-202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3</w:t>
      </w:r>
      <w:r w:rsidR="00765C48">
        <w:rPr>
          <w:rFonts w:hint="cs"/>
          <w:i/>
          <w:color w:val="000000"/>
          <w:sz w:val="36"/>
          <w:szCs w:val="36"/>
          <w:rtl/>
        </w:rPr>
        <w:t>)</w:t>
      </w:r>
    </w:p>
    <w:tbl>
      <w:tblPr>
        <w:tblStyle w:val="a7"/>
        <w:bidiVisual/>
        <w:tblW w:w="9287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"/>
        <w:gridCol w:w="5474"/>
        <w:gridCol w:w="3437"/>
      </w:tblGrid>
      <w:tr w:rsidR="009C1D95" w14:paraId="23C8DB96" w14:textId="77777777">
        <w:trPr>
          <w:trHeight w:val="313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C1FF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24F1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الكتاب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0535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التأليف</w:t>
            </w:r>
          </w:p>
        </w:tc>
      </w:tr>
      <w:tr w:rsidR="009C1D95" w14:paraId="32351A3C" w14:textId="77777777">
        <w:trPr>
          <w:trHeight w:val="36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D3D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005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علم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النفس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الارتقائي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2C5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علاء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الدين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كفافي</w:t>
            </w:r>
          </w:p>
        </w:tc>
      </w:tr>
      <w:tr w:rsidR="009C1D95" w14:paraId="7CD05591" w14:textId="7777777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E79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7728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أساسيات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علم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النفس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التطوري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132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شفيق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فلاح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حسن</w:t>
            </w:r>
          </w:p>
        </w:tc>
      </w:tr>
      <w:tr w:rsidR="009C1D95" w14:paraId="24B34590" w14:textId="7777777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A7CB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FAED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نظريات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التطور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الإنساني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وتطبيقاتها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التربوية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2A5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معاوية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محمود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ابو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غزال</w:t>
            </w:r>
          </w:p>
        </w:tc>
      </w:tr>
      <w:tr w:rsidR="009C1D95" w14:paraId="4C65FC35" w14:textId="77777777"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14:paraId="0C805A84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5474" w:type="dxa"/>
            <w:tcBorders>
              <w:left w:val="single" w:sz="4" w:space="0" w:color="000000"/>
            </w:tcBorders>
          </w:tcPr>
          <w:p w14:paraId="331D2C1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مقدمة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في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علم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النفس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الارتقائي</w:t>
            </w:r>
          </w:p>
        </w:tc>
        <w:tc>
          <w:tcPr>
            <w:tcW w:w="3437" w:type="dxa"/>
          </w:tcPr>
          <w:p w14:paraId="0130E8F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نادية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علوان</w:t>
            </w:r>
          </w:p>
        </w:tc>
      </w:tr>
      <w:tr w:rsidR="009C1D95" w14:paraId="61615E38" w14:textId="77777777">
        <w:trPr>
          <w:trHeight w:val="372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6B19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</w:tcPr>
          <w:p w14:paraId="55DE8E5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سيكولوجية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التطور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الانساني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من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الطفولة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والرشد</w:t>
            </w:r>
          </w:p>
        </w:tc>
        <w:tc>
          <w:tcPr>
            <w:tcW w:w="3437" w:type="dxa"/>
            <w:tcBorders>
              <w:bottom w:val="single" w:sz="4" w:space="0" w:color="000000"/>
            </w:tcBorders>
          </w:tcPr>
          <w:p w14:paraId="5606E3E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شفيق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فلاح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علاونه</w:t>
            </w:r>
          </w:p>
        </w:tc>
      </w:tr>
      <w:tr w:rsidR="009C1D95" w14:paraId="7FA17249" w14:textId="77777777">
        <w:trPr>
          <w:trHeight w:val="173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739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8561C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علم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نفس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الطفولة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والمراهقة</w:t>
            </w:r>
          </w:p>
        </w:tc>
        <w:tc>
          <w:tcPr>
            <w:tcW w:w="3437" w:type="dxa"/>
            <w:tcBorders>
              <w:top w:val="single" w:sz="4" w:space="0" w:color="000000"/>
              <w:bottom w:val="single" w:sz="4" w:space="0" w:color="000000"/>
            </w:tcBorders>
          </w:tcPr>
          <w:p w14:paraId="477C1E4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اميمة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علي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خان</w:t>
            </w:r>
          </w:p>
        </w:tc>
      </w:tr>
    </w:tbl>
    <w:p w14:paraId="6FAA5014" w14:textId="77777777" w:rsidR="009C1D95" w:rsidRDefault="009C1D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AC8249" w14:textId="77777777" w:rsidR="009C1D95" w:rsidRDefault="009C1D95">
      <w:pPr>
        <w:pBdr>
          <w:top w:val="single" w:sz="6" w:space="1" w:color="000000"/>
          <w:left w:val="nil"/>
          <w:bottom w:val="single" w:sz="6" w:space="1" w:color="000000"/>
          <w:right w:val="nil"/>
          <w:between w:val="nil"/>
        </w:pBdr>
        <w:tabs>
          <w:tab w:val="right" w:pos="8306"/>
        </w:tabs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00EF4C6" w14:textId="2C7BBFC7" w:rsidR="009C1D95" w:rsidRDefault="00646833">
      <w:pPr>
        <w:pBdr>
          <w:top w:val="single" w:sz="6" w:space="1" w:color="000000"/>
          <w:left w:val="nil"/>
          <w:bottom w:val="single" w:sz="6" w:space="1" w:color="000000"/>
          <w:right w:val="nil"/>
          <w:between w:val="nil"/>
        </w:pBdr>
        <w:tabs>
          <w:tab w:val="right" w:pos="8306"/>
        </w:tabs>
        <w:jc w:val="center"/>
        <w:rPr>
          <w:b/>
          <w:i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  <w:rtl/>
        </w:rPr>
        <w:t xml:space="preserve">كتب تخصص ماجستير الادارة التربوية 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(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2022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-202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3</w:t>
      </w:r>
      <w:r w:rsidR="00765C48">
        <w:rPr>
          <w:rFonts w:hint="cs"/>
          <w:i/>
          <w:color w:val="000000"/>
          <w:sz w:val="36"/>
          <w:szCs w:val="36"/>
          <w:rtl/>
        </w:rPr>
        <w:t>)</w:t>
      </w:r>
    </w:p>
    <w:tbl>
      <w:tblPr>
        <w:tblStyle w:val="a9"/>
        <w:bidiVisual/>
        <w:tblW w:w="9215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"/>
        <w:gridCol w:w="3842"/>
        <w:gridCol w:w="4997"/>
      </w:tblGrid>
      <w:tr w:rsidR="009C1D95" w14:paraId="6E28E50E" w14:textId="77777777">
        <w:trPr>
          <w:trHeight w:val="313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129F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4DBDA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 الكتاب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B3073A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التأليف</w:t>
            </w:r>
          </w:p>
        </w:tc>
      </w:tr>
      <w:tr w:rsidR="009C1D95" w14:paraId="1C38401E" w14:textId="77777777">
        <w:trPr>
          <w:trHeight w:val="36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31A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154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القيادة الادارية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2CB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 xml:space="preserve">أ.د.سامي عبد الفتاح و د. محمد عبد الكاظم </w:t>
            </w:r>
          </w:p>
        </w:tc>
      </w:tr>
      <w:tr w:rsidR="009C1D95" w14:paraId="1EEF603C" w14:textId="7777777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931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C60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التخطيط التربوي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FC78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426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أ.د.رياض بدري ستراك</w:t>
            </w:r>
          </w:p>
        </w:tc>
      </w:tr>
      <w:tr w:rsidR="009C1D95" w14:paraId="15490D6B" w14:textId="7777777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B31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61C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اقتصاديات التعليم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D78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أ.م.د.بلسم احمد علي</w:t>
            </w:r>
          </w:p>
        </w:tc>
      </w:tr>
      <w:tr w:rsidR="009C1D95" w14:paraId="27955678" w14:textId="77777777"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14:paraId="2E947E44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2" w:type="dxa"/>
            <w:tcBorders>
              <w:left w:val="single" w:sz="4" w:space="0" w:color="000000"/>
            </w:tcBorders>
          </w:tcPr>
          <w:p w14:paraId="11BCB99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الإدارة والاشراف التربوي</w:t>
            </w:r>
          </w:p>
        </w:tc>
        <w:tc>
          <w:tcPr>
            <w:tcW w:w="4997" w:type="dxa"/>
          </w:tcPr>
          <w:p w14:paraId="10299DB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ا.م.د.يوسف يعقوب شحاذة</w:t>
            </w:r>
          </w:p>
        </w:tc>
      </w:tr>
      <w:tr w:rsidR="009C1D95" w14:paraId="4E1DA68E" w14:textId="77777777">
        <w:trPr>
          <w:trHeight w:val="372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084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14:paraId="06010E4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 xml:space="preserve">مفاهيم في الإدارة </w:t>
            </w:r>
          </w:p>
        </w:tc>
        <w:tc>
          <w:tcPr>
            <w:tcW w:w="4997" w:type="dxa"/>
            <w:tcBorders>
              <w:bottom w:val="single" w:sz="4" w:space="0" w:color="000000"/>
            </w:tcBorders>
          </w:tcPr>
          <w:p w14:paraId="718D205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426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د.محمود القريوتي</w:t>
            </w:r>
          </w:p>
        </w:tc>
      </w:tr>
    </w:tbl>
    <w:p w14:paraId="628B7B69" w14:textId="77777777" w:rsidR="009C1D95" w:rsidRDefault="009C1D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  <w:sz w:val="28"/>
          <w:szCs w:val="28"/>
          <w:lang w:bidi="ar-IQ"/>
        </w:rPr>
      </w:pPr>
    </w:p>
    <w:p w14:paraId="1C0A6594" w14:textId="77777777" w:rsidR="009C1D95" w:rsidRDefault="00646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14:paraId="55E7B0F6" w14:textId="28E1B0B5" w:rsidR="009C1D95" w:rsidRDefault="00646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  <w:rtl/>
        </w:rPr>
        <w:t xml:space="preserve">كتب تخصص ماجستير القياس والتقويم 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(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2022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-202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3</w:t>
      </w:r>
      <w:r w:rsidR="00765C48">
        <w:rPr>
          <w:rFonts w:hint="cs"/>
          <w:i/>
          <w:color w:val="000000"/>
          <w:sz w:val="36"/>
          <w:szCs w:val="36"/>
          <w:rtl/>
        </w:rPr>
        <w:t>)</w:t>
      </w:r>
    </w:p>
    <w:tbl>
      <w:tblPr>
        <w:tblStyle w:val="aa"/>
        <w:bidiVisual/>
        <w:tblW w:w="8592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"/>
        <w:gridCol w:w="4664"/>
        <w:gridCol w:w="3552"/>
      </w:tblGrid>
      <w:tr w:rsidR="009C1D95" w14:paraId="4292929A" w14:textId="77777777">
        <w:trPr>
          <w:trHeight w:val="313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CB12C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>ت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5BCBA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>الكتاب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5F9F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>التأليف</w:t>
            </w:r>
          </w:p>
        </w:tc>
      </w:tr>
      <w:tr w:rsidR="009C1D95" w14:paraId="36681687" w14:textId="77777777">
        <w:trPr>
          <w:trHeight w:val="36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080C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6FA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القياس والتقويم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40F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صباح العجيلي واخرون</w:t>
            </w:r>
          </w:p>
        </w:tc>
      </w:tr>
      <w:tr w:rsidR="009C1D95" w14:paraId="2B6B1C36" w14:textId="7777777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7D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ACC8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القياس النفسي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6C64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سعد عبد الرحمن</w:t>
            </w:r>
          </w:p>
        </w:tc>
      </w:tr>
      <w:tr w:rsidR="009C1D95" w14:paraId="021E2C41" w14:textId="7777777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FBF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FCFD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 xml:space="preserve">القياس والتقويم في العملية التدريسية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299D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احمد سليمان عودة</w:t>
            </w:r>
          </w:p>
        </w:tc>
      </w:tr>
      <w:tr w:rsidR="009C1D95" w14:paraId="5DBB3AAC" w14:textId="77777777"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14:paraId="5A94604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4664" w:type="dxa"/>
            <w:tcBorders>
              <w:left w:val="single" w:sz="4" w:space="0" w:color="000000"/>
            </w:tcBorders>
          </w:tcPr>
          <w:p w14:paraId="093E532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الاختبارات والمقاييس التربوية والنفسية</w:t>
            </w:r>
          </w:p>
        </w:tc>
        <w:tc>
          <w:tcPr>
            <w:tcW w:w="3552" w:type="dxa"/>
          </w:tcPr>
          <w:p w14:paraId="37088AA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صلاح الدين محمود علام</w:t>
            </w:r>
          </w:p>
        </w:tc>
      </w:tr>
      <w:tr w:rsidR="009C1D95" w14:paraId="7F76B375" w14:textId="77777777">
        <w:trPr>
          <w:trHeight w:val="372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BFC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4664" w:type="dxa"/>
            <w:tcBorders>
              <w:left w:val="single" w:sz="4" w:space="0" w:color="000000"/>
              <w:bottom w:val="single" w:sz="4" w:space="0" w:color="000000"/>
            </w:tcBorders>
          </w:tcPr>
          <w:p w14:paraId="4DB9548C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القياس النفسي</w:t>
            </w:r>
          </w:p>
        </w:tc>
        <w:tc>
          <w:tcPr>
            <w:tcW w:w="3552" w:type="dxa"/>
            <w:tcBorders>
              <w:bottom w:val="single" w:sz="4" w:space="0" w:color="000000"/>
            </w:tcBorders>
          </w:tcPr>
          <w:p w14:paraId="59ED4B8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صفوت فرج</w:t>
            </w:r>
          </w:p>
        </w:tc>
      </w:tr>
    </w:tbl>
    <w:p w14:paraId="07CF8BAA" w14:textId="77777777" w:rsidR="009C1D95" w:rsidRDefault="009C1D9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lang w:bidi="ar-IQ"/>
        </w:rPr>
      </w:pPr>
    </w:p>
    <w:p w14:paraId="402DAB7C" w14:textId="3BA69047" w:rsidR="009C1D95" w:rsidRDefault="00646833">
      <w:pPr>
        <w:pBdr>
          <w:top w:val="single" w:sz="6" w:space="1" w:color="000000"/>
          <w:left w:val="nil"/>
          <w:bottom w:val="single" w:sz="6" w:space="1" w:color="000000"/>
          <w:right w:val="nil"/>
          <w:between w:val="nil"/>
        </w:pBdr>
        <w:tabs>
          <w:tab w:val="right" w:pos="8306"/>
        </w:tabs>
        <w:rPr>
          <w:b/>
          <w:i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  <w:rtl/>
        </w:rPr>
        <w:lastRenderedPageBreak/>
        <w:t xml:space="preserve">               كتب تخصص دكتوراه القياس والتقويم 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(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2022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-202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3</w:t>
      </w:r>
      <w:r w:rsidR="00765C48">
        <w:rPr>
          <w:rFonts w:hint="cs"/>
          <w:i/>
          <w:color w:val="000000"/>
          <w:sz w:val="36"/>
          <w:szCs w:val="36"/>
          <w:rtl/>
        </w:rPr>
        <w:t>)</w:t>
      </w:r>
    </w:p>
    <w:tbl>
      <w:tblPr>
        <w:tblStyle w:val="ab"/>
        <w:bidiVisual/>
        <w:tblW w:w="8647" w:type="dxa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961"/>
        <w:gridCol w:w="3119"/>
      </w:tblGrid>
      <w:tr w:rsidR="009C1D95" w14:paraId="6921A5FD" w14:textId="77777777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88CC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>ت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CF11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>الكتاب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956B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>التأليف</w:t>
            </w:r>
          </w:p>
        </w:tc>
      </w:tr>
      <w:tr w:rsidR="009C1D95" w14:paraId="0551BC2F" w14:textId="77777777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DB7D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189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القياس والتقويم التربوي مبادئ وتطبيقات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111A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راشد حماد الدوسري</w:t>
            </w:r>
          </w:p>
        </w:tc>
      </w:tr>
      <w:tr w:rsidR="009C1D95" w14:paraId="6CDF080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1139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74E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القياس والتقويم التربوي والنفسي أساسياته وتطبيقاته وتوجيهاته المعاصرة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CF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صلاح الدين محمود علام</w:t>
            </w:r>
          </w:p>
        </w:tc>
      </w:tr>
      <w:tr w:rsidR="009C1D95" w14:paraId="0F36672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A4F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BEF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نتائج الاستجابة للمفردة الاختيارية احادية البعد ومتعددة الابعاد وتطبيقاتها في القياس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F40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صلاح الدين محمود علام</w:t>
            </w:r>
          </w:p>
        </w:tc>
      </w:tr>
      <w:tr w:rsidR="009C1D95" w14:paraId="7F7D4F46" w14:textId="77777777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520A00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left w:val="single" w:sz="4" w:space="0" w:color="000000"/>
            </w:tcBorders>
          </w:tcPr>
          <w:p w14:paraId="3FA9253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مدخل الى نظرية القياس التقليدية والمعاصرة </w:t>
            </w:r>
          </w:p>
        </w:tc>
        <w:tc>
          <w:tcPr>
            <w:tcW w:w="3119" w:type="dxa"/>
          </w:tcPr>
          <w:p w14:paraId="5705403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ليندا كروكر وجيمز الجينا ترجمة زينات يوسف</w:t>
            </w:r>
          </w:p>
        </w:tc>
      </w:tr>
      <w:tr w:rsidR="009C1D95" w14:paraId="439E973A" w14:textId="77777777">
        <w:trPr>
          <w:trHeight w:val="37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33B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D676338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الاختبارات التشخيصية مرجعية المحك في المجالات التربوية والنفسية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2564B9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صلاح الدين محمود علام </w:t>
            </w:r>
          </w:p>
        </w:tc>
      </w:tr>
    </w:tbl>
    <w:p w14:paraId="361C6ED4" w14:textId="77777777" w:rsidR="009C1D95" w:rsidRDefault="009C1D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bidi="ar-IQ"/>
        </w:rPr>
      </w:pPr>
    </w:p>
    <w:p w14:paraId="7BD494ED" w14:textId="7B77A306" w:rsidR="009C1D95" w:rsidRDefault="00646833">
      <w:pPr>
        <w:pBdr>
          <w:top w:val="single" w:sz="6" w:space="1" w:color="000000"/>
          <w:left w:val="nil"/>
          <w:bottom w:val="single" w:sz="6" w:space="1" w:color="000000"/>
          <w:right w:val="nil"/>
          <w:between w:val="nil"/>
        </w:pBdr>
        <w:tabs>
          <w:tab w:val="right" w:pos="8306"/>
        </w:tabs>
        <w:rPr>
          <w:b/>
          <w:i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  <w:rtl/>
        </w:rPr>
        <w:t xml:space="preserve">كتب تخصص ماجستير علم النفس التربوي 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(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2022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-202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3</w:t>
      </w:r>
      <w:r w:rsidR="00765C48">
        <w:rPr>
          <w:rFonts w:hint="cs"/>
          <w:i/>
          <w:color w:val="000000"/>
          <w:sz w:val="36"/>
          <w:szCs w:val="36"/>
          <w:rtl/>
        </w:rPr>
        <w:t>)</w:t>
      </w:r>
    </w:p>
    <w:tbl>
      <w:tblPr>
        <w:tblStyle w:val="ac"/>
        <w:bidiVisual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4202"/>
        <w:gridCol w:w="3969"/>
      </w:tblGrid>
      <w:tr w:rsidR="009C1D95" w14:paraId="468D33C0" w14:textId="77777777">
        <w:trPr>
          <w:trHeight w:val="31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62471A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rtl/>
              </w:rPr>
              <w:t>ت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4E85CA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rtl/>
              </w:rPr>
              <w:t>الكتاب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6F6BF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rtl/>
              </w:rPr>
              <w:t>التأليف</w:t>
            </w:r>
          </w:p>
        </w:tc>
      </w:tr>
      <w:tr w:rsidR="009C1D95" w14:paraId="04E9D01C" w14:textId="77777777">
        <w:trPr>
          <w:trHeight w:val="36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2ADC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1928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علم النفس المعرفي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E834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عدنان العتوم</w:t>
            </w:r>
          </w:p>
        </w:tc>
      </w:tr>
      <w:tr w:rsidR="009C1D95" w14:paraId="5A6C7168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850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7878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علم النفس التربوي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45CC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عبد المجيد شوقي</w:t>
            </w:r>
          </w:p>
        </w:tc>
      </w:tr>
      <w:tr w:rsidR="009C1D95" w14:paraId="7C4A8741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9BD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5B8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علم النفس التربوي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451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صالح ابو جادو</w:t>
            </w:r>
          </w:p>
        </w:tc>
      </w:tr>
      <w:tr w:rsidR="009C1D95" w14:paraId="0B4B2463" w14:textId="77777777"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233D66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4202" w:type="dxa"/>
            <w:tcBorders>
              <w:left w:val="single" w:sz="4" w:space="0" w:color="000000"/>
            </w:tcBorders>
          </w:tcPr>
          <w:p w14:paraId="29B4143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تعليم التفكير</w:t>
            </w:r>
          </w:p>
        </w:tc>
        <w:tc>
          <w:tcPr>
            <w:tcW w:w="3969" w:type="dxa"/>
          </w:tcPr>
          <w:p w14:paraId="7C77642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فتحي جروان</w:t>
            </w:r>
          </w:p>
        </w:tc>
      </w:tr>
      <w:tr w:rsidR="009C1D95" w14:paraId="0A09B8D7" w14:textId="77777777">
        <w:trPr>
          <w:trHeight w:val="440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9E3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</w:tcBorders>
          </w:tcPr>
          <w:p w14:paraId="3E24886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علم النفس التربوي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1A92BA8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6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احمد زكي صالح</w:t>
            </w:r>
          </w:p>
        </w:tc>
      </w:tr>
    </w:tbl>
    <w:p w14:paraId="575AB7FB" w14:textId="77777777" w:rsidR="00B815FE" w:rsidRDefault="00B815FE" w:rsidP="00765C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color w:val="000000"/>
          <w:lang w:bidi="ar-IQ"/>
        </w:rPr>
      </w:pPr>
    </w:p>
    <w:p w14:paraId="4E50FA57" w14:textId="77777777" w:rsidR="009C1D95" w:rsidRDefault="006468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rtl/>
          <w:lang w:bidi="ar-IQ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14:paraId="13A0B380" w14:textId="2859D75E" w:rsidR="009C1D95" w:rsidRDefault="00646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36"/>
          <w:szCs w:val="36"/>
          <w:rtl/>
          <w:lang w:bidi="ar-IQ"/>
        </w:rPr>
      </w:pPr>
      <w:r>
        <w:rPr>
          <w:rFonts w:ascii="Arial" w:eastAsia="Arial" w:hAnsi="Arial" w:cs="Arial"/>
          <w:b/>
          <w:color w:val="000000"/>
          <w:sz w:val="36"/>
          <w:szCs w:val="36"/>
          <w:rtl/>
        </w:rPr>
        <w:t>كتب</w:t>
      </w:r>
      <w:r>
        <w:rPr>
          <w:b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  <w:rtl/>
        </w:rPr>
        <w:t>تخصص</w:t>
      </w:r>
      <w:r>
        <w:rPr>
          <w:b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  <w:rtl/>
        </w:rPr>
        <w:t>ماجستير</w:t>
      </w:r>
      <w:r>
        <w:rPr>
          <w:b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  <w:rtl/>
        </w:rPr>
        <w:t>الإرشاد</w:t>
      </w:r>
      <w:r>
        <w:rPr>
          <w:b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  <w:rtl/>
        </w:rPr>
        <w:t>النفسي</w:t>
      </w:r>
      <w:r>
        <w:rPr>
          <w:b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  <w:rtl/>
        </w:rPr>
        <w:t>والتوجيه</w:t>
      </w:r>
      <w:r>
        <w:rPr>
          <w:b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  <w:rtl/>
        </w:rPr>
        <w:t>التربوي</w:t>
      </w:r>
      <w:r>
        <w:rPr>
          <w:b/>
          <w:color w:val="000000"/>
          <w:sz w:val="36"/>
          <w:szCs w:val="36"/>
        </w:rPr>
        <w:t xml:space="preserve"> </w:t>
      </w:r>
      <w:r w:rsidR="00765C48">
        <w:rPr>
          <w:b/>
          <w:color w:val="000000"/>
          <w:sz w:val="36"/>
          <w:szCs w:val="36"/>
        </w:rPr>
        <w:t xml:space="preserve"> 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(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2022</w:t>
      </w:r>
      <w:r w:rsidR="00765C48">
        <w:rPr>
          <w:rFonts w:ascii="Arial" w:eastAsia="Arial" w:hAnsi="Arial" w:cs="Arial"/>
          <w:color w:val="000000"/>
          <w:sz w:val="36"/>
          <w:szCs w:val="36"/>
          <w:rtl/>
        </w:rPr>
        <w:t>-202</w:t>
      </w:r>
      <w:r w:rsidR="00765C48">
        <w:rPr>
          <w:rFonts w:ascii="Arial" w:eastAsia="Arial" w:hAnsi="Arial" w:cs="Arial" w:hint="cs"/>
          <w:color w:val="000000"/>
          <w:sz w:val="36"/>
          <w:szCs w:val="36"/>
          <w:rtl/>
        </w:rPr>
        <w:t>3</w:t>
      </w:r>
      <w:r w:rsidR="00765C48">
        <w:rPr>
          <w:rFonts w:hint="cs"/>
          <w:i/>
          <w:color w:val="000000"/>
          <w:sz w:val="36"/>
          <w:szCs w:val="36"/>
          <w:rtl/>
        </w:rPr>
        <w:t>)</w:t>
      </w:r>
    </w:p>
    <w:tbl>
      <w:tblPr>
        <w:tblStyle w:val="ae"/>
        <w:bidiVisual/>
        <w:tblW w:w="9464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"/>
        <w:gridCol w:w="4409"/>
        <w:gridCol w:w="4679"/>
      </w:tblGrid>
      <w:tr w:rsidR="009C1D95" w14:paraId="3A736F2D" w14:textId="77777777">
        <w:trPr>
          <w:trHeight w:val="313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12EB74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  <w:rtl/>
              </w:rPr>
              <w:t>ت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DF6C39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  <w:rtl/>
              </w:rPr>
              <w:t>الكتاب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47B18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  <w:rtl/>
                <w:lang w:bidi="ar-IQ"/>
              </w:rPr>
            </w:pPr>
            <w:r>
              <w:rPr>
                <w:b/>
                <w:color w:val="000000"/>
                <w:sz w:val="40"/>
                <w:szCs w:val="40"/>
                <w:rtl/>
              </w:rPr>
              <w:t>التأليف</w:t>
            </w:r>
          </w:p>
        </w:tc>
      </w:tr>
      <w:tr w:rsidR="009C1D95" w14:paraId="486A9A3F" w14:textId="77777777">
        <w:trPr>
          <w:trHeight w:val="36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DBF9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DC5D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الإرشاد النفسي والصحة النفسية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ADD4" w14:textId="77777777" w:rsidR="009C1D95" w:rsidRPr="00086EEE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 w:rsidRPr="00086EEE">
              <w:rPr>
                <w:color w:val="000000"/>
                <w:sz w:val="30"/>
                <w:szCs w:val="30"/>
                <w:rtl/>
              </w:rPr>
              <w:t>أ.د.حسن علي سيد و أ.د.صاحب عبد مرزوك</w:t>
            </w:r>
          </w:p>
        </w:tc>
      </w:tr>
      <w:tr w:rsidR="009C1D95" w14:paraId="68BB6BDC" w14:textId="7777777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2DF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32A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تعديل السلوك الانساني –النظرية والتطبيق – منهج المرحلة الرابعة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77F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أ.د.حسن علي سيد</w:t>
            </w:r>
          </w:p>
        </w:tc>
      </w:tr>
      <w:tr w:rsidR="009C1D95" w14:paraId="2CD3F25C" w14:textId="77777777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B4CE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38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الارشاد والعلاج النفسي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A313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د.نادر الزيود</w:t>
            </w:r>
          </w:p>
        </w:tc>
      </w:tr>
      <w:tr w:rsidR="009C1D95" w14:paraId="5D62543F" w14:textId="77777777"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14:paraId="5A0580D2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4409" w:type="dxa"/>
            <w:tcBorders>
              <w:left w:val="single" w:sz="4" w:space="0" w:color="000000"/>
            </w:tcBorders>
          </w:tcPr>
          <w:p w14:paraId="202BEA7B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التوجيه والارشاد النفسي</w:t>
            </w:r>
          </w:p>
        </w:tc>
        <w:tc>
          <w:tcPr>
            <w:tcW w:w="4679" w:type="dxa"/>
          </w:tcPr>
          <w:p w14:paraId="4FCF43A1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رمضان محمد القذافي</w:t>
            </w:r>
          </w:p>
        </w:tc>
      </w:tr>
      <w:tr w:rsidR="009C1D95" w14:paraId="23524FAB" w14:textId="77777777">
        <w:trPr>
          <w:trHeight w:val="219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F02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</w:tcPr>
          <w:p w14:paraId="5C778D90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نظريات الشخصية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14:paraId="717EAA25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ترجمة محمد ولي كربولي</w:t>
            </w:r>
          </w:p>
        </w:tc>
      </w:tr>
      <w:tr w:rsidR="009C1D95" w14:paraId="4C726CC6" w14:textId="77777777">
        <w:trPr>
          <w:trHeight w:val="404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2146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43F37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الارشاد النفسي والصحة النفسية 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14:paraId="4409F114" w14:textId="77777777" w:rsidR="009C1D95" w:rsidRDefault="0064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د.حامد زهران</w:t>
            </w:r>
          </w:p>
        </w:tc>
      </w:tr>
    </w:tbl>
    <w:p w14:paraId="37996795" w14:textId="5E921F64" w:rsidR="009C1D95" w:rsidRDefault="009C1D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6"/>
          <w:szCs w:val="36"/>
          <w:rtl/>
          <w:lang w:bidi="ar-IQ"/>
        </w:rPr>
      </w:pPr>
    </w:p>
    <w:sectPr w:rsidR="009C1D95">
      <w:pgSz w:w="11906" w:h="16838"/>
      <w:pgMar w:top="1276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AD704" w14:textId="77777777" w:rsidR="00D7057B" w:rsidRDefault="00D7057B" w:rsidP="00086EEE">
      <w:pPr>
        <w:spacing w:after="0" w:line="240" w:lineRule="auto"/>
      </w:pPr>
      <w:r>
        <w:separator/>
      </w:r>
    </w:p>
  </w:endnote>
  <w:endnote w:type="continuationSeparator" w:id="0">
    <w:p w14:paraId="2B13B682" w14:textId="77777777" w:rsidR="00D7057B" w:rsidRDefault="00D7057B" w:rsidP="0008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E53E7" w14:textId="77777777" w:rsidR="00D7057B" w:rsidRDefault="00D7057B" w:rsidP="00086EEE">
      <w:pPr>
        <w:spacing w:after="0" w:line="240" w:lineRule="auto"/>
      </w:pPr>
      <w:r>
        <w:separator/>
      </w:r>
    </w:p>
  </w:footnote>
  <w:footnote w:type="continuationSeparator" w:id="0">
    <w:p w14:paraId="306043C6" w14:textId="77777777" w:rsidR="00D7057B" w:rsidRDefault="00D7057B" w:rsidP="00086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95"/>
    <w:rsid w:val="00086EEE"/>
    <w:rsid w:val="0060097A"/>
    <w:rsid w:val="0060612B"/>
    <w:rsid w:val="00646833"/>
    <w:rsid w:val="00650BCA"/>
    <w:rsid w:val="00765C48"/>
    <w:rsid w:val="00974DE9"/>
    <w:rsid w:val="009C1D95"/>
    <w:rsid w:val="00A70223"/>
    <w:rsid w:val="00B815FE"/>
    <w:rsid w:val="00D172F6"/>
    <w:rsid w:val="00D7057B"/>
    <w:rsid w:val="00F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2B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header"/>
    <w:basedOn w:val="a"/>
    <w:link w:val="Char"/>
    <w:uiPriority w:val="99"/>
    <w:unhideWhenUsed/>
    <w:rsid w:val="0008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f"/>
    <w:uiPriority w:val="99"/>
    <w:rsid w:val="00086EEE"/>
  </w:style>
  <w:style w:type="paragraph" w:styleId="af0">
    <w:name w:val="footer"/>
    <w:basedOn w:val="a"/>
    <w:link w:val="Char0"/>
    <w:uiPriority w:val="99"/>
    <w:unhideWhenUsed/>
    <w:rsid w:val="0008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f0"/>
    <w:uiPriority w:val="99"/>
    <w:rsid w:val="00086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header"/>
    <w:basedOn w:val="a"/>
    <w:link w:val="Char"/>
    <w:uiPriority w:val="99"/>
    <w:unhideWhenUsed/>
    <w:rsid w:val="0008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f"/>
    <w:uiPriority w:val="99"/>
    <w:rsid w:val="00086EEE"/>
  </w:style>
  <w:style w:type="paragraph" w:styleId="af0">
    <w:name w:val="footer"/>
    <w:basedOn w:val="a"/>
    <w:link w:val="Char0"/>
    <w:uiPriority w:val="99"/>
    <w:unhideWhenUsed/>
    <w:rsid w:val="0008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f0"/>
    <w:uiPriority w:val="99"/>
    <w:rsid w:val="0008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2022-01-25T07:42:00Z</dcterms:created>
  <dcterms:modified xsi:type="dcterms:W3CDTF">2022-01-25T07:42:00Z</dcterms:modified>
</cp:coreProperties>
</file>