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6A" w:rsidRDefault="00046D6A" w:rsidP="00046D6A">
      <w:pPr>
        <w:tabs>
          <w:tab w:val="left" w:pos="7880"/>
        </w:tabs>
        <w:rPr>
          <w:b/>
          <w:bCs/>
          <w:sz w:val="32"/>
          <w:szCs w:val="32"/>
          <w:lang w:bidi="ar-IQ"/>
        </w:rPr>
      </w:pPr>
      <w:bookmarkStart w:id="0" w:name="_GoBack"/>
      <w:bookmarkEnd w:id="0"/>
    </w:p>
    <w:p w:rsidR="00046D6A" w:rsidRPr="009B0F42" w:rsidRDefault="00046D6A" w:rsidP="00046D6A">
      <w:pPr>
        <w:tabs>
          <w:tab w:val="left" w:pos="7880"/>
        </w:tabs>
        <w:rPr>
          <w:rFonts w:cs="PT Simple Bold Ruled"/>
          <w:b/>
          <w:bCs/>
          <w:sz w:val="32"/>
          <w:szCs w:val="32"/>
          <w:rtl/>
          <w:lang w:bidi="ar-IQ"/>
        </w:rPr>
      </w:pPr>
      <w:r w:rsidRPr="009B0F42">
        <w:rPr>
          <w:rFonts w:cs="PT Simple Bold Ruled"/>
          <w:b/>
          <w:bCs/>
          <w:sz w:val="32"/>
          <w:szCs w:val="32"/>
          <w:rtl/>
          <w:lang w:bidi="ar-IQ"/>
        </w:rPr>
        <w:t xml:space="preserve">جامعة بغداد </w:t>
      </w:r>
      <w:r w:rsidRPr="009B0F42">
        <w:rPr>
          <w:b/>
          <w:bCs/>
          <w:sz w:val="32"/>
          <w:szCs w:val="32"/>
          <w:rtl/>
          <w:lang w:bidi="ar-IQ"/>
        </w:rPr>
        <w:t>–</w:t>
      </w:r>
      <w:r w:rsidRPr="009B0F42">
        <w:rPr>
          <w:rFonts w:cs="PT Simple Bold Ruled"/>
          <w:b/>
          <w:bCs/>
          <w:sz w:val="32"/>
          <w:szCs w:val="32"/>
          <w:rtl/>
          <w:lang w:bidi="ar-IQ"/>
        </w:rPr>
        <w:t xml:space="preserve"> كلية التربية </w:t>
      </w:r>
      <w:r w:rsidRPr="009B0F42">
        <w:rPr>
          <w:b/>
          <w:bCs/>
          <w:sz w:val="32"/>
          <w:szCs w:val="32"/>
          <w:rtl/>
          <w:lang w:bidi="ar-IQ"/>
        </w:rPr>
        <w:t>–</w:t>
      </w:r>
      <w:r w:rsidRPr="009B0F42">
        <w:rPr>
          <w:rFonts w:cs="PT Simple Bold Ruled"/>
          <w:b/>
          <w:bCs/>
          <w:sz w:val="32"/>
          <w:szCs w:val="32"/>
          <w:rtl/>
          <w:lang w:bidi="ar-IQ"/>
        </w:rPr>
        <w:t xml:space="preserve"> ابن رشد </w:t>
      </w:r>
    </w:p>
    <w:p w:rsidR="00046D6A" w:rsidRPr="009B0F42" w:rsidRDefault="00046D6A" w:rsidP="00046D6A">
      <w:pPr>
        <w:tabs>
          <w:tab w:val="left" w:pos="7880"/>
        </w:tabs>
        <w:rPr>
          <w:rFonts w:cs="PT Simple Bold Ruled"/>
          <w:b/>
          <w:bCs/>
          <w:sz w:val="32"/>
          <w:szCs w:val="32"/>
          <w:rtl/>
          <w:lang w:bidi="ar-IQ"/>
        </w:rPr>
      </w:pPr>
      <w:r w:rsidRPr="009B0F42">
        <w:rPr>
          <w:rFonts w:cs="PT Simple Bold Ruled"/>
          <w:b/>
          <w:bCs/>
          <w:sz w:val="32"/>
          <w:szCs w:val="32"/>
          <w:rtl/>
          <w:lang w:bidi="ar-IQ"/>
        </w:rPr>
        <w:t>قسم علوم القرآن والتربية الإسلامية</w:t>
      </w:r>
    </w:p>
    <w:p w:rsidR="00046D6A" w:rsidRPr="009B0F42" w:rsidRDefault="00046D6A" w:rsidP="009B0F42">
      <w:pPr>
        <w:tabs>
          <w:tab w:val="left" w:pos="7880"/>
        </w:tabs>
        <w:jc w:val="center"/>
        <w:rPr>
          <w:rFonts w:cs="PT Simple Bold Ruled"/>
          <w:b/>
          <w:bCs/>
          <w:sz w:val="32"/>
          <w:szCs w:val="32"/>
          <w:rtl/>
          <w:lang w:bidi="ar-IQ"/>
        </w:rPr>
      </w:pPr>
      <w:r w:rsidRPr="009B0F42">
        <w:rPr>
          <w:rFonts w:cs="PT Simple Bold Ruled"/>
          <w:b/>
          <w:bCs/>
          <w:sz w:val="32"/>
          <w:szCs w:val="32"/>
          <w:rtl/>
          <w:lang w:bidi="ar-IQ"/>
        </w:rPr>
        <w:t>مصادر ومراجع الامتحان التنافسي للمتقدمين للدراسات العليا /ماجستير  للعام الدراسي 202</w:t>
      </w:r>
      <w:r w:rsidR="009B0F42">
        <w:rPr>
          <w:rFonts w:cs="PT Simple Bold Ruled" w:hint="cs"/>
          <w:b/>
          <w:bCs/>
          <w:sz w:val="32"/>
          <w:szCs w:val="32"/>
          <w:rtl/>
          <w:lang w:bidi="ar-IQ"/>
        </w:rPr>
        <w:t>2</w:t>
      </w:r>
      <w:r w:rsidRPr="009B0F42">
        <w:rPr>
          <w:b/>
          <w:bCs/>
          <w:sz w:val="32"/>
          <w:szCs w:val="32"/>
          <w:rtl/>
          <w:lang w:bidi="ar-IQ"/>
        </w:rPr>
        <w:t>–</w:t>
      </w:r>
      <w:r w:rsidRPr="009B0F42">
        <w:rPr>
          <w:rFonts w:cs="PT Simple Bold Ruled"/>
          <w:b/>
          <w:bCs/>
          <w:sz w:val="32"/>
          <w:szCs w:val="32"/>
          <w:rtl/>
          <w:lang w:bidi="ar-IQ"/>
        </w:rPr>
        <w:t xml:space="preserve"> 202</w:t>
      </w:r>
      <w:r w:rsidR="009B0F42">
        <w:rPr>
          <w:rFonts w:cs="PT Simple Bold Ruled" w:hint="cs"/>
          <w:b/>
          <w:bCs/>
          <w:sz w:val="32"/>
          <w:szCs w:val="32"/>
          <w:rtl/>
          <w:lang w:bidi="ar-IQ"/>
        </w:rPr>
        <w:t>3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41"/>
        <w:gridCol w:w="7371"/>
        <w:gridCol w:w="5103"/>
      </w:tblGrid>
      <w:tr w:rsidR="00046D6A" w:rsidRPr="00384118" w:rsidTr="003509BB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46D6A" w:rsidRDefault="00046D6A">
            <w:pPr>
              <w:tabs>
                <w:tab w:val="left" w:pos="7880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46D6A" w:rsidRPr="00384118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اسم المصدر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46D6A" w:rsidRPr="00384118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IQ"/>
              </w:rPr>
              <w:t>اسم المؤلف</w:t>
            </w:r>
          </w:p>
        </w:tc>
      </w:tr>
      <w:tr w:rsidR="00046D6A" w:rsidRPr="00384118" w:rsidTr="003509BB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46D6A" w:rsidRPr="00384118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تلخيص التمهيد -علوم القرآن -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الشيخ محمد هادي معرفة</w:t>
            </w:r>
          </w:p>
        </w:tc>
      </w:tr>
      <w:tr w:rsidR="00046D6A" w:rsidRPr="00384118" w:rsidTr="003509BB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46D6A" w:rsidRPr="00384118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التفسير والمفسرون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محمد حسين الذهبي (ثلاث مجلدات )</w:t>
            </w:r>
          </w:p>
        </w:tc>
      </w:tr>
      <w:tr w:rsidR="00046D6A" w:rsidRPr="00384118" w:rsidTr="003509BB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46D6A" w:rsidRPr="00384118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C91BC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تلخيص مقباس الهداية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C91BC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للعلامة المامقاني / تحقيق :الاستاذ علي أكبر الغفاري</w:t>
            </w:r>
          </w:p>
        </w:tc>
      </w:tr>
      <w:tr w:rsidR="00046D6A" w:rsidRPr="00384118" w:rsidTr="003509BB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46D6A" w:rsidRPr="00384118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9372AF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أصول</w:t>
            </w:r>
            <w:r w:rsidR="00046D6A"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الفقه في  نسيجه الجديد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مصطفى  إبراهيم الزلمي(مجلد 1)</w:t>
            </w:r>
          </w:p>
        </w:tc>
      </w:tr>
      <w:tr w:rsidR="007D60BA" w:rsidRPr="00384118" w:rsidTr="003509BB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7D60BA" w:rsidRPr="00384118" w:rsidRDefault="007D60B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60BA" w:rsidRPr="00384118" w:rsidRDefault="00803F1F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مقارنة الأديان ( دراسة في عقائد ومصادر الأديان السماوية والأديان الوضعية)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0BA" w:rsidRPr="00384118" w:rsidRDefault="00803F1F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طارق خليل السعدي</w:t>
            </w:r>
          </w:p>
        </w:tc>
      </w:tr>
      <w:tr w:rsidR="00046D6A" w:rsidRPr="00384118" w:rsidTr="003509BB">
        <w:tc>
          <w:tcPr>
            <w:tcW w:w="7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46D6A" w:rsidRPr="00384118" w:rsidRDefault="00803F1F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العقائد الإسلامية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للشيخ جعفر السبحاني</w:t>
            </w:r>
          </w:p>
        </w:tc>
      </w:tr>
      <w:tr w:rsidR="00046D6A" w:rsidRPr="00384118" w:rsidTr="003509BB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46D6A" w:rsidRPr="00384118" w:rsidRDefault="00803F1F">
            <w:pPr>
              <w:tabs>
                <w:tab w:val="left" w:pos="788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لمسات بيانية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فاضل صالح  السامرائي (مجلد 1)</w:t>
            </w:r>
          </w:p>
        </w:tc>
      </w:tr>
      <w:tr w:rsidR="007D60BA" w:rsidRPr="00384118" w:rsidTr="003509BB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7D60BA" w:rsidRPr="00384118" w:rsidRDefault="007D60BA">
            <w:pPr>
              <w:tabs>
                <w:tab w:val="left" w:pos="7880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0BA" w:rsidRPr="00384118" w:rsidRDefault="007D60B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60BA" w:rsidRPr="00384118" w:rsidRDefault="007D60B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046D6A" w:rsidRPr="00384118" w:rsidTr="003509BB">
        <w:tc>
          <w:tcPr>
            <w:tcW w:w="7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hideMark/>
          </w:tcPr>
          <w:p w:rsidR="00046D6A" w:rsidRPr="00384118" w:rsidRDefault="00803F1F">
            <w:pPr>
              <w:tabs>
                <w:tab w:val="left" w:pos="788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52742D" w:rsidP="0052742D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فقه القرآن ( المبادئ النظرية لدراسة آيات الأحكام )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6D6A" w:rsidRPr="00384118" w:rsidRDefault="0052742D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38411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محمد علي أيازي / ترجمة علي محسن</w:t>
            </w:r>
          </w:p>
        </w:tc>
      </w:tr>
      <w:tr w:rsidR="00C91BCA" w:rsidRPr="00384118" w:rsidTr="006F5849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BCA" w:rsidRPr="00384118" w:rsidRDefault="00C91BCA">
            <w:pPr>
              <w:tabs>
                <w:tab w:val="left" w:pos="7880"/>
              </w:tabs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BCA" w:rsidRPr="00384118" w:rsidRDefault="00C91BCA" w:rsidP="0052742D">
            <w:pPr>
              <w:tabs>
                <w:tab w:val="left" w:pos="7880"/>
              </w:tabs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BCA" w:rsidRPr="00384118" w:rsidRDefault="00C91BCA">
            <w:pPr>
              <w:tabs>
                <w:tab w:val="left" w:pos="7880"/>
              </w:tabs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046D6A" w:rsidRPr="00384118" w:rsidRDefault="00046D6A" w:rsidP="00046D6A">
      <w:pPr>
        <w:tabs>
          <w:tab w:val="left" w:pos="7880"/>
        </w:tabs>
        <w:rPr>
          <w:sz w:val="28"/>
          <w:szCs w:val="28"/>
          <w:rtl/>
          <w:lang w:bidi="ar-IQ"/>
        </w:rPr>
      </w:pPr>
    </w:p>
    <w:p w:rsidR="00046D6A" w:rsidRPr="003A3D2A" w:rsidRDefault="00046D6A" w:rsidP="0056492A">
      <w:pPr>
        <w:tabs>
          <w:tab w:val="left" w:pos="7880"/>
        </w:tabs>
        <w:rPr>
          <w:rFonts w:cs="PT Simple Bold Ruled"/>
          <w:b/>
          <w:bCs/>
          <w:sz w:val="28"/>
          <w:szCs w:val="28"/>
          <w:rtl/>
          <w:lang w:bidi="ar-IQ"/>
        </w:rPr>
      </w:pPr>
      <w:r w:rsidRPr="003A3D2A">
        <w:rPr>
          <w:rFonts w:cs="PT Simple Bold Ruled"/>
          <w:b/>
          <w:bCs/>
          <w:sz w:val="28"/>
          <w:szCs w:val="28"/>
          <w:rtl/>
          <w:lang w:bidi="ar-IQ"/>
        </w:rPr>
        <w:lastRenderedPageBreak/>
        <w:t xml:space="preserve">جامعة بغداد </w:t>
      </w:r>
      <w:r w:rsidRPr="003A3D2A">
        <w:rPr>
          <w:b/>
          <w:bCs/>
          <w:sz w:val="28"/>
          <w:szCs w:val="28"/>
          <w:rtl/>
          <w:lang w:bidi="ar-IQ"/>
        </w:rPr>
        <w:t>–</w:t>
      </w:r>
      <w:r w:rsidRPr="003A3D2A">
        <w:rPr>
          <w:rFonts w:cs="PT Simple Bold Ruled"/>
          <w:b/>
          <w:bCs/>
          <w:sz w:val="28"/>
          <w:szCs w:val="28"/>
          <w:rtl/>
          <w:lang w:bidi="ar-IQ"/>
        </w:rPr>
        <w:t xml:space="preserve"> كلية التربية </w:t>
      </w:r>
      <w:r w:rsidRPr="003A3D2A">
        <w:rPr>
          <w:b/>
          <w:bCs/>
          <w:sz w:val="28"/>
          <w:szCs w:val="28"/>
          <w:rtl/>
          <w:lang w:bidi="ar-IQ"/>
        </w:rPr>
        <w:t>–</w:t>
      </w:r>
      <w:r w:rsidRPr="003A3D2A">
        <w:rPr>
          <w:rFonts w:cs="PT Simple Bold Ruled"/>
          <w:b/>
          <w:bCs/>
          <w:sz w:val="28"/>
          <w:szCs w:val="28"/>
          <w:rtl/>
          <w:lang w:bidi="ar-IQ"/>
        </w:rPr>
        <w:t xml:space="preserve"> ابن رشد</w:t>
      </w:r>
    </w:p>
    <w:p w:rsidR="00046D6A" w:rsidRPr="003A3D2A" w:rsidRDefault="00046D6A" w:rsidP="003A3D2A">
      <w:pPr>
        <w:tabs>
          <w:tab w:val="left" w:pos="7880"/>
        </w:tabs>
        <w:rPr>
          <w:rFonts w:cs="PT Simple Bold Ruled"/>
          <w:b/>
          <w:bCs/>
          <w:sz w:val="28"/>
          <w:szCs w:val="28"/>
          <w:rtl/>
          <w:lang w:bidi="ar-IQ"/>
        </w:rPr>
      </w:pPr>
      <w:r w:rsidRPr="003A3D2A">
        <w:rPr>
          <w:rFonts w:cs="PT Simple Bold Ruled"/>
          <w:b/>
          <w:bCs/>
          <w:sz w:val="28"/>
          <w:szCs w:val="28"/>
          <w:rtl/>
          <w:lang w:bidi="ar-IQ"/>
        </w:rPr>
        <w:t>قسم علوم القرآن والتربية الإسلامية</w:t>
      </w:r>
    </w:p>
    <w:p w:rsidR="00046D6A" w:rsidRPr="003A3D2A" w:rsidRDefault="00046D6A" w:rsidP="00803F1F">
      <w:pPr>
        <w:tabs>
          <w:tab w:val="left" w:pos="7880"/>
        </w:tabs>
        <w:jc w:val="center"/>
        <w:rPr>
          <w:rFonts w:cs="PT Simple Bold Ruled"/>
          <w:b/>
          <w:bCs/>
          <w:sz w:val="28"/>
          <w:szCs w:val="28"/>
          <w:rtl/>
          <w:lang w:bidi="ar-IQ"/>
        </w:rPr>
      </w:pPr>
      <w:r w:rsidRPr="003A3D2A">
        <w:rPr>
          <w:rFonts w:cs="PT Simple Bold Ruled"/>
          <w:b/>
          <w:bCs/>
          <w:sz w:val="28"/>
          <w:szCs w:val="28"/>
          <w:rtl/>
          <w:lang w:bidi="ar-IQ"/>
        </w:rPr>
        <w:t>مصادر ومراجع الامتحان التنافسي للمتقدمين للدراسات العليا / دكتوراه  للعام الدراسي 202</w:t>
      </w:r>
      <w:r w:rsidR="00803F1F" w:rsidRPr="003A3D2A">
        <w:rPr>
          <w:rFonts w:cs="PT Simple Bold Ruled" w:hint="cs"/>
          <w:b/>
          <w:bCs/>
          <w:sz w:val="28"/>
          <w:szCs w:val="28"/>
          <w:rtl/>
          <w:lang w:bidi="ar-IQ"/>
        </w:rPr>
        <w:t>2</w:t>
      </w:r>
      <w:r w:rsidRPr="003A3D2A">
        <w:rPr>
          <w:b/>
          <w:bCs/>
          <w:sz w:val="28"/>
          <w:szCs w:val="28"/>
          <w:rtl/>
          <w:lang w:bidi="ar-IQ"/>
        </w:rPr>
        <w:t>–</w:t>
      </w:r>
      <w:r w:rsidRPr="003A3D2A">
        <w:rPr>
          <w:rFonts w:cs="PT Simple Bold Ruled"/>
          <w:b/>
          <w:bCs/>
          <w:sz w:val="28"/>
          <w:szCs w:val="28"/>
          <w:rtl/>
          <w:lang w:bidi="ar-IQ"/>
        </w:rPr>
        <w:t xml:space="preserve"> 202</w:t>
      </w:r>
      <w:r w:rsidR="00803F1F" w:rsidRPr="003A3D2A">
        <w:rPr>
          <w:rFonts w:cs="PT Simple Bold Ruled" w:hint="cs"/>
          <w:b/>
          <w:bCs/>
          <w:sz w:val="28"/>
          <w:szCs w:val="28"/>
          <w:rtl/>
          <w:lang w:bidi="ar-IQ"/>
        </w:rPr>
        <w:t>3</w:t>
      </w:r>
    </w:p>
    <w:tbl>
      <w:tblPr>
        <w:tblStyle w:val="a3"/>
        <w:tblpPr w:leftFromText="180" w:rightFromText="180" w:vertAnchor="text" w:tblpXSpec="right" w:tblpY="1"/>
        <w:tblOverlap w:val="never"/>
        <w:bidiVisual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741"/>
        <w:gridCol w:w="7229"/>
        <w:gridCol w:w="4536"/>
      </w:tblGrid>
      <w:tr w:rsidR="00046D6A" w:rsidTr="00651388">
        <w:tc>
          <w:tcPr>
            <w:tcW w:w="74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8DB3E2" w:themeFill="text2" w:themeFillTint="66"/>
            <w:hideMark/>
          </w:tcPr>
          <w:p w:rsidR="00046D6A" w:rsidRDefault="00046D6A">
            <w:pPr>
              <w:tabs>
                <w:tab w:val="left" w:pos="7880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8DB3E2" w:themeFill="text2" w:themeFillTint="66"/>
            <w:hideMark/>
          </w:tcPr>
          <w:p w:rsidR="00046D6A" w:rsidRDefault="00046D6A">
            <w:pPr>
              <w:tabs>
                <w:tab w:val="left" w:pos="7880"/>
              </w:tabs>
              <w:jc w:val="center"/>
              <w:rPr>
                <w:b/>
                <w:bCs/>
                <w:sz w:val="36"/>
                <w:szCs w:val="36"/>
                <w:lang w:bidi="ar-IQ"/>
              </w:rPr>
            </w:pPr>
            <w:r>
              <w:rPr>
                <w:b/>
                <w:bCs/>
                <w:sz w:val="36"/>
                <w:szCs w:val="36"/>
                <w:rtl/>
                <w:lang w:bidi="ar-IQ"/>
              </w:rPr>
              <w:t>اسم المصدر</w:t>
            </w:r>
          </w:p>
        </w:tc>
        <w:tc>
          <w:tcPr>
            <w:tcW w:w="453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8DB3E2" w:themeFill="text2" w:themeFillTint="66"/>
            <w:hideMark/>
          </w:tcPr>
          <w:p w:rsidR="00046D6A" w:rsidRPr="00F07FD7" w:rsidRDefault="00046D6A">
            <w:pPr>
              <w:tabs>
                <w:tab w:val="left" w:pos="7880"/>
              </w:tabs>
              <w:jc w:val="both"/>
              <w:rPr>
                <w:b/>
                <w:bCs/>
                <w:sz w:val="36"/>
                <w:szCs w:val="36"/>
                <w:lang w:bidi="ar-IQ"/>
              </w:rPr>
            </w:pPr>
            <w:r w:rsidRPr="00F07FD7">
              <w:rPr>
                <w:b/>
                <w:bCs/>
                <w:sz w:val="36"/>
                <w:szCs w:val="36"/>
                <w:rtl/>
                <w:lang w:bidi="ar-IQ"/>
              </w:rPr>
              <w:t>اسم المؤلف</w:t>
            </w:r>
          </w:p>
        </w:tc>
      </w:tr>
      <w:tr w:rsidR="00046D6A" w:rsidTr="00651388">
        <w:tc>
          <w:tcPr>
            <w:tcW w:w="74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8DB3E2" w:themeFill="text2" w:themeFillTint="66"/>
            <w:hideMark/>
          </w:tcPr>
          <w:p w:rsidR="00046D6A" w:rsidRPr="002A4483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2A448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مناهل العرفان في علوم القرآن</w:t>
            </w:r>
          </w:p>
        </w:tc>
        <w:tc>
          <w:tcPr>
            <w:tcW w:w="453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للزرقاني </w:t>
            </w:r>
          </w:p>
        </w:tc>
      </w:tr>
      <w:tr w:rsidR="00046D6A" w:rsidTr="00651388">
        <w:tc>
          <w:tcPr>
            <w:tcW w:w="74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8DB3E2" w:themeFill="text2" w:themeFillTint="66"/>
            <w:hideMark/>
          </w:tcPr>
          <w:p w:rsidR="00046D6A" w:rsidRPr="002A4483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2A448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التفسير والمفسرون في ثوبه القشيب </w:t>
            </w:r>
          </w:p>
        </w:tc>
        <w:tc>
          <w:tcPr>
            <w:tcW w:w="453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محمد هادي معرفة ( مجلدان )</w:t>
            </w:r>
          </w:p>
        </w:tc>
      </w:tr>
      <w:tr w:rsidR="00046D6A" w:rsidTr="00651388">
        <w:tc>
          <w:tcPr>
            <w:tcW w:w="74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8DB3E2" w:themeFill="text2" w:themeFillTint="66"/>
            <w:hideMark/>
          </w:tcPr>
          <w:p w:rsidR="00046D6A" w:rsidRPr="002A4483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2A448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C91BCA" w:rsidP="00C91BCA">
            <w:pPr>
              <w:tabs>
                <w:tab w:val="left" w:pos="7880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قواعد التحديث من فنون مصطلح الحديث</w:t>
            </w:r>
          </w:p>
        </w:tc>
        <w:tc>
          <w:tcPr>
            <w:tcW w:w="453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C91BCA" w:rsidP="00C91BC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للعلامة محمد جمال الدين القاسمي </w:t>
            </w:r>
          </w:p>
        </w:tc>
      </w:tr>
      <w:tr w:rsidR="00046D6A" w:rsidTr="00651388">
        <w:tc>
          <w:tcPr>
            <w:tcW w:w="74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8DB3E2" w:themeFill="text2" w:themeFillTint="66"/>
            <w:hideMark/>
          </w:tcPr>
          <w:p w:rsidR="00046D6A" w:rsidRPr="002A4483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2A448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الأصول العامة للفقه المقارن </w:t>
            </w:r>
          </w:p>
        </w:tc>
        <w:tc>
          <w:tcPr>
            <w:tcW w:w="453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محمد تقي الحكيم ( مجلد 1)</w:t>
            </w:r>
          </w:p>
        </w:tc>
      </w:tr>
      <w:tr w:rsidR="00046D6A" w:rsidTr="00651388">
        <w:tc>
          <w:tcPr>
            <w:tcW w:w="74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8DB3E2" w:themeFill="text2" w:themeFillTint="66"/>
            <w:hideMark/>
          </w:tcPr>
          <w:p w:rsidR="00046D6A" w:rsidRPr="002A4483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2A448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ملخص محاضرات في الإلهيات  </w:t>
            </w:r>
          </w:p>
        </w:tc>
        <w:tc>
          <w:tcPr>
            <w:tcW w:w="453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الشيخ جعفر السبحاني</w:t>
            </w:r>
          </w:p>
        </w:tc>
      </w:tr>
      <w:tr w:rsidR="00046D6A" w:rsidTr="00651388">
        <w:tc>
          <w:tcPr>
            <w:tcW w:w="74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8DB3E2" w:themeFill="text2" w:themeFillTint="66"/>
            <w:hideMark/>
          </w:tcPr>
          <w:p w:rsidR="00046D6A" w:rsidRPr="002A4483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2A448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التعبير القرآني </w:t>
            </w:r>
          </w:p>
        </w:tc>
        <w:tc>
          <w:tcPr>
            <w:tcW w:w="453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د. فاضل السامرائي</w:t>
            </w:r>
          </w:p>
        </w:tc>
      </w:tr>
      <w:tr w:rsidR="00046D6A" w:rsidTr="00651388">
        <w:tc>
          <w:tcPr>
            <w:tcW w:w="74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8DB3E2" w:themeFill="text2" w:themeFillTint="66"/>
            <w:hideMark/>
          </w:tcPr>
          <w:p w:rsidR="00046D6A" w:rsidRPr="002A4483" w:rsidRDefault="00046D6A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IQ"/>
              </w:rPr>
            </w:pPr>
            <w:r w:rsidRPr="002A448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مسائل في الفقه المقارن</w:t>
            </w:r>
          </w:p>
        </w:tc>
        <w:tc>
          <w:tcPr>
            <w:tcW w:w="453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046D6A" w:rsidRPr="00B74FAD" w:rsidRDefault="00046D6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د. هاشم جميل عبدالله</w:t>
            </w:r>
          </w:p>
        </w:tc>
      </w:tr>
      <w:tr w:rsidR="007D60BA" w:rsidTr="00651388">
        <w:tc>
          <w:tcPr>
            <w:tcW w:w="741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8DB3E2" w:themeFill="text2" w:themeFillTint="66"/>
            <w:hideMark/>
          </w:tcPr>
          <w:p w:rsidR="007D60BA" w:rsidRPr="002A4483" w:rsidRDefault="00803F1F">
            <w:pPr>
              <w:tabs>
                <w:tab w:val="left" w:pos="7880"/>
              </w:tabs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2A4483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7229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7D60BA" w:rsidRPr="00B74FAD" w:rsidRDefault="007D60BA">
            <w:pPr>
              <w:tabs>
                <w:tab w:val="left" w:pos="7880"/>
              </w:tabs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الأسس المنهجية لنقد الأديان ( دراسة في المنهج ونظرية البحث)</w:t>
            </w:r>
          </w:p>
        </w:tc>
        <w:tc>
          <w:tcPr>
            <w:tcW w:w="4536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7D60BA" w:rsidRPr="00B74FAD" w:rsidRDefault="007D60BA">
            <w:pPr>
              <w:tabs>
                <w:tab w:val="left" w:pos="7880"/>
              </w:tabs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B74FA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محمد بسيس مقبول (ج1 و ج2)</w:t>
            </w:r>
          </w:p>
        </w:tc>
      </w:tr>
    </w:tbl>
    <w:p w:rsidR="00046D6A" w:rsidRDefault="00046D6A" w:rsidP="00046D6A">
      <w:pPr>
        <w:rPr>
          <w:rtl/>
        </w:rPr>
      </w:pPr>
    </w:p>
    <w:p w:rsidR="00046D6A" w:rsidRDefault="00046D6A" w:rsidP="00046D6A"/>
    <w:p w:rsidR="00046D6A" w:rsidRDefault="00046D6A" w:rsidP="00046D6A"/>
    <w:p w:rsidR="00046D6A" w:rsidRDefault="00046D6A" w:rsidP="00046D6A"/>
    <w:p w:rsidR="00046D6A" w:rsidRDefault="00046D6A" w:rsidP="00046D6A"/>
    <w:p w:rsidR="00046D6A" w:rsidRDefault="00046D6A" w:rsidP="00046D6A"/>
    <w:p w:rsidR="00046D6A" w:rsidRDefault="00046D6A" w:rsidP="00046D6A">
      <w:pPr>
        <w:rPr>
          <w:rtl/>
        </w:rPr>
      </w:pPr>
    </w:p>
    <w:p w:rsidR="00803F1F" w:rsidRDefault="00803F1F" w:rsidP="00046D6A">
      <w:pPr>
        <w:rPr>
          <w:rtl/>
        </w:rPr>
      </w:pPr>
    </w:p>
    <w:p w:rsidR="003A3D2A" w:rsidRDefault="003A3D2A" w:rsidP="00046D6A">
      <w:pPr>
        <w:rPr>
          <w:rtl/>
        </w:rPr>
      </w:pPr>
    </w:p>
    <w:p w:rsidR="003A3D2A" w:rsidRDefault="003A3D2A" w:rsidP="00046D6A">
      <w:pPr>
        <w:rPr>
          <w:rtl/>
        </w:rPr>
      </w:pPr>
    </w:p>
    <w:p w:rsidR="003A3D2A" w:rsidRDefault="003A3D2A" w:rsidP="00046D6A"/>
    <w:p w:rsidR="00046D6A" w:rsidRDefault="00046D6A" w:rsidP="00046D6A">
      <w:pPr>
        <w:rPr>
          <w:b/>
          <w:bCs/>
          <w:sz w:val="36"/>
          <w:szCs w:val="36"/>
        </w:rPr>
      </w:pPr>
    </w:p>
    <w:p w:rsidR="00046D6A" w:rsidRDefault="00046D6A">
      <w:pPr>
        <w:rPr>
          <w:lang w:bidi="ar-IQ"/>
        </w:rPr>
      </w:pPr>
    </w:p>
    <w:sectPr w:rsidR="00046D6A" w:rsidSect="00046D6A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6A"/>
    <w:rsid w:val="00046D6A"/>
    <w:rsid w:val="00094A88"/>
    <w:rsid w:val="002A4483"/>
    <w:rsid w:val="003509BB"/>
    <w:rsid w:val="00384118"/>
    <w:rsid w:val="003A3D2A"/>
    <w:rsid w:val="0052742D"/>
    <w:rsid w:val="0056492A"/>
    <w:rsid w:val="005F204A"/>
    <w:rsid w:val="00651388"/>
    <w:rsid w:val="006F5849"/>
    <w:rsid w:val="007D60BA"/>
    <w:rsid w:val="00803F1F"/>
    <w:rsid w:val="00935D5E"/>
    <w:rsid w:val="009372AF"/>
    <w:rsid w:val="009B0F42"/>
    <w:rsid w:val="00B74FAD"/>
    <w:rsid w:val="00C91BCA"/>
    <w:rsid w:val="00E60671"/>
    <w:rsid w:val="00F0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2022-01-19T20:39:00Z</cp:lastPrinted>
  <dcterms:created xsi:type="dcterms:W3CDTF">2022-01-20T08:31:00Z</dcterms:created>
  <dcterms:modified xsi:type="dcterms:W3CDTF">2022-01-20T08:31:00Z</dcterms:modified>
</cp:coreProperties>
</file>