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580" w:type="dxa"/>
        <w:jc w:val="center"/>
        <w:tblInd w:w="-380" w:type="dxa"/>
        <w:tblLook w:val="04A0" w:firstRow="1" w:lastRow="0" w:firstColumn="1" w:lastColumn="0" w:noHBand="0" w:noVBand="1"/>
      </w:tblPr>
      <w:tblGrid>
        <w:gridCol w:w="696"/>
        <w:gridCol w:w="850"/>
        <w:gridCol w:w="978"/>
        <w:gridCol w:w="1075"/>
        <w:gridCol w:w="1018"/>
        <w:gridCol w:w="1433"/>
        <w:gridCol w:w="2693"/>
        <w:gridCol w:w="3009"/>
        <w:gridCol w:w="2127"/>
        <w:gridCol w:w="1701"/>
      </w:tblGrid>
      <w:tr w:rsidR="006C27FD" w:rsidRPr="00AA2A2C" w:rsidTr="007841CF">
        <w:trPr>
          <w:trHeight w:val="585"/>
          <w:jc w:val="center"/>
        </w:trPr>
        <w:tc>
          <w:tcPr>
            <w:tcW w:w="1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6C27FD" w:rsidRPr="00AA2A2C" w:rsidRDefault="006C27FD" w:rsidP="00CD125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922DA">
              <w:rPr>
                <w:b/>
                <w:bCs/>
                <w:sz w:val="28"/>
                <w:szCs w:val="28"/>
                <w:rtl/>
              </w:rPr>
              <w:t>الخلفي</w:t>
            </w:r>
            <w:r w:rsidR="00A922DA">
              <w:rPr>
                <w:rFonts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A922DA">
              <w:rPr>
                <w:b/>
                <w:bCs/>
                <w:sz w:val="28"/>
                <w:szCs w:val="28"/>
                <w:rtl/>
              </w:rPr>
              <w:t>الع</w:t>
            </w:r>
            <w:r w:rsidR="00A922DA" w:rsidRPr="00A922DA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A922DA">
              <w:rPr>
                <w:b/>
                <w:bCs/>
                <w:sz w:val="28"/>
                <w:szCs w:val="28"/>
                <w:rtl/>
              </w:rPr>
              <w:t xml:space="preserve">مية للقبول في  كلية التربية ابن رشد  للعلوم  الانسانية </w:t>
            </w:r>
            <w:r w:rsidR="00DC0CDF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العلوم التربوية والنفسية</w:t>
            </w:r>
            <w:r w:rsidRPr="00A922DA">
              <w:rPr>
                <w:b/>
                <w:bCs/>
                <w:sz w:val="28"/>
                <w:szCs w:val="28"/>
                <w:rtl/>
              </w:rPr>
              <w:t xml:space="preserve"> للعام الدراسي (</w:t>
            </w:r>
            <w:r w:rsidR="00CD125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A922DA">
              <w:rPr>
                <w:b/>
                <w:bCs/>
                <w:sz w:val="28"/>
                <w:szCs w:val="28"/>
                <w:rtl/>
              </w:rPr>
              <w:t>202</w:t>
            </w:r>
            <w:r w:rsidR="00CD125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A922DA">
              <w:rPr>
                <w:b/>
                <w:bCs/>
                <w:sz w:val="28"/>
                <w:szCs w:val="28"/>
                <w:rtl/>
              </w:rPr>
              <w:t>-202</w:t>
            </w:r>
            <w:r w:rsidR="00CD125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A922DA">
              <w:rPr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A717E" w:rsidRPr="00AA2A2C" w:rsidTr="00A922DA">
        <w:trPr>
          <w:trHeight w:val="615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2D69B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2D69B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2D69B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2D69B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الشهادة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C2D69B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الخلفية العلمية 1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الخلفية العلمية 2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الخلفية العلمية 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الخلفية العلمية 4</w:t>
            </w:r>
          </w:p>
        </w:tc>
      </w:tr>
      <w:tr w:rsidR="003A717E" w:rsidRPr="00AA2A2C" w:rsidTr="00A922DA">
        <w:trPr>
          <w:trHeight w:val="244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3A717E" w:rsidRPr="00AA2A2C" w:rsidTr="00A922DA">
        <w:trPr>
          <w:trHeight w:val="686"/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2A2C"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التربية ابن رشد للعلوم الانسانية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BE5F1" w:fill="DCE6F1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التربوية والنفسية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النفسية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قياس وتقويم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682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النفسية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ارشاد نفسي وتوجيه تربوي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68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النفسية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علم نفس النمو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831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النفسية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 xml:space="preserve">علم النفس التربوي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843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التربوية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الادارة التربوية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698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التربوية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مناهج وطرائق تدريس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من كليات التربية الجامعات العراقية الحكومية قسم العلوم التربوية والنفسية فقط بدون مقاصة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3A717E" w:rsidRPr="00AA2A2C" w:rsidTr="00A922DA">
        <w:trPr>
          <w:trHeight w:val="836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C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النفسية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قياس وتقويم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وماجستيرالعلوم النفسية / قياس وتقويم من كلية التربية ابن رشد  فقط  بدون مقاصة</w:t>
            </w: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العلوم التربوية والنفسية وماجستيرالعلوم النفسية / قياس وتقويم من كليات التربية الجامعات الحكومية العراقية  فقط  بعد اجراء المقاصة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FD" w:rsidRPr="00AA2A2C" w:rsidRDefault="006C27FD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A55361" w:rsidRPr="00AA2A2C" w:rsidTr="00A922DA">
        <w:trPr>
          <w:trHeight w:val="964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FFCC" w:fill="CCFFCC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FFCC" w:fill="CCFFCC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التربوية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مناهج وطرائق تدريس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 xml:space="preserve">بكالوريوس قسم العلوم التربوية والنفسية كلية التربية ابن رشد  وماجستير مناهج وطرائق تدريس (بدون مقاصة) او ماجستير اصول </w:t>
            </w:r>
            <w:r w:rsidRPr="00AA2A2C">
              <w:rPr>
                <w:b/>
                <w:bCs/>
                <w:sz w:val="20"/>
                <w:szCs w:val="20"/>
                <w:rtl/>
              </w:rPr>
              <w:lastRenderedPageBreak/>
              <w:t>التربية بعد اجراء المقاصة</w:t>
            </w: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lastRenderedPageBreak/>
              <w:t xml:space="preserve">بكالوريوس قسم العلوم التربوية والنفسية  وماجستير مناهج وطرائق تدريس  او ماجستير اصول التربية من كليات التربية الجامعات الحكومية العراقية فقط بعد اجراء </w:t>
            </w:r>
            <w:r w:rsidRPr="00AA2A2C">
              <w:rPr>
                <w:b/>
                <w:bCs/>
                <w:sz w:val="20"/>
                <w:szCs w:val="20"/>
                <w:rtl/>
              </w:rPr>
              <w:lastRenderedPageBreak/>
              <w:t xml:space="preserve">المقاصة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كليات الجامعات العربية بعد اجراء المقاصة</w:t>
            </w:r>
          </w:p>
        </w:tc>
      </w:tr>
      <w:tr w:rsidR="00A55361" w:rsidRPr="00AA2A2C" w:rsidTr="00A922DA">
        <w:trPr>
          <w:trHeight w:val="8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lastRenderedPageBreak/>
              <w:t>بغداد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التربية ابن رشد للعلوم الانسانية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BE5F1" w:fill="DCE6F1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العلوم التربوية والنفسية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A2A2C">
              <w:rPr>
                <w:rFonts w:ascii="Cambria" w:hAnsi="Cambria" w:cs="Times New Roman"/>
                <w:b/>
                <w:bCs/>
                <w:sz w:val="20"/>
                <w:szCs w:val="20"/>
                <w:rtl/>
              </w:rPr>
              <w:t>دبلوم معادلة ماجستير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A2A2C">
              <w:rPr>
                <w:rFonts w:ascii="Cambria" w:hAnsi="Cambria" w:cs="Times New Roman"/>
                <w:b/>
                <w:bCs/>
                <w:sz w:val="20"/>
                <w:szCs w:val="20"/>
                <w:rtl/>
              </w:rPr>
              <w:t>العلوم التربوية والتفسية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العمليات النفسية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  <w:rtl/>
              </w:rPr>
              <w:t>بكالوريوس الكليات الإنسانية او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61" w:rsidRPr="00AA2A2C" w:rsidRDefault="00A55361" w:rsidP="006C27F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AA2A2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D6C9E" w:rsidRDefault="00DD6C9E">
      <w:pPr>
        <w:rPr>
          <w:rtl/>
          <w:lang w:bidi="ar-IQ"/>
        </w:rPr>
      </w:pPr>
    </w:p>
    <w:p w:rsidR="00A55361" w:rsidRPr="00A55361" w:rsidRDefault="00A55361">
      <w:pPr>
        <w:rPr>
          <w:sz w:val="28"/>
          <w:szCs w:val="28"/>
          <w:lang w:bidi="ar-IQ"/>
        </w:rPr>
      </w:pPr>
      <w:bookmarkStart w:id="0" w:name="_GoBack"/>
      <w:bookmarkEnd w:id="0"/>
    </w:p>
    <w:sectPr w:rsidR="00A55361" w:rsidRPr="00A55361" w:rsidSect="003A717E">
      <w:pgSz w:w="16838" w:h="11906" w:orient="landscape"/>
      <w:pgMar w:top="993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D"/>
    <w:rsid w:val="000C7F5F"/>
    <w:rsid w:val="002B7216"/>
    <w:rsid w:val="003A717E"/>
    <w:rsid w:val="00422439"/>
    <w:rsid w:val="00580794"/>
    <w:rsid w:val="00645E55"/>
    <w:rsid w:val="006C27FD"/>
    <w:rsid w:val="007841CF"/>
    <w:rsid w:val="007A0373"/>
    <w:rsid w:val="007D261C"/>
    <w:rsid w:val="007E08CC"/>
    <w:rsid w:val="00A55361"/>
    <w:rsid w:val="00A922DA"/>
    <w:rsid w:val="00AA2A2C"/>
    <w:rsid w:val="00C25744"/>
    <w:rsid w:val="00CD125C"/>
    <w:rsid w:val="00D72551"/>
    <w:rsid w:val="00DC0CDF"/>
    <w:rsid w:val="00DD6C9E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8</cp:revision>
  <dcterms:created xsi:type="dcterms:W3CDTF">2022-02-07T18:30:00Z</dcterms:created>
  <dcterms:modified xsi:type="dcterms:W3CDTF">2022-08-19T11:10:00Z</dcterms:modified>
</cp:coreProperties>
</file>